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2115" w:rsidRPr="008535E3" w:rsidP="00692115" w14:paraId="697CCA03" w14:textId="77777777">
      <w:pPr>
        <w:jc w:val="center"/>
        <w:rPr>
          <w:sz w:val="28"/>
          <w:szCs w:val="28"/>
        </w:rPr>
      </w:pPr>
      <w:r w:rsidRPr="008535E3">
        <w:rPr>
          <w:sz w:val="28"/>
          <w:szCs w:val="28"/>
        </w:rPr>
        <w:fldChar w:fldCharType="begin"/>
      </w:r>
      <w:r w:rsidRPr="008535E3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535E3">
        <w:rPr>
          <w:sz w:val="28"/>
          <w:szCs w:val="28"/>
        </w:rPr>
        <w:fldChar w:fldCharType="separate"/>
      </w:r>
      <w:r w:rsidRPr="008535E3">
        <w:rPr>
          <w:sz w:val="28"/>
          <w:szCs w:val="28"/>
        </w:rPr>
        <w:fldChar w:fldCharType="end"/>
      </w:r>
    </w:p>
    <w:p w:rsidR="00692115" w:rsidRPr="008535E3" w:rsidP="00692115" w14:paraId="735EC554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№2-38-809</w:t>
      </w:r>
      <w:r w:rsidRPr="008535E3">
        <w:rPr>
          <w:sz w:val="28"/>
          <w:szCs w:val="28"/>
        </w:rPr>
        <w:t>/2019</w:t>
      </w:r>
    </w:p>
    <w:p w:rsidR="00692115" w:rsidRPr="008535E3" w:rsidP="00692115" w14:paraId="15C52B78" w14:textId="77777777">
      <w:pPr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РЕШЕНИЕ</w:t>
      </w:r>
    </w:p>
    <w:p w:rsidR="00692115" w:rsidRPr="008535E3" w:rsidP="00692115" w14:paraId="48214920" w14:textId="77777777">
      <w:pPr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ИМЕНЕМ РОССИЙСКОЙ ФЕДЕРАЦИИ</w:t>
      </w:r>
    </w:p>
    <w:p w:rsidR="00692115" w:rsidRPr="00692115" w:rsidP="00692115" w14:paraId="3FFF22BF" w14:textId="77777777">
      <w:pPr>
        <w:jc w:val="center"/>
        <w:rPr>
          <w:sz w:val="28"/>
          <w:szCs w:val="28"/>
        </w:rPr>
      </w:pPr>
      <w:r w:rsidRPr="00692115">
        <w:rPr>
          <w:sz w:val="28"/>
          <w:szCs w:val="28"/>
        </w:rPr>
        <w:t xml:space="preserve"> (резолютивная часть)</w:t>
      </w:r>
    </w:p>
    <w:p w:rsidR="00692115" w:rsidRPr="008535E3" w:rsidP="00692115" w14:paraId="39E4D639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17.10</w:t>
      </w:r>
      <w:r w:rsidRPr="008535E3">
        <w:rPr>
          <w:sz w:val="28"/>
          <w:szCs w:val="28"/>
        </w:rPr>
        <w:t xml:space="preserve">.2019 г.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8535E3">
        <w:rPr>
          <w:sz w:val="28"/>
          <w:szCs w:val="28"/>
        </w:rPr>
        <w:t>г. Евпатория</w:t>
      </w:r>
    </w:p>
    <w:p w:rsidR="00692115" w:rsidRPr="008535E3" w:rsidP="00692115" w14:paraId="1AFB2492" w14:textId="77777777">
      <w:pPr>
        <w:ind w:firstLine="708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8535E3">
        <w:rPr>
          <w:sz w:val="28"/>
          <w:szCs w:val="28"/>
        </w:rPr>
        <w:t>Киоса Н.А.</w:t>
      </w:r>
    </w:p>
    <w:p w:rsidR="00692115" w:rsidP="00692115" w14:paraId="2FB6C30A" w14:textId="77777777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  <w:r w:rsidRPr="008535E3">
        <w:rPr>
          <w:sz w:val="28"/>
          <w:szCs w:val="28"/>
        </w:rPr>
        <w:t xml:space="preserve">  </w:t>
      </w:r>
    </w:p>
    <w:p w:rsidR="00692115" w:rsidRPr="008535E3" w:rsidP="00692115" w14:paraId="116533D9" w14:textId="77777777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</w:t>
      </w:r>
      <w:r w:rsidRPr="008535E3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Степанчук</w:t>
      </w:r>
      <w:r>
        <w:rPr>
          <w:sz w:val="28"/>
          <w:szCs w:val="28"/>
        </w:rPr>
        <w:t xml:space="preserve"> Юрия Павловича к Страховому Публичному акционерному обществу «РЕСО-Гарантия»</w:t>
      </w:r>
      <w:r w:rsidR="00F65C03">
        <w:rPr>
          <w:sz w:val="28"/>
          <w:szCs w:val="28"/>
        </w:rPr>
        <w:t>, третье лицо не заявляющее самостоятельных требований относительно предмета спора Нагель Игорь Петрович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>взыскании  неустойки</w:t>
      </w:r>
      <w:r w:rsidRPr="00692115">
        <w:rPr>
          <w:sz w:val="28"/>
          <w:szCs w:val="28"/>
        </w:rPr>
        <w:t xml:space="preserve"> </w:t>
      </w:r>
      <w:r>
        <w:rPr>
          <w:sz w:val="28"/>
          <w:szCs w:val="28"/>
        </w:rPr>
        <w:t>за несоблюдение срока осуществления страховой выплаты, расходов на оплату услуг представителя</w:t>
      </w:r>
      <w:r w:rsidRPr="008535E3">
        <w:rPr>
          <w:sz w:val="28"/>
          <w:szCs w:val="28"/>
        </w:rPr>
        <w:t xml:space="preserve">, </w:t>
      </w:r>
    </w:p>
    <w:p w:rsidR="00692115" w:rsidRPr="008535E3" w:rsidP="00692115" w14:paraId="7282BDCE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ab/>
      </w:r>
      <w:r w:rsidRPr="008535E3">
        <w:rPr>
          <w:sz w:val="28"/>
          <w:szCs w:val="28"/>
        </w:rPr>
        <w:tab/>
        <w:t xml:space="preserve">Руководствуясь </w:t>
      </w:r>
      <w:r w:rsidRPr="008535E3">
        <w:rPr>
          <w:sz w:val="28"/>
          <w:szCs w:val="28"/>
        </w:rPr>
        <w:t>ст.ст</w:t>
      </w:r>
      <w:r w:rsidRPr="008535E3">
        <w:rPr>
          <w:sz w:val="28"/>
          <w:szCs w:val="28"/>
        </w:rPr>
        <w:t>. 194 – 199 ГПК РФ, мировой судья</w:t>
      </w:r>
    </w:p>
    <w:p w:rsidR="00692115" w:rsidRPr="008535E3" w:rsidP="00692115" w14:paraId="1CB88DF6" w14:textId="77777777">
      <w:pPr>
        <w:ind w:right="-31"/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РЕШИЛ:</w:t>
      </w:r>
    </w:p>
    <w:p w:rsidR="00692115" w:rsidRPr="008535E3" w:rsidP="00692115" w14:paraId="6F2ACF3C" w14:textId="77777777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535E3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Степанчук</w:t>
      </w:r>
      <w:r>
        <w:rPr>
          <w:sz w:val="28"/>
          <w:szCs w:val="28"/>
        </w:rPr>
        <w:t xml:space="preserve"> Юрия Павловича к Страховому Публичному акционерному обществу «РЕСО-Гарантия»</w:t>
      </w:r>
      <w:r w:rsidR="00F65C03">
        <w:rPr>
          <w:sz w:val="28"/>
          <w:szCs w:val="28"/>
        </w:rPr>
        <w:t>, третье лицо не заявляющее самостоятельных требований относительно предмета спора Нагель Игорь Петрович</w:t>
      </w:r>
      <w:r>
        <w:rPr>
          <w:sz w:val="28"/>
          <w:szCs w:val="28"/>
        </w:rPr>
        <w:t xml:space="preserve"> </w:t>
      </w:r>
      <w:r w:rsidR="00F65C03">
        <w:rPr>
          <w:sz w:val="28"/>
          <w:szCs w:val="28"/>
        </w:rPr>
        <w:t xml:space="preserve">о </w:t>
      </w:r>
      <w:r w:rsidR="00F65C03">
        <w:rPr>
          <w:sz w:val="28"/>
          <w:szCs w:val="28"/>
        </w:rPr>
        <w:t>взыскании  неустойки</w:t>
      </w:r>
      <w:r w:rsidRPr="00692115" w:rsidR="00F65C03">
        <w:rPr>
          <w:sz w:val="28"/>
          <w:szCs w:val="28"/>
        </w:rPr>
        <w:t xml:space="preserve"> </w:t>
      </w:r>
      <w:r w:rsidR="00F65C03">
        <w:rPr>
          <w:sz w:val="28"/>
          <w:szCs w:val="28"/>
        </w:rPr>
        <w:t>за несоблюдение срока осуществления страховой выплаты, расходов на оплату услуг представителя</w:t>
      </w:r>
      <w:r w:rsidRPr="008535E3" w:rsidR="00F65C03">
        <w:rPr>
          <w:sz w:val="28"/>
          <w:szCs w:val="28"/>
        </w:rPr>
        <w:t xml:space="preserve"> </w:t>
      </w:r>
      <w:r w:rsidRPr="008535E3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8535E3">
        <w:rPr>
          <w:sz w:val="28"/>
          <w:szCs w:val="28"/>
        </w:rPr>
        <w:t>.</w:t>
      </w:r>
    </w:p>
    <w:p w:rsidR="00692115" w:rsidP="00692115" w14:paraId="585D2BD4" w14:textId="77777777">
      <w:pPr>
        <w:spacing w:line="240" w:lineRule="atLeast"/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         </w:t>
      </w:r>
      <w:r w:rsidRPr="008535E3">
        <w:rPr>
          <w:sz w:val="28"/>
          <w:szCs w:val="28"/>
        </w:rPr>
        <w:tab/>
      </w:r>
      <w:r>
        <w:rPr>
          <w:sz w:val="28"/>
          <w:szCs w:val="28"/>
        </w:rPr>
        <w:t xml:space="preserve">Взыскать с Страхового Публичного акционерного общества «РЕСО-Гарантия» в пользу </w:t>
      </w:r>
      <w:r>
        <w:rPr>
          <w:sz w:val="28"/>
          <w:szCs w:val="28"/>
        </w:rPr>
        <w:t>Степанчук</w:t>
      </w:r>
      <w:r>
        <w:rPr>
          <w:sz w:val="28"/>
          <w:szCs w:val="28"/>
        </w:rPr>
        <w:t xml:space="preserve"> Юрия Павловича неустойку за несоблюдение срока осуществления страховой </w:t>
      </w:r>
      <w:r>
        <w:rPr>
          <w:sz w:val="28"/>
          <w:szCs w:val="28"/>
        </w:rPr>
        <w:t>выплаты  за</w:t>
      </w:r>
      <w:r>
        <w:rPr>
          <w:sz w:val="28"/>
          <w:szCs w:val="28"/>
        </w:rPr>
        <w:t xml:space="preserve"> период с </w:t>
      </w:r>
      <w:r w:rsidR="00660DFB">
        <w:rPr>
          <w:sz w:val="28"/>
          <w:szCs w:val="28"/>
        </w:rPr>
        <w:t>***</w:t>
      </w:r>
      <w:r>
        <w:rPr>
          <w:sz w:val="28"/>
          <w:szCs w:val="28"/>
        </w:rPr>
        <w:t xml:space="preserve"> по </w:t>
      </w:r>
      <w:r w:rsidR="00660DFB">
        <w:rPr>
          <w:sz w:val="28"/>
          <w:szCs w:val="28"/>
        </w:rPr>
        <w:t>***</w:t>
      </w:r>
      <w:r>
        <w:rPr>
          <w:sz w:val="28"/>
          <w:szCs w:val="28"/>
        </w:rPr>
        <w:t xml:space="preserve"> в размере 15000 рублей 00 копеек, расходы по оплате услуг представителя в размере 5000 рублей 00 копеек, а всего 20000 (двадцать тысяч) рублей 00 копеек.</w:t>
      </w:r>
    </w:p>
    <w:p w:rsidR="00F65C03" w:rsidRPr="008535E3" w:rsidP="00692115" w14:paraId="096747C0" w14:textId="77777777">
      <w:pPr>
        <w:spacing w:line="240" w:lineRule="atLeast"/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удовлетворении остальной части исковых требований </w:t>
      </w:r>
      <w:r>
        <w:rPr>
          <w:sz w:val="28"/>
          <w:szCs w:val="28"/>
        </w:rPr>
        <w:t>Степанчук</w:t>
      </w:r>
      <w:r>
        <w:rPr>
          <w:sz w:val="28"/>
          <w:szCs w:val="28"/>
        </w:rPr>
        <w:t xml:space="preserve"> Ю.П. – отказать.</w:t>
      </w:r>
    </w:p>
    <w:p w:rsidR="00692115" w:rsidRPr="008535E3" w:rsidP="00692115" w14:paraId="5A383B28" w14:textId="77777777">
      <w:pPr>
        <w:ind w:right="-142" w:firstLine="567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8535E3">
        <w:rPr>
          <w:sz w:val="28"/>
          <w:szCs w:val="28"/>
        </w:rPr>
        <w:t>через мирового судью</w:t>
      </w:r>
      <w:r w:rsidRPr="008535E3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692115" w:rsidRPr="008535E3" w:rsidP="00692115" w14:paraId="3A426664" w14:textId="77777777">
      <w:pPr>
        <w:ind w:right="-142" w:firstLine="567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Мотивированное решение суда может быть изготовлено в </w:t>
      </w:r>
      <w:r w:rsidRPr="008535E3">
        <w:rPr>
          <w:sz w:val="28"/>
          <w:szCs w:val="28"/>
        </w:rPr>
        <w:t>течении  пяти</w:t>
      </w:r>
      <w:r w:rsidRPr="008535E3">
        <w:rPr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92115" w:rsidRPr="008535E3" w:rsidP="00F65C03" w14:paraId="205EE3A5" w14:textId="77777777">
      <w:pPr>
        <w:ind w:right="-31" w:firstLine="567"/>
        <w:jc w:val="both"/>
        <w:rPr>
          <w:b/>
          <w:sz w:val="28"/>
          <w:szCs w:val="28"/>
        </w:rPr>
      </w:pPr>
      <w:r w:rsidRPr="008535E3">
        <w:rPr>
          <w:sz w:val="28"/>
          <w:szCs w:val="28"/>
        </w:rPr>
        <w:t xml:space="preserve">Заявление о составлении мотивированного решения суда, может быть подано в течении </w:t>
      </w:r>
      <w:r>
        <w:rPr>
          <w:sz w:val="28"/>
          <w:szCs w:val="28"/>
        </w:rPr>
        <w:t>пятнадцати</w:t>
      </w:r>
      <w:r w:rsidRPr="008535E3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</w:t>
      </w:r>
      <w:r w:rsidRPr="008535E3">
        <w:rPr>
          <w:sz w:val="28"/>
          <w:szCs w:val="28"/>
        </w:rPr>
        <w:t xml:space="preserve">представители  </w:t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535E3">
        <w:rPr>
          <w:sz w:val="28"/>
          <w:szCs w:val="28"/>
        </w:rPr>
        <w:t>прис</w:t>
      </w:r>
      <w:r>
        <w:rPr>
          <w:sz w:val="28"/>
          <w:szCs w:val="28"/>
        </w:rPr>
        <w:t>утствовали в судебном заседании.</w:t>
      </w:r>
    </w:p>
    <w:p w:rsidR="00692115" w:rsidP="00692115" w14:paraId="734FF832" w14:textId="77777777"/>
    <w:p w:rsidR="00692115" w:rsidP="00692115" w14:paraId="5DF18C66" w14:textId="77777777"/>
    <w:p w:rsidR="00692115" w:rsidP="00692115" w14:paraId="16A4172C" w14:textId="77777777"/>
    <w:p w:rsidR="00692115" w:rsidP="00692115" w14:paraId="3019BEF7" w14:textId="77777777"/>
    <w:p w:rsidR="00692115" w:rsidP="00692115" w14:paraId="66BFC43F" w14:textId="77777777"/>
    <w:p w:rsidR="00692115" w:rsidP="00692115" w14:paraId="65D89FC4" w14:textId="77777777"/>
    <w:p w:rsidR="00692115" w:rsidP="00692115" w14:paraId="42761E36" w14:textId="77777777"/>
    <w:p w:rsidR="00FC6C23" w14:paraId="4871C8B2" w14:textId="77777777"/>
    <w:sectPr w:rsidSect="00F65C0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15"/>
    <w:rsid w:val="00660DFB"/>
    <w:rsid w:val="00692115"/>
    <w:rsid w:val="008535E3"/>
    <w:rsid w:val="00F65C03"/>
    <w:rsid w:val="00FC6C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65C0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65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