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7E60" w:rsidRPr="00EE3230" w:rsidP="00127E60">
      <w:pPr>
        <w:jc w:val="right"/>
        <w:rPr>
          <w:sz w:val="28"/>
          <w:szCs w:val="28"/>
        </w:rPr>
      </w:pPr>
      <w:r w:rsidRPr="00EE3230">
        <w:rPr>
          <w:sz w:val="28"/>
          <w:szCs w:val="28"/>
        </w:rPr>
        <w:t>Дело № 2-38-</w:t>
      </w:r>
      <w:r w:rsidR="00D239AE">
        <w:rPr>
          <w:sz w:val="28"/>
          <w:szCs w:val="28"/>
        </w:rPr>
        <w:t>978</w:t>
      </w:r>
      <w:r>
        <w:rPr>
          <w:sz w:val="28"/>
          <w:szCs w:val="28"/>
        </w:rPr>
        <w:t>/2019</w:t>
      </w:r>
    </w:p>
    <w:p w:rsidR="00127E60" w:rsidRPr="00AD17D7" w:rsidP="00127E60">
      <w:pPr>
        <w:jc w:val="center"/>
        <w:rPr>
          <w:sz w:val="28"/>
          <w:szCs w:val="28"/>
        </w:rPr>
      </w:pPr>
      <w:r w:rsidRPr="00EE3230">
        <w:rPr>
          <w:b/>
          <w:sz w:val="28"/>
          <w:szCs w:val="28"/>
        </w:rPr>
        <w:t xml:space="preserve">  </w:t>
      </w:r>
      <w:r w:rsidRPr="00AD17D7">
        <w:rPr>
          <w:sz w:val="28"/>
          <w:szCs w:val="28"/>
        </w:rPr>
        <w:t>РЕШЕНИЕ</w:t>
      </w:r>
    </w:p>
    <w:p w:rsidR="00127E60" w:rsidRPr="00AD17D7" w:rsidP="00127E60">
      <w:pPr>
        <w:jc w:val="center"/>
        <w:rPr>
          <w:sz w:val="28"/>
          <w:szCs w:val="28"/>
        </w:rPr>
      </w:pPr>
      <w:r w:rsidRPr="00AD17D7">
        <w:rPr>
          <w:sz w:val="28"/>
          <w:szCs w:val="28"/>
        </w:rPr>
        <w:t>ИМЕНЕМ  РОССИЙСКОЙ  ФЕДЕРАЦИИ</w:t>
      </w:r>
    </w:p>
    <w:p w:rsidR="00127E60" w:rsidRPr="00AD17D7" w:rsidP="00127E60">
      <w:pPr>
        <w:jc w:val="center"/>
        <w:rPr>
          <w:sz w:val="28"/>
          <w:szCs w:val="28"/>
        </w:rPr>
      </w:pPr>
      <w:r w:rsidRPr="00AD17D7">
        <w:rPr>
          <w:sz w:val="28"/>
          <w:szCs w:val="28"/>
        </w:rPr>
        <w:t xml:space="preserve"> </w:t>
      </w:r>
    </w:p>
    <w:p w:rsidR="00127E60" w:rsidRPr="00AD17D7" w:rsidP="00127E60">
      <w:pPr>
        <w:jc w:val="both"/>
        <w:rPr>
          <w:sz w:val="28"/>
          <w:szCs w:val="28"/>
        </w:rPr>
      </w:pPr>
      <w:r w:rsidRPr="00AD17D7">
        <w:rPr>
          <w:sz w:val="28"/>
          <w:szCs w:val="28"/>
        </w:rPr>
        <w:t xml:space="preserve">          </w:t>
      </w:r>
      <w:r w:rsidRPr="00AD17D7" w:rsidR="00D239AE">
        <w:rPr>
          <w:sz w:val="28"/>
          <w:szCs w:val="28"/>
        </w:rPr>
        <w:t>21</w:t>
      </w:r>
      <w:r w:rsidRPr="00AD17D7">
        <w:rPr>
          <w:sz w:val="28"/>
          <w:szCs w:val="28"/>
        </w:rPr>
        <w:t>.</w:t>
      </w:r>
      <w:r w:rsidRPr="00AD17D7" w:rsidR="00D239AE">
        <w:rPr>
          <w:sz w:val="28"/>
          <w:szCs w:val="28"/>
        </w:rPr>
        <w:t>11</w:t>
      </w:r>
      <w:r w:rsidRPr="00AD17D7">
        <w:rPr>
          <w:sz w:val="28"/>
          <w:szCs w:val="28"/>
        </w:rPr>
        <w:t>.2019г.                                                                          г. Евпатория</w:t>
      </w:r>
    </w:p>
    <w:p w:rsidR="00127E60" w:rsidRPr="00EE3230" w:rsidP="00127E60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sz w:val="28"/>
          <w:szCs w:val="28"/>
        </w:rPr>
        <w:t xml:space="preserve">Республика Крым </w:t>
      </w:r>
      <w:r w:rsidRPr="00EE3230">
        <w:rPr>
          <w:sz w:val="28"/>
          <w:szCs w:val="28"/>
        </w:rPr>
        <w:t>Киоса Н.А.</w:t>
      </w:r>
    </w:p>
    <w:p w:rsidR="00127E60" w:rsidRPr="00EE323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при секретаре судебного заседания </w:t>
      </w:r>
      <w:r w:rsidR="00D239AE">
        <w:rPr>
          <w:sz w:val="28"/>
          <w:szCs w:val="28"/>
        </w:rPr>
        <w:t>Чемеричко</w:t>
      </w:r>
      <w:r w:rsidR="00D239AE">
        <w:rPr>
          <w:sz w:val="28"/>
          <w:szCs w:val="28"/>
        </w:rPr>
        <w:t xml:space="preserve"> А.Ю.</w:t>
      </w:r>
    </w:p>
    <w:p w:rsidR="00127E6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>
        <w:rPr>
          <w:sz w:val="28"/>
          <w:szCs w:val="28"/>
        </w:rPr>
        <w:t>Ботнарчук</w:t>
      </w:r>
      <w:r>
        <w:rPr>
          <w:sz w:val="28"/>
          <w:szCs w:val="28"/>
        </w:rPr>
        <w:t xml:space="preserve"> В.В.</w:t>
      </w:r>
    </w:p>
    <w:p w:rsidR="00D239AE" w:rsidP="00127E60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ответчика Агаповой С.Н.</w:t>
      </w:r>
    </w:p>
    <w:p w:rsidR="00127E60" w:rsidRPr="00EE323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представителя </w:t>
      </w:r>
      <w:r w:rsidR="00D239AE">
        <w:rPr>
          <w:sz w:val="28"/>
          <w:szCs w:val="28"/>
        </w:rPr>
        <w:t>третьего лица</w:t>
      </w:r>
      <w:r>
        <w:rPr>
          <w:sz w:val="28"/>
          <w:szCs w:val="28"/>
        </w:rPr>
        <w:t xml:space="preserve"> –</w:t>
      </w:r>
      <w:r w:rsidRPr="00EE3230">
        <w:rPr>
          <w:sz w:val="28"/>
          <w:szCs w:val="28"/>
        </w:rPr>
        <w:t xml:space="preserve"> </w:t>
      </w:r>
      <w:r w:rsidR="00D239AE">
        <w:rPr>
          <w:sz w:val="28"/>
          <w:szCs w:val="28"/>
        </w:rPr>
        <w:t>Андреевой А.Ю.</w:t>
      </w:r>
    </w:p>
    <w:p w:rsidR="00127E60" w:rsidP="00127E60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</w:t>
      </w:r>
      <w:r w:rsidR="00D239AE">
        <w:rPr>
          <w:sz w:val="28"/>
          <w:szCs w:val="28"/>
        </w:rPr>
        <w:t>Агаповой Светлане Николаевне</w:t>
      </w:r>
      <w:r w:rsidRPr="00EE3230">
        <w:rPr>
          <w:sz w:val="28"/>
          <w:szCs w:val="28"/>
        </w:rPr>
        <w:t xml:space="preserve"> о взыскании задолженности</w:t>
      </w:r>
      <w:r w:rsidR="00D239AE">
        <w:rPr>
          <w:sz w:val="28"/>
          <w:szCs w:val="28"/>
        </w:rPr>
        <w:t xml:space="preserve"> за потребленную тепловую энергию за период </w:t>
      </w:r>
      <w:r w:rsidR="00D239AE">
        <w:rPr>
          <w:sz w:val="28"/>
          <w:szCs w:val="28"/>
        </w:rPr>
        <w:t>с</w:t>
      </w:r>
      <w:r w:rsidR="00D239AE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 w:rsidR="00D239AE">
        <w:rPr>
          <w:sz w:val="28"/>
          <w:szCs w:val="28"/>
        </w:rPr>
        <w:t xml:space="preserve"> по </w:t>
      </w:r>
      <w:r w:rsidR="009A3752">
        <w:rPr>
          <w:sz w:val="28"/>
          <w:szCs w:val="28"/>
        </w:rPr>
        <w:t>**</w:t>
      </w:r>
    </w:p>
    <w:p w:rsidR="008B02FE" w:rsidRPr="00AD17D7" w:rsidP="00E97CE5">
      <w:pPr>
        <w:jc w:val="center"/>
        <w:rPr>
          <w:sz w:val="28"/>
          <w:szCs w:val="28"/>
        </w:rPr>
      </w:pPr>
      <w:r w:rsidRPr="00AD17D7">
        <w:rPr>
          <w:sz w:val="28"/>
          <w:szCs w:val="28"/>
        </w:rPr>
        <w:t>УСТАНОВИЛ:</w:t>
      </w:r>
    </w:p>
    <w:p w:rsidR="008B02FE" w:rsidRPr="00EE3230" w:rsidP="008B02FE">
      <w:pPr>
        <w:widowControl w:val="0"/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Государственное Унитарное Предприятие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обратилось к мировому судье судебного участка №38 Евпаторийского судебного района (городской округ Евпатория) с иском к </w:t>
      </w:r>
      <w:r w:rsidR="00D239AE">
        <w:rPr>
          <w:sz w:val="28"/>
          <w:szCs w:val="28"/>
        </w:rPr>
        <w:t>Агаповой С.Н</w:t>
      </w:r>
      <w:r>
        <w:rPr>
          <w:sz w:val="28"/>
          <w:szCs w:val="28"/>
        </w:rPr>
        <w:t>.</w:t>
      </w:r>
      <w:r w:rsidRPr="00EE3230">
        <w:rPr>
          <w:sz w:val="28"/>
          <w:szCs w:val="28"/>
        </w:rPr>
        <w:t xml:space="preserve"> о взыскании задолженности за потребленную тепловую энергию  </w:t>
      </w:r>
      <w:r>
        <w:rPr>
          <w:sz w:val="28"/>
          <w:szCs w:val="28"/>
        </w:rPr>
        <w:t xml:space="preserve">за период с </w:t>
      </w:r>
      <w:r w:rsidR="009A3752">
        <w:rPr>
          <w:sz w:val="28"/>
          <w:szCs w:val="28"/>
        </w:rPr>
        <w:t>**</w:t>
      </w:r>
      <w:r w:rsidR="00D239AE">
        <w:rPr>
          <w:sz w:val="28"/>
          <w:szCs w:val="28"/>
        </w:rPr>
        <w:t xml:space="preserve"> по </w:t>
      </w:r>
      <w:r w:rsidR="009A3752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в размере </w:t>
      </w:r>
      <w:r w:rsidR="00D239AE">
        <w:rPr>
          <w:sz w:val="28"/>
          <w:szCs w:val="28"/>
        </w:rPr>
        <w:t>40828</w:t>
      </w:r>
      <w:r w:rsidRPr="00EE3230">
        <w:rPr>
          <w:sz w:val="28"/>
          <w:szCs w:val="28"/>
        </w:rPr>
        <w:t xml:space="preserve"> руб. </w:t>
      </w:r>
      <w:r w:rsidR="00D239AE">
        <w:rPr>
          <w:sz w:val="28"/>
          <w:szCs w:val="28"/>
        </w:rPr>
        <w:t>26</w:t>
      </w:r>
      <w:r w:rsidRPr="00EE3230">
        <w:rPr>
          <w:sz w:val="28"/>
          <w:szCs w:val="28"/>
        </w:rPr>
        <w:t xml:space="preserve"> коп. </w:t>
      </w:r>
    </w:p>
    <w:p w:rsidR="008B02FE" w:rsidP="008B02FE">
      <w:pPr>
        <w:widowControl w:val="0"/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Свои требования мотивирует тем, что истец является централизованным поставщиком тепловой энергии в г. </w:t>
      </w:r>
      <w:r w:rsidR="009A3752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, осуществляет поставку тепловой энергии на нужды отопления. Ответчик </w:t>
      </w:r>
      <w:r w:rsidR="00D239AE">
        <w:rPr>
          <w:sz w:val="28"/>
          <w:szCs w:val="28"/>
        </w:rPr>
        <w:t>Агапова С.Н.</w:t>
      </w:r>
      <w:r w:rsidRPr="00EE3230">
        <w:rPr>
          <w:sz w:val="28"/>
          <w:szCs w:val="28"/>
        </w:rPr>
        <w:t xml:space="preserve"> является потребителем тепловой энергии, проживает в квартире многоквартирного жилого дома, подключенного к системе централизованного теплоснабжения, расположенного по адресу: </w:t>
      </w:r>
      <w:r w:rsidR="009A3752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Не смотря на то, что</w:t>
      </w:r>
      <w:r w:rsidR="00AD17D7">
        <w:rPr>
          <w:sz w:val="28"/>
          <w:szCs w:val="28"/>
        </w:rPr>
        <w:t xml:space="preserve"> письменный</w:t>
      </w:r>
      <w:r w:rsidRPr="00EE3230">
        <w:rPr>
          <w:sz w:val="28"/>
          <w:szCs w:val="28"/>
        </w:rPr>
        <w:t xml:space="preserve"> договор на предоставление услуг с ответчиком не заключен, у ответчика возникли обязательства по оплате за указанные услуги в связи с фактическим потреблением тепловой энергии. В связи с ненадлежащим выполнением ответчиком своих обязательств</w:t>
      </w:r>
      <w:r w:rsidR="00AD17D7">
        <w:rPr>
          <w:sz w:val="28"/>
          <w:szCs w:val="28"/>
        </w:rPr>
        <w:t xml:space="preserve"> по оплате за потребленную тепловую энергию</w:t>
      </w:r>
      <w:r w:rsidRPr="00EE3230">
        <w:rPr>
          <w:sz w:val="28"/>
          <w:szCs w:val="28"/>
        </w:rPr>
        <w:t xml:space="preserve">, у ответчика образовалась задолженность за </w:t>
      </w:r>
      <w:r>
        <w:rPr>
          <w:sz w:val="28"/>
          <w:szCs w:val="28"/>
        </w:rPr>
        <w:t xml:space="preserve">услуги теплоснабжения за </w:t>
      </w:r>
      <w:r w:rsidRPr="00EE3230">
        <w:rPr>
          <w:sz w:val="28"/>
          <w:szCs w:val="28"/>
        </w:rPr>
        <w:t xml:space="preserve">период </w:t>
      </w:r>
      <w:r w:rsidRPr="00EE3230">
        <w:rPr>
          <w:sz w:val="28"/>
          <w:szCs w:val="28"/>
        </w:rPr>
        <w:t>с</w:t>
      </w:r>
      <w:r w:rsidRPr="00EE3230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по</w:t>
      </w:r>
      <w:r w:rsidRPr="00EE3230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 xml:space="preserve">** </w:t>
      </w:r>
      <w:r w:rsidRPr="00EE3230">
        <w:rPr>
          <w:sz w:val="28"/>
          <w:szCs w:val="28"/>
        </w:rPr>
        <w:t xml:space="preserve">в размере </w:t>
      </w:r>
      <w:r w:rsidR="00A071E1">
        <w:rPr>
          <w:sz w:val="28"/>
          <w:szCs w:val="28"/>
        </w:rPr>
        <w:t>40828</w:t>
      </w:r>
      <w:r w:rsidRPr="00EE3230">
        <w:rPr>
          <w:sz w:val="28"/>
          <w:szCs w:val="28"/>
        </w:rPr>
        <w:t xml:space="preserve"> руб. </w:t>
      </w:r>
      <w:r w:rsidR="00A071E1">
        <w:rPr>
          <w:sz w:val="28"/>
          <w:szCs w:val="28"/>
        </w:rPr>
        <w:t>26</w:t>
      </w:r>
      <w:r w:rsidRPr="00EE3230">
        <w:rPr>
          <w:sz w:val="28"/>
          <w:szCs w:val="28"/>
        </w:rPr>
        <w:t xml:space="preserve"> коп. Просил</w:t>
      </w:r>
      <w:r>
        <w:rPr>
          <w:sz w:val="28"/>
          <w:szCs w:val="28"/>
        </w:rPr>
        <w:t>и</w:t>
      </w:r>
      <w:r w:rsidRPr="00EE3230">
        <w:rPr>
          <w:sz w:val="28"/>
          <w:szCs w:val="28"/>
        </w:rPr>
        <w:t xml:space="preserve"> взыскать с ответчика </w:t>
      </w:r>
      <w:r>
        <w:rPr>
          <w:sz w:val="28"/>
          <w:szCs w:val="28"/>
        </w:rPr>
        <w:t xml:space="preserve">указанную </w:t>
      </w:r>
      <w:r w:rsidRPr="00EE3230">
        <w:rPr>
          <w:sz w:val="28"/>
          <w:szCs w:val="28"/>
        </w:rPr>
        <w:t>задолженность, а также расходы по оплате государственной пошлины.</w:t>
      </w:r>
    </w:p>
    <w:p w:rsidR="00AD17D7" w:rsidRPr="00EE3230" w:rsidP="008B02F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Протокольным определением от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к участию в деле в качестве третьего лица не заявляющего самостоятельных требований относительно предмета спора было привлечено ТСН «Советский</w:t>
      </w:r>
      <w:r>
        <w:rPr>
          <w:sz w:val="28"/>
          <w:szCs w:val="28"/>
        </w:rPr>
        <w:t>»(</w:t>
      </w:r>
      <w:r>
        <w:rPr>
          <w:sz w:val="28"/>
          <w:szCs w:val="28"/>
        </w:rPr>
        <w:t>л.д. 59-60).</w:t>
      </w:r>
    </w:p>
    <w:p w:rsidR="008B02FE" w:rsidRPr="00EE3230" w:rsidP="008B02F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E3230">
        <w:rPr>
          <w:sz w:val="28"/>
          <w:szCs w:val="28"/>
        </w:rPr>
        <w:t>редставитель истца</w:t>
      </w:r>
      <w:r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 xml:space="preserve"> </w:t>
      </w:r>
      <w:r w:rsidR="00AB4F19">
        <w:rPr>
          <w:sz w:val="28"/>
          <w:szCs w:val="28"/>
        </w:rPr>
        <w:t>Ботнарчук</w:t>
      </w:r>
      <w:r w:rsidR="00AB4F19">
        <w:rPr>
          <w:sz w:val="28"/>
          <w:szCs w:val="28"/>
        </w:rPr>
        <w:t xml:space="preserve"> В.В.</w:t>
      </w:r>
      <w:r w:rsidRPr="00EE3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суде </w:t>
      </w:r>
      <w:r w:rsidRPr="00EE3230"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 xml:space="preserve">исковые требования </w:t>
      </w:r>
      <w:r w:rsidRPr="00EE3230">
        <w:rPr>
          <w:sz w:val="28"/>
          <w:szCs w:val="28"/>
        </w:rPr>
        <w:t>поддержал</w:t>
      </w:r>
      <w:r w:rsidR="00AB4F19"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в полном объеме, предоставил</w:t>
      </w:r>
      <w:r w:rsidR="00AB4F19"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пояснения аналогично </w:t>
      </w:r>
      <w:r w:rsidRPr="00EE3230">
        <w:rPr>
          <w:sz w:val="28"/>
          <w:szCs w:val="28"/>
        </w:rPr>
        <w:t>изложенному</w:t>
      </w:r>
      <w:r w:rsidRPr="00EE3230">
        <w:rPr>
          <w:sz w:val="28"/>
          <w:szCs w:val="28"/>
        </w:rPr>
        <w:t xml:space="preserve"> в исковом заявлении. </w:t>
      </w:r>
      <w:r w:rsidR="00BD4CCB">
        <w:rPr>
          <w:sz w:val="28"/>
          <w:szCs w:val="28"/>
        </w:rPr>
        <w:t xml:space="preserve">Также  указала, что ответчику не производятся начисления </w:t>
      </w:r>
      <w:r>
        <w:rPr>
          <w:sz w:val="28"/>
          <w:szCs w:val="28"/>
        </w:rPr>
        <w:t xml:space="preserve">за услуги по теплоснабжению квартиры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="00BD4CCB">
        <w:rPr>
          <w:sz w:val="28"/>
          <w:szCs w:val="28"/>
        </w:rPr>
        <w:t>с</w:t>
      </w:r>
      <w:r w:rsidR="00BD4CCB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 w:rsidR="00BD4CCB">
        <w:rPr>
          <w:sz w:val="28"/>
          <w:szCs w:val="28"/>
        </w:rPr>
        <w:t xml:space="preserve"> </w:t>
      </w:r>
      <w:r w:rsidR="00BD4CCB">
        <w:rPr>
          <w:sz w:val="28"/>
          <w:szCs w:val="28"/>
        </w:rPr>
        <w:t>в</w:t>
      </w:r>
      <w:r w:rsidR="00BD4CCB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 xml:space="preserve">принятием Межведомственной комиссией </w:t>
      </w:r>
      <w:r w:rsidR="00752D4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округа Евпатория Республики Крым соответствующего решения о согласовании установленной системы индивидуального отопления.</w:t>
      </w:r>
      <w:r w:rsidR="00BD4CCB"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Просил</w:t>
      </w:r>
      <w:r w:rsidR="00AB4F19"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удовлетворить исковые требования в полном объеме и взыскать с ответчик</w:t>
      </w:r>
      <w:r w:rsidR="00AB4F19"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задолженность за предоставленные услуги, а также расходы по оплате государственной пошлины.</w:t>
      </w:r>
    </w:p>
    <w:p w:rsidR="004857BD" w:rsidP="004857B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E3230" w:rsidR="008B02FE">
        <w:rPr>
          <w:sz w:val="28"/>
          <w:szCs w:val="28"/>
        </w:rPr>
        <w:t xml:space="preserve">тветчик </w:t>
      </w:r>
      <w:r>
        <w:rPr>
          <w:sz w:val="28"/>
          <w:szCs w:val="28"/>
        </w:rPr>
        <w:t>Агапова С.Н</w:t>
      </w:r>
      <w:r w:rsidR="00AB4F19">
        <w:rPr>
          <w:sz w:val="28"/>
          <w:szCs w:val="28"/>
        </w:rPr>
        <w:t>.</w:t>
      </w:r>
      <w:r w:rsidRPr="00EE3230" w:rsidR="008B02FE">
        <w:rPr>
          <w:sz w:val="28"/>
          <w:szCs w:val="28"/>
        </w:rPr>
        <w:t xml:space="preserve"> в судебном заседании исковые требования не признал</w:t>
      </w:r>
      <w:r>
        <w:rPr>
          <w:sz w:val="28"/>
          <w:szCs w:val="28"/>
        </w:rPr>
        <w:t>а</w:t>
      </w:r>
      <w:r w:rsidRPr="00EE3230" w:rsidR="008B02FE">
        <w:rPr>
          <w:sz w:val="28"/>
          <w:szCs w:val="28"/>
        </w:rPr>
        <w:t>. Пояснил</w:t>
      </w:r>
      <w:r>
        <w:rPr>
          <w:sz w:val="28"/>
          <w:szCs w:val="28"/>
        </w:rPr>
        <w:t>а</w:t>
      </w:r>
      <w:r w:rsidRPr="00EE3230" w:rsidR="008B02FE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она </w:t>
      </w:r>
      <w:r w:rsidR="00ED1545">
        <w:rPr>
          <w:sz w:val="28"/>
          <w:szCs w:val="28"/>
        </w:rPr>
        <w:t xml:space="preserve">с </w:t>
      </w:r>
      <w:r w:rsidR="009A3752">
        <w:rPr>
          <w:sz w:val="28"/>
          <w:szCs w:val="28"/>
        </w:rPr>
        <w:t>**</w:t>
      </w:r>
      <w:r w:rsidR="00ED1545">
        <w:rPr>
          <w:sz w:val="28"/>
          <w:szCs w:val="28"/>
        </w:rPr>
        <w:t xml:space="preserve">года </w:t>
      </w:r>
      <w:r w:rsidR="00AB4F19">
        <w:rPr>
          <w:sz w:val="28"/>
          <w:szCs w:val="28"/>
        </w:rPr>
        <w:t xml:space="preserve">является </w:t>
      </w:r>
      <w:r w:rsidRPr="00EE3230" w:rsidR="008B02FE">
        <w:rPr>
          <w:sz w:val="28"/>
          <w:szCs w:val="28"/>
        </w:rPr>
        <w:t>собственник</w:t>
      </w:r>
      <w:r w:rsidR="00AB4F19">
        <w:rPr>
          <w:sz w:val="28"/>
          <w:szCs w:val="28"/>
        </w:rPr>
        <w:t>ом</w:t>
      </w:r>
      <w:r w:rsidRPr="00EE3230" w:rsidR="008B02FE">
        <w:rPr>
          <w:sz w:val="28"/>
          <w:szCs w:val="28"/>
        </w:rPr>
        <w:t xml:space="preserve"> квартиры, расположенной по адресу: </w:t>
      </w:r>
      <w:r w:rsidR="009A3752">
        <w:rPr>
          <w:sz w:val="28"/>
          <w:szCs w:val="28"/>
        </w:rPr>
        <w:t>**</w:t>
      </w:r>
      <w:r w:rsidR="00AB4F19">
        <w:rPr>
          <w:sz w:val="28"/>
          <w:szCs w:val="28"/>
        </w:rPr>
        <w:t xml:space="preserve">. </w:t>
      </w:r>
      <w:r w:rsidR="00ED1545">
        <w:rPr>
          <w:sz w:val="28"/>
          <w:szCs w:val="28"/>
        </w:rPr>
        <w:t xml:space="preserve">При приобретении квартиры в квартире были установлены стояки отопления, однако тепло отсутствовало. Ввиду указанного, в </w:t>
      </w:r>
      <w:r w:rsidR="009A3752">
        <w:rPr>
          <w:sz w:val="28"/>
          <w:szCs w:val="28"/>
        </w:rPr>
        <w:t>**</w:t>
      </w:r>
      <w:r w:rsidR="00ED1545">
        <w:rPr>
          <w:sz w:val="28"/>
          <w:szCs w:val="28"/>
        </w:rPr>
        <w:t xml:space="preserve"> году она обратилась в частную организацию «</w:t>
      </w:r>
      <w:r w:rsidR="009A3752">
        <w:rPr>
          <w:sz w:val="28"/>
          <w:szCs w:val="28"/>
        </w:rPr>
        <w:t>**</w:t>
      </w:r>
      <w:r w:rsidR="00ED1545">
        <w:rPr>
          <w:sz w:val="28"/>
          <w:szCs w:val="28"/>
        </w:rPr>
        <w:t>» для установки в квартире автономного отопления. Все действия по согласованию процедуры отключения квартиры от сетей отопления и установку автономного отопления производил «</w:t>
      </w:r>
      <w:r w:rsidR="009A3752">
        <w:rPr>
          <w:sz w:val="28"/>
          <w:szCs w:val="28"/>
        </w:rPr>
        <w:t>**</w:t>
      </w:r>
      <w:r w:rsidR="00ED1545">
        <w:rPr>
          <w:sz w:val="28"/>
          <w:szCs w:val="28"/>
        </w:rPr>
        <w:t>».  По результатам</w:t>
      </w:r>
      <w:r w:rsidR="00752D41">
        <w:rPr>
          <w:sz w:val="28"/>
          <w:szCs w:val="28"/>
        </w:rPr>
        <w:t xml:space="preserve"> работы частной организации «</w:t>
      </w:r>
      <w:r w:rsidR="009A3752">
        <w:rPr>
          <w:sz w:val="28"/>
          <w:szCs w:val="28"/>
        </w:rPr>
        <w:t>**</w:t>
      </w:r>
      <w:r w:rsidR="00752D41">
        <w:rPr>
          <w:sz w:val="28"/>
          <w:szCs w:val="28"/>
        </w:rPr>
        <w:t>»</w:t>
      </w:r>
      <w:r w:rsidR="00ED1545">
        <w:rPr>
          <w:sz w:val="28"/>
          <w:szCs w:val="28"/>
        </w:rPr>
        <w:t xml:space="preserve"> ей были выданы соответствующие документы. Добавила, что </w:t>
      </w:r>
      <w:r w:rsidR="00ED1545">
        <w:rPr>
          <w:sz w:val="28"/>
          <w:szCs w:val="28"/>
        </w:rPr>
        <w:t>с</w:t>
      </w:r>
      <w:r w:rsidR="00ED1545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 w:rsidR="00ED1545">
        <w:rPr>
          <w:sz w:val="28"/>
          <w:szCs w:val="28"/>
        </w:rPr>
        <w:t xml:space="preserve">. </w:t>
      </w:r>
      <w:r w:rsidR="00ED1545">
        <w:rPr>
          <w:sz w:val="28"/>
          <w:szCs w:val="28"/>
        </w:rPr>
        <w:t>по</w:t>
      </w:r>
      <w:r w:rsidR="00ED1545">
        <w:rPr>
          <w:sz w:val="28"/>
          <w:szCs w:val="28"/>
        </w:rPr>
        <w:t xml:space="preserve"> настоящее время в квартире стояки отопления изолированы и проходят транзитом</w:t>
      </w:r>
      <w:r w:rsidR="00843DA0">
        <w:rPr>
          <w:sz w:val="28"/>
          <w:szCs w:val="28"/>
        </w:rPr>
        <w:t xml:space="preserve">. </w:t>
      </w:r>
      <w:r w:rsidR="00ED1545">
        <w:rPr>
          <w:sz w:val="28"/>
          <w:szCs w:val="28"/>
        </w:rPr>
        <w:t>Кроме того отметила, что в</w:t>
      </w:r>
      <w:r w:rsidR="00843DA0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 w:rsidR="00843DA0">
        <w:rPr>
          <w:sz w:val="28"/>
          <w:szCs w:val="28"/>
        </w:rPr>
        <w:t xml:space="preserve">. </w:t>
      </w:r>
      <w:r w:rsidR="00ED1545">
        <w:rPr>
          <w:sz w:val="28"/>
          <w:szCs w:val="28"/>
        </w:rPr>
        <w:t>она</w:t>
      </w:r>
      <w:r w:rsidR="00843DA0">
        <w:rPr>
          <w:sz w:val="28"/>
          <w:szCs w:val="28"/>
        </w:rPr>
        <w:t xml:space="preserve"> в устном порядке уведомляла «Крымтеплокоммунэнерго» об отсутствии приборов </w:t>
      </w:r>
      <w:r w:rsidR="00ED1545">
        <w:rPr>
          <w:sz w:val="28"/>
          <w:szCs w:val="28"/>
        </w:rPr>
        <w:t xml:space="preserve">отопления </w:t>
      </w:r>
      <w:r w:rsidR="00843DA0">
        <w:rPr>
          <w:sz w:val="28"/>
          <w:szCs w:val="28"/>
        </w:rPr>
        <w:t xml:space="preserve">в квартире и неправомерности произведенных начислений за не оказываемые услуги. </w:t>
      </w:r>
      <w:r w:rsidR="00ED1545">
        <w:rPr>
          <w:sz w:val="28"/>
          <w:szCs w:val="28"/>
        </w:rPr>
        <w:t xml:space="preserve">В </w:t>
      </w:r>
      <w:r w:rsidR="009A3752">
        <w:rPr>
          <w:sz w:val="28"/>
          <w:szCs w:val="28"/>
        </w:rPr>
        <w:t>**</w:t>
      </w:r>
      <w:r w:rsidR="00ED1545">
        <w:rPr>
          <w:sz w:val="28"/>
          <w:szCs w:val="28"/>
        </w:rPr>
        <w:t xml:space="preserve">. она узнала, о том, что истец имеет к ней претензии по оплате услуг отопления </w:t>
      </w:r>
      <w:r w:rsidR="00ED1545">
        <w:rPr>
          <w:sz w:val="28"/>
          <w:szCs w:val="28"/>
        </w:rPr>
        <w:t>и</w:t>
      </w:r>
      <w:r w:rsidR="00ED1545">
        <w:rPr>
          <w:sz w:val="28"/>
          <w:szCs w:val="28"/>
        </w:rPr>
        <w:t xml:space="preserve"> проконсультировавшись с сотрудниками «Крымтеплокоммунэнерго», </w:t>
      </w:r>
      <w:r w:rsidRPr="00EE3230" w:rsidR="008B02FE">
        <w:rPr>
          <w:sz w:val="28"/>
          <w:szCs w:val="28"/>
        </w:rPr>
        <w:t>с целью узакон</w:t>
      </w:r>
      <w:r w:rsidR="00237B26">
        <w:rPr>
          <w:sz w:val="28"/>
          <w:szCs w:val="28"/>
        </w:rPr>
        <w:t xml:space="preserve">ивания произведенного еще в </w:t>
      </w:r>
      <w:r w:rsidR="009A3752">
        <w:rPr>
          <w:sz w:val="28"/>
          <w:szCs w:val="28"/>
        </w:rPr>
        <w:t>**</w:t>
      </w:r>
      <w:r w:rsidRPr="00EE3230" w:rsidR="008B02FE">
        <w:rPr>
          <w:sz w:val="28"/>
          <w:szCs w:val="28"/>
        </w:rPr>
        <w:t xml:space="preserve">. </w:t>
      </w:r>
      <w:r w:rsidR="00843DA0">
        <w:rPr>
          <w:sz w:val="28"/>
          <w:szCs w:val="28"/>
        </w:rPr>
        <w:t xml:space="preserve">отключения приборов отопления от центральной системы теплоснабжения </w:t>
      </w:r>
      <w:r w:rsidR="00ED1545">
        <w:rPr>
          <w:sz w:val="28"/>
          <w:szCs w:val="28"/>
        </w:rPr>
        <w:t xml:space="preserve">обратилась в межведомственную комиссию администрации города Евпатории. По результатам её обращения, она была уведомлена о том, что </w:t>
      </w:r>
      <w:r w:rsidR="009A3752">
        <w:rPr>
          <w:sz w:val="28"/>
          <w:szCs w:val="28"/>
        </w:rPr>
        <w:t>**</w:t>
      </w:r>
      <w:r w:rsidR="00ED1545">
        <w:rPr>
          <w:sz w:val="28"/>
          <w:szCs w:val="28"/>
        </w:rPr>
        <w:t xml:space="preserve"> комиссия приняла решение о согласовании ранее  установленной системы индивидуального отопления.</w:t>
      </w:r>
      <w:r w:rsidR="00843DA0">
        <w:rPr>
          <w:sz w:val="28"/>
          <w:szCs w:val="28"/>
        </w:rPr>
        <w:t xml:space="preserve"> </w:t>
      </w:r>
      <w:r w:rsidR="00ED1545">
        <w:rPr>
          <w:sz w:val="28"/>
          <w:szCs w:val="28"/>
        </w:rPr>
        <w:t xml:space="preserve">Указала, что доказательством отключения в </w:t>
      </w:r>
      <w:r w:rsidR="009A3752">
        <w:rPr>
          <w:sz w:val="28"/>
          <w:szCs w:val="28"/>
        </w:rPr>
        <w:t>**</w:t>
      </w:r>
      <w:r w:rsidR="00ED1545">
        <w:rPr>
          <w:sz w:val="28"/>
          <w:szCs w:val="28"/>
        </w:rPr>
        <w:t xml:space="preserve"> году  её квартиры от сетей центрального отопления является а</w:t>
      </w:r>
      <w:r w:rsidR="00843DA0">
        <w:rPr>
          <w:sz w:val="28"/>
          <w:szCs w:val="28"/>
        </w:rPr>
        <w:t>кт об отключении приборов отопления и горячего водоснабжения от центральной системы теплоснабжения, который был подписан КП «</w:t>
      </w:r>
      <w:r w:rsidR="009A3752">
        <w:rPr>
          <w:sz w:val="28"/>
          <w:szCs w:val="28"/>
        </w:rPr>
        <w:t>**</w:t>
      </w:r>
      <w:r w:rsidR="00843DA0">
        <w:rPr>
          <w:sz w:val="28"/>
          <w:szCs w:val="28"/>
        </w:rPr>
        <w:t>» и ЕФ АП «</w:t>
      </w:r>
      <w:r w:rsidR="009A3752">
        <w:rPr>
          <w:sz w:val="28"/>
          <w:szCs w:val="28"/>
        </w:rPr>
        <w:t>**</w:t>
      </w:r>
      <w:r w:rsidR="00843DA0">
        <w:rPr>
          <w:sz w:val="28"/>
          <w:szCs w:val="28"/>
        </w:rPr>
        <w:t>»</w:t>
      </w:r>
      <w:r w:rsidR="00CA5DFA">
        <w:rPr>
          <w:sz w:val="28"/>
          <w:szCs w:val="28"/>
        </w:rPr>
        <w:t xml:space="preserve">, копия которого у неё имеется.  Пояснить почему копия </w:t>
      </w:r>
      <w:r w:rsidR="00CA5DFA">
        <w:rPr>
          <w:sz w:val="28"/>
          <w:szCs w:val="28"/>
        </w:rPr>
        <w:t>акта</w:t>
      </w:r>
      <w:r w:rsidR="00CA5DFA">
        <w:rPr>
          <w:sz w:val="28"/>
          <w:szCs w:val="28"/>
        </w:rPr>
        <w:t xml:space="preserve"> предоставленная суду и имеющийся у неё оригинал отличаются, в части наличия подписи руководителя ЕФ АП «</w:t>
      </w:r>
      <w:r w:rsidR="009A3752">
        <w:rPr>
          <w:sz w:val="28"/>
          <w:szCs w:val="28"/>
        </w:rPr>
        <w:t>**</w:t>
      </w:r>
      <w:r w:rsidR="00CA5DFA">
        <w:rPr>
          <w:sz w:val="28"/>
          <w:szCs w:val="28"/>
        </w:rPr>
        <w:t xml:space="preserve">» не смогла. </w:t>
      </w:r>
      <w:r w:rsidRPr="00EE3230" w:rsidR="008B02FE">
        <w:rPr>
          <w:sz w:val="28"/>
          <w:szCs w:val="28"/>
        </w:rPr>
        <w:t>Просил</w:t>
      </w:r>
      <w:r w:rsidR="00FF3950">
        <w:rPr>
          <w:sz w:val="28"/>
          <w:szCs w:val="28"/>
        </w:rPr>
        <w:t>а</w:t>
      </w:r>
      <w:r w:rsidRPr="00EE3230" w:rsidR="008B02FE">
        <w:rPr>
          <w:sz w:val="28"/>
          <w:szCs w:val="28"/>
        </w:rPr>
        <w:t xml:space="preserve"> отказать в удовлетворении исковых требований в полном объеме. </w:t>
      </w:r>
    </w:p>
    <w:p w:rsidR="00CA5DFA" w:rsidRPr="00987FF6" w:rsidP="00CA5DFA">
      <w:pPr>
        <w:widowControl w:val="0"/>
        <w:ind w:firstLine="567"/>
        <w:jc w:val="both"/>
        <w:rPr>
          <w:sz w:val="28"/>
          <w:szCs w:val="28"/>
        </w:rPr>
      </w:pPr>
      <w:r w:rsidRPr="00987FF6">
        <w:rPr>
          <w:sz w:val="28"/>
          <w:szCs w:val="28"/>
        </w:rPr>
        <w:t>Представитель третьего лица</w:t>
      </w:r>
      <w:r w:rsidRPr="00987FF6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 w:rsidRPr="00987FF6">
        <w:rPr>
          <w:sz w:val="28"/>
          <w:szCs w:val="28"/>
        </w:rPr>
        <w:t xml:space="preserve"> в суде пояснила  следующее. С </w:t>
      </w:r>
      <w:r w:rsidR="009A3752">
        <w:rPr>
          <w:sz w:val="28"/>
          <w:szCs w:val="28"/>
        </w:rPr>
        <w:t>**</w:t>
      </w:r>
      <w:r w:rsidRPr="00987FF6">
        <w:rPr>
          <w:sz w:val="28"/>
          <w:szCs w:val="28"/>
        </w:rPr>
        <w:t xml:space="preserve"> ТСН «</w:t>
      </w:r>
      <w:r w:rsidR="009A3752">
        <w:rPr>
          <w:sz w:val="28"/>
          <w:szCs w:val="28"/>
        </w:rPr>
        <w:t>**</w:t>
      </w:r>
      <w:r w:rsidRPr="00987FF6">
        <w:rPr>
          <w:sz w:val="28"/>
          <w:szCs w:val="28"/>
        </w:rPr>
        <w:t xml:space="preserve">» осуществляет управление домом № </w:t>
      </w:r>
      <w:r w:rsidR="009A3752">
        <w:rPr>
          <w:sz w:val="28"/>
          <w:szCs w:val="28"/>
        </w:rPr>
        <w:t>**</w:t>
      </w:r>
      <w:r w:rsidRPr="00987FF6">
        <w:rPr>
          <w:sz w:val="28"/>
          <w:szCs w:val="28"/>
        </w:rPr>
        <w:t xml:space="preserve">. О том, что в квартире ответчика отсутствует центральное </w:t>
      </w:r>
      <w:r w:rsidRPr="00987FF6">
        <w:rPr>
          <w:sz w:val="28"/>
          <w:szCs w:val="28"/>
        </w:rPr>
        <w:t>отопление</w:t>
      </w:r>
      <w:r w:rsidRPr="00987FF6">
        <w:rPr>
          <w:sz w:val="28"/>
          <w:szCs w:val="28"/>
        </w:rPr>
        <w:t xml:space="preserve"> она узнала лишь в </w:t>
      </w:r>
      <w:r w:rsidR="009A3752">
        <w:rPr>
          <w:sz w:val="28"/>
          <w:szCs w:val="28"/>
        </w:rPr>
        <w:t>**</w:t>
      </w:r>
      <w:r w:rsidRPr="00987FF6">
        <w:rPr>
          <w:sz w:val="28"/>
          <w:szCs w:val="28"/>
        </w:rPr>
        <w:t>. Также ей стало известно, что у всего стояка дома, где располагается квартира Агаповой С.Н. также  отсутствует центральное отопление, поскольку собственниками квартир</w:t>
      </w:r>
      <w:r w:rsidR="00752D41">
        <w:rPr>
          <w:sz w:val="28"/>
          <w:szCs w:val="28"/>
        </w:rPr>
        <w:t>, ранее</w:t>
      </w:r>
      <w:r w:rsidRPr="00987FF6">
        <w:rPr>
          <w:sz w:val="28"/>
          <w:szCs w:val="28"/>
        </w:rPr>
        <w:t xml:space="preserve"> были установлены автономные приборы отопления. Отметила, что при указанных </w:t>
      </w:r>
      <w:r w:rsidRPr="00987FF6" w:rsidR="00987FF6">
        <w:rPr>
          <w:sz w:val="28"/>
          <w:szCs w:val="28"/>
        </w:rPr>
        <w:t>обстоятельствах</w:t>
      </w:r>
      <w:r w:rsidRPr="00987FF6">
        <w:rPr>
          <w:sz w:val="28"/>
          <w:szCs w:val="28"/>
        </w:rPr>
        <w:t xml:space="preserve"> именно истец должен был </w:t>
      </w:r>
      <w:r w:rsidRPr="00987FF6">
        <w:rPr>
          <w:sz w:val="28"/>
          <w:szCs w:val="28"/>
        </w:rPr>
        <w:t>произвести</w:t>
      </w:r>
      <w:r w:rsidRPr="00987FF6" w:rsidR="00987FF6">
        <w:rPr>
          <w:sz w:val="28"/>
          <w:szCs w:val="28"/>
        </w:rPr>
        <w:t>,</w:t>
      </w:r>
      <w:r w:rsidRPr="00987FF6">
        <w:rPr>
          <w:sz w:val="28"/>
          <w:szCs w:val="28"/>
        </w:rPr>
        <w:t xml:space="preserve"> в с</w:t>
      </w:r>
      <w:r w:rsidRPr="00987FF6" w:rsidR="00987FF6">
        <w:rPr>
          <w:sz w:val="28"/>
          <w:szCs w:val="28"/>
        </w:rPr>
        <w:t>лучае необходимости, ремонтные работы в квартире ответчика по восстановлению</w:t>
      </w:r>
      <w:r w:rsidR="00752D41">
        <w:rPr>
          <w:sz w:val="28"/>
          <w:szCs w:val="28"/>
        </w:rPr>
        <w:t xml:space="preserve"> системы отопления, а поскольку указанное не было произведено истцом, заявленные требования удовлетворению не подлежат.</w:t>
      </w:r>
      <w:r w:rsidRPr="00987FF6" w:rsidR="00987FF6">
        <w:rPr>
          <w:sz w:val="28"/>
          <w:szCs w:val="28"/>
        </w:rPr>
        <w:t xml:space="preserve"> Просила отказать в удовлетворении </w:t>
      </w:r>
      <w:r w:rsidR="000C0EB1">
        <w:rPr>
          <w:sz w:val="28"/>
          <w:szCs w:val="28"/>
        </w:rPr>
        <w:t>исковых</w:t>
      </w:r>
      <w:r w:rsidRPr="00987FF6" w:rsidR="00987FF6">
        <w:rPr>
          <w:sz w:val="28"/>
          <w:szCs w:val="28"/>
        </w:rPr>
        <w:t xml:space="preserve"> требований, ввиду того, что услуга по отоплению квартиры ответчиком фактически не получалась. </w:t>
      </w:r>
    </w:p>
    <w:p w:rsidR="008B02FE" w:rsidP="008B02FE">
      <w:pPr>
        <w:ind w:firstLine="567"/>
        <w:jc w:val="both"/>
        <w:rPr>
          <w:sz w:val="28"/>
          <w:szCs w:val="28"/>
          <w:lang w:eastAsia="ar-SA"/>
        </w:rPr>
      </w:pPr>
      <w:r w:rsidRPr="00EE3230">
        <w:rPr>
          <w:sz w:val="28"/>
          <w:szCs w:val="28"/>
          <w:lang w:eastAsia="ar-SA"/>
        </w:rPr>
        <w:t xml:space="preserve">Выслушав стороны, </w:t>
      </w:r>
      <w:r w:rsidR="00987FF6">
        <w:rPr>
          <w:sz w:val="28"/>
          <w:szCs w:val="28"/>
          <w:lang w:eastAsia="ar-SA"/>
        </w:rPr>
        <w:t xml:space="preserve">допросив в качестве свидетеля </w:t>
      </w:r>
      <w:r w:rsidR="009A3752">
        <w:rPr>
          <w:sz w:val="28"/>
          <w:szCs w:val="28"/>
          <w:lang w:eastAsia="ar-SA"/>
        </w:rPr>
        <w:t>**</w:t>
      </w:r>
      <w:r w:rsidR="00987FF6">
        <w:rPr>
          <w:sz w:val="28"/>
          <w:szCs w:val="28"/>
          <w:lang w:eastAsia="ar-SA"/>
        </w:rPr>
        <w:t xml:space="preserve"> </w:t>
      </w:r>
      <w:r w:rsidRPr="00EE3230">
        <w:rPr>
          <w:sz w:val="28"/>
          <w:szCs w:val="28"/>
          <w:lang w:eastAsia="ar-SA"/>
        </w:rPr>
        <w:t xml:space="preserve">исследовав материалы дела, суд </w:t>
      </w:r>
      <w:r w:rsidR="000C0EB1">
        <w:rPr>
          <w:sz w:val="28"/>
          <w:szCs w:val="28"/>
          <w:lang w:eastAsia="ar-SA"/>
        </w:rPr>
        <w:t>находит</w:t>
      </w:r>
      <w:r w:rsidRPr="00EE3230">
        <w:rPr>
          <w:sz w:val="28"/>
          <w:szCs w:val="28"/>
          <w:lang w:eastAsia="ar-SA"/>
        </w:rPr>
        <w:t xml:space="preserve"> исковые требования подлежащими  удовлетворению исходя из следующего.</w:t>
      </w:r>
    </w:p>
    <w:p w:rsidR="000C0EB1" w:rsidRPr="00EE3230" w:rsidP="008B02FE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Истец как субъект хозяйствования зарегистрирован на территории Российской </w:t>
      </w:r>
      <w:r>
        <w:rPr>
          <w:sz w:val="28"/>
          <w:szCs w:val="28"/>
          <w:lang w:eastAsia="ar-SA"/>
        </w:rPr>
        <w:t>Федерации</w:t>
      </w:r>
      <w:r>
        <w:rPr>
          <w:sz w:val="28"/>
          <w:szCs w:val="28"/>
          <w:lang w:eastAsia="ar-SA"/>
        </w:rPr>
        <w:t xml:space="preserve"> </w:t>
      </w:r>
      <w:r w:rsidR="009A3752">
        <w:rPr>
          <w:sz w:val="28"/>
          <w:szCs w:val="28"/>
          <w:lang w:eastAsia="ar-SA"/>
        </w:rPr>
        <w:t>**</w:t>
      </w:r>
      <w:r>
        <w:rPr>
          <w:sz w:val="28"/>
          <w:szCs w:val="28"/>
          <w:lang w:eastAsia="ar-SA"/>
        </w:rPr>
        <w:t xml:space="preserve"> о чем в Единый государственный реестр юридических лиц внесена  соответствующая запись (л.д.10).</w:t>
      </w:r>
    </w:p>
    <w:p w:rsidR="008B02FE" w:rsidRPr="00EE3230" w:rsidP="008B02FE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  <w:lang w:eastAsia="ar-SA"/>
        </w:rPr>
        <w:t xml:space="preserve">Как следует из материалов дела, </w:t>
      </w:r>
      <w:r w:rsidRPr="00EE3230">
        <w:rPr>
          <w:sz w:val="28"/>
          <w:szCs w:val="28"/>
        </w:rPr>
        <w:t xml:space="preserve">Государственное Унитарное Предприятие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является централизованным поставщиком тепловой энергии в г. Евпатория. </w:t>
      </w:r>
    </w:p>
    <w:p w:rsidR="0025011C" w:rsidP="00A609A0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Согласно </w:t>
      </w:r>
      <w:r w:rsidR="00237B26">
        <w:rPr>
          <w:sz w:val="28"/>
          <w:szCs w:val="28"/>
        </w:rPr>
        <w:t xml:space="preserve">договора купли-продажи </w:t>
      </w:r>
      <w:r w:rsidR="00237B26">
        <w:rPr>
          <w:sz w:val="28"/>
          <w:szCs w:val="28"/>
        </w:rPr>
        <w:t>от</w:t>
      </w:r>
      <w:r w:rsidR="00237B26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 w:rsidR="00237B26">
        <w:rPr>
          <w:sz w:val="28"/>
          <w:szCs w:val="28"/>
        </w:rPr>
        <w:t xml:space="preserve"> </w:t>
      </w:r>
      <w:r w:rsidR="00237B26">
        <w:rPr>
          <w:sz w:val="28"/>
          <w:szCs w:val="28"/>
        </w:rPr>
        <w:t>ответчик</w:t>
      </w:r>
      <w:r w:rsidR="00237B26">
        <w:rPr>
          <w:sz w:val="28"/>
          <w:szCs w:val="28"/>
        </w:rPr>
        <w:t xml:space="preserve"> </w:t>
      </w:r>
      <w:r>
        <w:rPr>
          <w:sz w:val="28"/>
          <w:szCs w:val="28"/>
        </w:rPr>
        <w:t>Агапова С.Н.</w:t>
      </w:r>
      <w:r w:rsidR="00237B26">
        <w:rPr>
          <w:sz w:val="28"/>
          <w:szCs w:val="28"/>
        </w:rPr>
        <w:t xml:space="preserve"> является </w:t>
      </w:r>
      <w:r w:rsidRPr="00EE3230">
        <w:rPr>
          <w:sz w:val="28"/>
          <w:szCs w:val="28"/>
        </w:rPr>
        <w:t>собственник</w:t>
      </w:r>
      <w:r w:rsidR="00237B26">
        <w:rPr>
          <w:sz w:val="28"/>
          <w:szCs w:val="28"/>
        </w:rPr>
        <w:t>ом</w:t>
      </w:r>
      <w:r w:rsidRPr="00EE3230">
        <w:rPr>
          <w:sz w:val="28"/>
          <w:szCs w:val="28"/>
        </w:rPr>
        <w:t xml:space="preserve"> квартиры №</w:t>
      </w:r>
      <w:r w:rsidR="009A3752">
        <w:rPr>
          <w:sz w:val="28"/>
          <w:szCs w:val="28"/>
        </w:rPr>
        <w:t>**</w:t>
      </w:r>
      <w:r w:rsidR="00E16BB6">
        <w:rPr>
          <w:sz w:val="28"/>
          <w:szCs w:val="28"/>
        </w:rPr>
        <w:t>. Право собственности Агаповой С.Н. зарегистрировано в Государственном к</w:t>
      </w:r>
      <w:r w:rsidR="001C666D">
        <w:rPr>
          <w:sz w:val="28"/>
          <w:szCs w:val="28"/>
        </w:rPr>
        <w:t>омитете по государственной реги</w:t>
      </w:r>
      <w:r w:rsidR="00E16BB6">
        <w:rPr>
          <w:sz w:val="28"/>
          <w:szCs w:val="28"/>
        </w:rPr>
        <w:t>страции</w:t>
      </w:r>
      <w:r w:rsidR="001C666D">
        <w:rPr>
          <w:sz w:val="28"/>
          <w:szCs w:val="28"/>
        </w:rPr>
        <w:t xml:space="preserve"> и кадастру Рес</w:t>
      </w:r>
      <w:r w:rsidR="00E16BB6">
        <w:rPr>
          <w:sz w:val="28"/>
          <w:szCs w:val="28"/>
        </w:rPr>
        <w:t>публик</w:t>
      </w:r>
      <w:r w:rsidR="001C666D">
        <w:rPr>
          <w:sz w:val="28"/>
          <w:szCs w:val="28"/>
        </w:rPr>
        <w:t>и К</w:t>
      </w:r>
      <w:r w:rsidR="00E16BB6">
        <w:rPr>
          <w:sz w:val="28"/>
          <w:szCs w:val="28"/>
        </w:rPr>
        <w:t xml:space="preserve">рым </w:t>
      </w:r>
      <w:r w:rsidR="00237B26">
        <w:rPr>
          <w:sz w:val="28"/>
          <w:szCs w:val="28"/>
        </w:rPr>
        <w:t xml:space="preserve">(л.д. </w:t>
      </w:r>
      <w:r w:rsidR="001C666D">
        <w:rPr>
          <w:sz w:val="28"/>
          <w:szCs w:val="28"/>
        </w:rPr>
        <w:t>24-29, 45</w:t>
      </w:r>
      <w:r w:rsidR="00237B26">
        <w:rPr>
          <w:sz w:val="28"/>
          <w:szCs w:val="28"/>
        </w:rPr>
        <w:t>).</w:t>
      </w:r>
    </w:p>
    <w:p w:rsidR="008B02FE" w:rsidRPr="00EE3230" w:rsidP="008B02FE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На квартиру № </w:t>
      </w:r>
      <w:r w:rsidR="009A3752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, на имя </w:t>
      </w:r>
      <w:r w:rsidR="00A609A0">
        <w:rPr>
          <w:sz w:val="28"/>
          <w:szCs w:val="28"/>
        </w:rPr>
        <w:t>Агаповой С.Н</w:t>
      </w:r>
      <w:r w:rsidR="00237B26">
        <w:rPr>
          <w:sz w:val="28"/>
          <w:szCs w:val="28"/>
        </w:rPr>
        <w:t>.</w:t>
      </w:r>
      <w:r w:rsidRPr="00EE3230">
        <w:rPr>
          <w:sz w:val="28"/>
          <w:szCs w:val="28"/>
        </w:rPr>
        <w:t xml:space="preserve"> в ГУП РК «Крымтеп</w:t>
      </w:r>
      <w:r>
        <w:rPr>
          <w:sz w:val="28"/>
          <w:szCs w:val="28"/>
        </w:rPr>
        <w:t xml:space="preserve">локоммунэнерго» открыт лицевой </w:t>
      </w:r>
      <w:r w:rsidRPr="00EE3230">
        <w:rPr>
          <w:sz w:val="28"/>
          <w:szCs w:val="28"/>
        </w:rPr>
        <w:t xml:space="preserve">счет  № </w:t>
      </w:r>
      <w:r w:rsidR="009A3752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(л.д. </w:t>
      </w:r>
      <w:r w:rsidR="00A609A0">
        <w:rPr>
          <w:sz w:val="28"/>
          <w:szCs w:val="28"/>
        </w:rPr>
        <w:t>4</w:t>
      </w:r>
      <w:r w:rsidRPr="00EE3230">
        <w:rPr>
          <w:sz w:val="28"/>
          <w:szCs w:val="28"/>
        </w:rPr>
        <w:t>)</w:t>
      </w:r>
      <w:r w:rsidR="00237B26">
        <w:rPr>
          <w:sz w:val="28"/>
          <w:szCs w:val="28"/>
        </w:rPr>
        <w:t>.</w:t>
      </w:r>
    </w:p>
    <w:p w:rsidR="008B02FE" w:rsidRPr="00EE3230" w:rsidP="008B02F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E3230">
        <w:rPr>
          <w:rFonts w:eastAsia="Calibri"/>
          <w:sz w:val="28"/>
          <w:szCs w:val="28"/>
          <w:lang w:eastAsia="en-US"/>
        </w:rPr>
        <w:t>Как следует из материалов дела дом, в котором прожива</w:t>
      </w:r>
      <w:r w:rsidR="00A609A0">
        <w:rPr>
          <w:rFonts w:eastAsia="Calibri"/>
          <w:sz w:val="28"/>
          <w:szCs w:val="28"/>
          <w:lang w:eastAsia="en-US"/>
        </w:rPr>
        <w:t>е</w:t>
      </w:r>
      <w:r w:rsidRPr="00EE3230">
        <w:rPr>
          <w:rFonts w:eastAsia="Calibri"/>
          <w:sz w:val="28"/>
          <w:szCs w:val="28"/>
          <w:lang w:eastAsia="en-US"/>
        </w:rPr>
        <w:t>т ответчик, является многоквартирным и оснащен системой центрального отопления, о чем свидетельс</w:t>
      </w:r>
      <w:r>
        <w:rPr>
          <w:rFonts w:eastAsia="Calibri"/>
          <w:sz w:val="28"/>
          <w:szCs w:val="28"/>
          <w:lang w:eastAsia="en-US"/>
        </w:rPr>
        <w:t>т</w:t>
      </w:r>
      <w:r w:rsidRPr="00EE3230">
        <w:rPr>
          <w:rFonts w:eastAsia="Calibri"/>
          <w:sz w:val="28"/>
          <w:szCs w:val="28"/>
          <w:lang w:eastAsia="en-US"/>
        </w:rPr>
        <w:t>вуют  акт</w:t>
      </w:r>
      <w:r>
        <w:rPr>
          <w:rFonts w:eastAsia="Calibri"/>
          <w:sz w:val="28"/>
          <w:szCs w:val="28"/>
          <w:lang w:eastAsia="en-US"/>
        </w:rPr>
        <w:t>ы</w:t>
      </w:r>
      <w:r w:rsidRPr="00EE3230">
        <w:rPr>
          <w:rFonts w:eastAsia="Calibri"/>
          <w:sz w:val="28"/>
          <w:szCs w:val="28"/>
          <w:lang w:eastAsia="en-US"/>
        </w:rPr>
        <w:t xml:space="preserve"> готовности к отопительному сезону за период </w:t>
      </w:r>
      <w:r w:rsidRPr="00EE3230">
        <w:rPr>
          <w:rFonts w:eastAsia="Calibri"/>
          <w:sz w:val="28"/>
          <w:szCs w:val="28"/>
          <w:lang w:eastAsia="en-US"/>
        </w:rPr>
        <w:t>с</w:t>
      </w:r>
      <w:r w:rsidRPr="00EE3230">
        <w:rPr>
          <w:rFonts w:eastAsia="Calibri"/>
          <w:sz w:val="28"/>
          <w:szCs w:val="28"/>
          <w:lang w:eastAsia="en-US"/>
        </w:rPr>
        <w:t xml:space="preserve"> </w:t>
      </w:r>
      <w:r w:rsidR="009A3752">
        <w:rPr>
          <w:rFonts w:eastAsia="Calibri"/>
          <w:sz w:val="28"/>
          <w:szCs w:val="28"/>
          <w:lang w:eastAsia="en-US"/>
        </w:rPr>
        <w:t>**</w:t>
      </w:r>
      <w:r w:rsidRPr="00EE3230">
        <w:rPr>
          <w:rFonts w:eastAsia="Calibri"/>
          <w:sz w:val="28"/>
          <w:szCs w:val="28"/>
          <w:lang w:eastAsia="en-US"/>
        </w:rPr>
        <w:t xml:space="preserve"> по </w:t>
      </w:r>
      <w:r w:rsidR="009A3752">
        <w:rPr>
          <w:rFonts w:eastAsia="Calibri"/>
          <w:sz w:val="28"/>
          <w:szCs w:val="28"/>
          <w:lang w:eastAsia="en-US"/>
        </w:rPr>
        <w:t>**</w:t>
      </w:r>
      <w:r w:rsidR="00A609A0">
        <w:rPr>
          <w:rFonts w:eastAsia="Calibri"/>
          <w:sz w:val="28"/>
          <w:szCs w:val="28"/>
          <w:lang w:eastAsia="en-US"/>
        </w:rPr>
        <w:t xml:space="preserve"> </w:t>
      </w:r>
      <w:r w:rsidRPr="00EE3230">
        <w:rPr>
          <w:rFonts w:eastAsia="Calibri"/>
          <w:sz w:val="28"/>
          <w:szCs w:val="28"/>
          <w:lang w:eastAsia="en-US"/>
        </w:rPr>
        <w:t>(л.д.</w:t>
      </w:r>
      <w:r w:rsidR="00237B26">
        <w:rPr>
          <w:rFonts w:eastAsia="Calibri"/>
          <w:sz w:val="28"/>
          <w:szCs w:val="28"/>
          <w:lang w:eastAsia="en-US"/>
        </w:rPr>
        <w:t>5,</w:t>
      </w:r>
      <w:r w:rsidR="00A609A0">
        <w:rPr>
          <w:rFonts w:eastAsia="Calibri"/>
          <w:sz w:val="28"/>
          <w:szCs w:val="28"/>
          <w:lang w:eastAsia="en-US"/>
        </w:rPr>
        <w:t>6,</w:t>
      </w:r>
      <w:r w:rsidR="00237B26">
        <w:rPr>
          <w:rFonts w:eastAsia="Calibri"/>
          <w:sz w:val="28"/>
          <w:szCs w:val="28"/>
          <w:lang w:eastAsia="en-US"/>
        </w:rPr>
        <w:t>7</w:t>
      </w:r>
      <w:r w:rsidR="00FD5823">
        <w:rPr>
          <w:rFonts w:eastAsia="Calibri"/>
          <w:sz w:val="28"/>
          <w:szCs w:val="28"/>
          <w:lang w:eastAsia="en-US"/>
        </w:rPr>
        <w:t>,</w:t>
      </w:r>
      <w:r w:rsidR="00A609A0">
        <w:rPr>
          <w:rFonts w:eastAsia="Calibri"/>
          <w:sz w:val="28"/>
          <w:szCs w:val="28"/>
          <w:lang w:eastAsia="en-US"/>
        </w:rPr>
        <w:t>8,9</w:t>
      </w:r>
      <w:r w:rsidRPr="00EE3230">
        <w:rPr>
          <w:rFonts w:eastAsia="Calibri"/>
          <w:sz w:val="28"/>
          <w:szCs w:val="28"/>
          <w:lang w:eastAsia="en-US"/>
        </w:rPr>
        <w:t>)</w:t>
      </w:r>
    </w:p>
    <w:p w:rsidR="001C666D" w:rsidRPr="00EE3230" w:rsidP="001C666D">
      <w:pPr>
        <w:ind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Согласно расчёта задолженности, по л/</w:t>
      </w:r>
      <w:r w:rsidRPr="00EE3230">
        <w:rPr>
          <w:sz w:val="28"/>
          <w:szCs w:val="28"/>
        </w:rPr>
        <w:t>сч</w:t>
      </w:r>
      <w:r w:rsidRPr="00EE3230">
        <w:rPr>
          <w:sz w:val="28"/>
          <w:szCs w:val="28"/>
        </w:rPr>
        <w:t xml:space="preserve"> № </w:t>
      </w:r>
      <w:r w:rsidR="009A3752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 </w:t>
      </w:r>
      <w:r w:rsidR="00E16BB6">
        <w:rPr>
          <w:sz w:val="28"/>
          <w:szCs w:val="28"/>
        </w:rPr>
        <w:t xml:space="preserve">по </w:t>
      </w:r>
      <w:r w:rsidRPr="00EE3230">
        <w:rPr>
          <w:sz w:val="28"/>
          <w:szCs w:val="28"/>
        </w:rPr>
        <w:t>коммунальн</w:t>
      </w:r>
      <w:r w:rsidR="00987FF6">
        <w:rPr>
          <w:sz w:val="28"/>
          <w:szCs w:val="28"/>
        </w:rPr>
        <w:t>ой</w:t>
      </w:r>
      <w:r w:rsidRPr="00EE3230">
        <w:rPr>
          <w:sz w:val="28"/>
          <w:szCs w:val="28"/>
        </w:rPr>
        <w:t xml:space="preserve"> услуг</w:t>
      </w:r>
      <w:r w:rsidR="00987FF6">
        <w:rPr>
          <w:sz w:val="28"/>
          <w:szCs w:val="28"/>
        </w:rPr>
        <w:t>е</w:t>
      </w:r>
      <w:r w:rsidRPr="00EE3230">
        <w:rPr>
          <w:sz w:val="28"/>
          <w:szCs w:val="28"/>
        </w:rPr>
        <w:t xml:space="preserve"> по теплоснабжению </w:t>
      </w:r>
      <w:r w:rsidR="00987FF6">
        <w:rPr>
          <w:sz w:val="28"/>
          <w:szCs w:val="28"/>
        </w:rPr>
        <w:t>квартиры</w:t>
      </w:r>
      <w:r w:rsidR="00E16BB6">
        <w:rPr>
          <w:sz w:val="28"/>
          <w:szCs w:val="28"/>
        </w:rPr>
        <w:t>,</w:t>
      </w:r>
      <w:r w:rsidR="00987FF6"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за период с</w:t>
      </w:r>
      <w:r w:rsidR="00162C56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по </w:t>
      </w:r>
      <w:r w:rsidR="009A3752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</w:t>
      </w:r>
      <w:r w:rsidR="00E16BB6">
        <w:rPr>
          <w:sz w:val="28"/>
          <w:szCs w:val="28"/>
        </w:rPr>
        <w:t xml:space="preserve">имеется задолженность в размере </w:t>
      </w:r>
      <w:r w:rsidR="00162C56">
        <w:rPr>
          <w:sz w:val="28"/>
          <w:szCs w:val="28"/>
        </w:rPr>
        <w:t>40828 руб. 26</w:t>
      </w:r>
      <w:r w:rsidRPr="00EE3230">
        <w:rPr>
          <w:sz w:val="28"/>
          <w:szCs w:val="28"/>
        </w:rPr>
        <w:t xml:space="preserve"> коп</w:t>
      </w:r>
      <w:r w:rsidRPr="00EE32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(</w:t>
      </w:r>
      <w:r w:rsidRPr="00EE3230">
        <w:rPr>
          <w:sz w:val="28"/>
          <w:szCs w:val="28"/>
        </w:rPr>
        <w:t>л</w:t>
      </w:r>
      <w:r w:rsidRPr="00EE3230">
        <w:rPr>
          <w:sz w:val="28"/>
          <w:szCs w:val="28"/>
        </w:rPr>
        <w:t>.д.</w:t>
      </w:r>
      <w:r w:rsidR="00162C56">
        <w:rPr>
          <w:sz w:val="28"/>
          <w:szCs w:val="28"/>
        </w:rPr>
        <w:t>4</w:t>
      </w:r>
      <w:r w:rsidRPr="00EE3230">
        <w:rPr>
          <w:sz w:val="28"/>
          <w:szCs w:val="28"/>
        </w:rPr>
        <w:t>)</w:t>
      </w:r>
      <w:r w:rsidR="006519AB">
        <w:rPr>
          <w:sz w:val="28"/>
          <w:szCs w:val="28"/>
        </w:rPr>
        <w:t>.</w:t>
      </w:r>
      <w:r w:rsidRPr="00EE3230">
        <w:rPr>
          <w:sz w:val="28"/>
          <w:szCs w:val="28"/>
        </w:rPr>
        <w:t xml:space="preserve"> </w:t>
      </w:r>
    </w:p>
    <w:p w:rsidR="001C666D" w:rsidP="006519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из пояснений ответчика установлено, что оплату за услуги по отоплению </w:t>
      </w:r>
      <w:r>
        <w:rPr>
          <w:sz w:val="28"/>
          <w:szCs w:val="28"/>
        </w:rPr>
        <w:t xml:space="preserve">квартиры </w:t>
      </w:r>
      <w:r>
        <w:rPr>
          <w:sz w:val="28"/>
          <w:szCs w:val="28"/>
        </w:rPr>
        <w:t xml:space="preserve">в период с </w:t>
      </w:r>
      <w:r w:rsidR="009A3752">
        <w:rPr>
          <w:sz w:val="28"/>
          <w:szCs w:val="28"/>
        </w:rPr>
        <w:t>**</w:t>
      </w:r>
      <w:r w:rsidRPr="00EE3230" w:rsidR="00162C56">
        <w:rPr>
          <w:sz w:val="28"/>
          <w:szCs w:val="28"/>
        </w:rPr>
        <w:t xml:space="preserve"> по </w:t>
      </w:r>
      <w:r w:rsidR="009A3752">
        <w:rPr>
          <w:sz w:val="28"/>
          <w:szCs w:val="28"/>
        </w:rPr>
        <w:t>**</w:t>
      </w:r>
      <w:r w:rsidRPr="00EE3230" w:rsidR="00162C56">
        <w:rPr>
          <w:sz w:val="28"/>
          <w:szCs w:val="28"/>
        </w:rPr>
        <w:t xml:space="preserve"> </w:t>
      </w:r>
      <w:r w:rsidR="00162C56">
        <w:rPr>
          <w:sz w:val="28"/>
          <w:szCs w:val="28"/>
        </w:rPr>
        <w:t xml:space="preserve">она </w:t>
      </w:r>
      <w:r w:rsidR="00E16BB6">
        <w:rPr>
          <w:sz w:val="28"/>
          <w:szCs w:val="28"/>
        </w:rPr>
        <w:t xml:space="preserve">не производила, </w:t>
      </w:r>
      <w:r>
        <w:rPr>
          <w:sz w:val="28"/>
          <w:szCs w:val="28"/>
        </w:rPr>
        <w:t xml:space="preserve">ввиду установки в квартире  автономного отопления еще с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Также из пояснений Агаповой С.Н. установлено, что  </w:t>
      </w:r>
      <w:r>
        <w:rPr>
          <w:sz w:val="28"/>
          <w:szCs w:val="28"/>
        </w:rPr>
        <w:t xml:space="preserve">в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имело</w:t>
      </w:r>
      <w:r>
        <w:rPr>
          <w:sz w:val="28"/>
          <w:szCs w:val="28"/>
        </w:rPr>
        <w:t xml:space="preserve"> место удержание из её доходов, в счет погашения задолженности по отоплению 7972 руб. 76 коп. Указанные пояснения согласуются с письменными материалами дела, а именно расчетом </w:t>
      </w:r>
      <w:r>
        <w:rPr>
          <w:sz w:val="28"/>
          <w:szCs w:val="28"/>
        </w:rPr>
        <w:t>задолженности</w:t>
      </w:r>
      <w:r w:rsidR="000C0EB1">
        <w:rPr>
          <w:sz w:val="28"/>
          <w:szCs w:val="28"/>
        </w:rPr>
        <w:t xml:space="preserve"> представленным стороной истца,</w:t>
      </w:r>
      <w:r>
        <w:rPr>
          <w:sz w:val="28"/>
          <w:szCs w:val="28"/>
        </w:rPr>
        <w:t xml:space="preserve">  а также документами подтверждающими установку в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года газового оборудования в квартире №</w:t>
      </w:r>
      <w:r w:rsidR="009A3752">
        <w:rPr>
          <w:sz w:val="28"/>
          <w:szCs w:val="28"/>
        </w:rPr>
        <w:t>**</w:t>
      </w:r>
      <w:r w:rsidR="000C0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(л.д.4, 46-54). </w:t>
      </w:r>
    </w:p>
    <w:p w:rsidR="006519AB" w:rsidRPr="00EE3230" w:rsidP="008B0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ответа ДГХ администрации города Евпатории от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за исх. №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,  </w:t>
      </w:r>
      <w:r w:rsidR="00E16BB6">
        <w:rPr>
          <w:sz w:val="28"/>
          <w:szCs w:val="28"/>
        </w:rPr>
        <w:t xml:space="preserve">Агапова С.Н. обратилась </w:t>
      </w:r>
      <w:r w:rsidR="009A3752">
        <w:rPr>
          <w:sz w:val="28"/>
          <w:szCs w:val="28"/>
        </w:rPr>
        <w:t>**</w:t>
      </w:r>
      <w:r w:rsidR="00E16BB6">
        <w:rPr>
          <w:sz w:val="28"/>
          <w:szCs w:val="28"/>
        </w:rPr>
        <w:t xml:space="preserve"> в департамент по вопросу согласования установленной системы отопления, по результатам рассмотрения которого, комисс</w:t>
      </w:r>
      <w:r>
        <w:rPr>
          <w:sz w:val="28"/>
          <w:szCs w:val="28"/>
        </w:rPr>
        <w:t>и</w:t>
      </w:r>
      <w:r w:rsidR="00E16BB6">
        <w:rPr>
          <w:sz w:val="28"/>
          <w:szCs w:val="28"/>
        </w:rPr>
        <w:t>ей</w:t>
      </w:r>
      <w:r>
        <w:rPr>
          <w:sz w:val="28"/>
          <w:szCs w:val="28"/>
        </w:rPr>
        <w:t xml:space="preserve"> по рассмотрению обращений граждан по вопросам, связанным с отключением от системы централизованного теплоснабжения</w:t>
      </w:r>
      <w:r w:rsidR="00C66111">
        <w:rPr>
          <w:sz w:val="28"/>
          <w:szCs w:val="28"/>
        </w:rPr>
        <w:t xml:space="preserve"> и горячего </w:t>
      </w:r>
      <w:r w:rsidR="00C66111">
        <w:rPr>
          <w:sz w:val="28"/>
          <w:szCs w:val="28"/>
        </w:rPr>
        <w:t xml:space="preserve">водоснабжения </w:t>
      </w:r>
      <w:r>
        <w:rPr>
          <w:sz w:val="28"/>
          <w:szCs w:val="28"/>
        </w:rPr>
        <w:t>в многоквартирном жилищном фонде в связи с устройством в квартирах индивидуального отопления, городского округа Евпато</w:t>
      </w:r>
      <w:r w:rsidR="00FD5823">
        <w:rPr>
          <w:sz w:val="28"/>
          <w:szCs w:val="28"/>
        </w:rPr>
        <w:t xml:space="preserve">рия Республики Крым </w:t>
      </w:r>
      <w:r w:rsidR="00E16BB6">
        <w:rPr>
          <w:sz w:val="28"/>
          <w:szCs w:val="28"/>
        </w:rPr>
        <w:t>было</w:t>
      </w:r>
      <w:r w:rsidR="00E16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решение о согласовании системы индивидуального отопления в кв. </w:t>
      </w:r>
      <w:r w:rsidR="009A3752">
        <w:rPr>
          <w:sz w:val="28"/>
          <w:szCs w:val="28"/>
        </w:rPr>
        <w:t>**</w:t>
      </w:r>
      <w:r w:rsidR="00E16BB6">
        <w:rPr>
          <w:sz w:val="28"/>
          <w:szCs w:val="28"/>
        </w:rPr>
        <w:t xml:space="preserve"> </w:t>
      </w:r>
      <w:r w:rsidR="00E16BB6">
        <w:rPr>
          <w:sz w:val="28"/>
          <w:szCs w:val="28"/>
        </w:rPr>
        <w:t>Согласно протокола</w:t>
      </w:r>
      <w:r w:rsidR="00E16BB6">
        <w:rPr>
          <w:sz w:val="28"/>
          <w:szCs w:val="28"/>
        </w:rPr>
        <w:t xml:space="preserve"> №</w:t>
      </w:r>
      <w:r w:rsidR="009A3752">
        <w:rPr>
          <w:sz w:val="28"/>
          <w:szCs w:val="28"/>
        </w:rPr>
        <w:t>**</w:t>
      </w:r>
      <w:r w:rsidR="00E16BB6">
        <w:rPr>
          <w:sz w:val="28"/>
          <w:szCs w:val="28"/>
        </w:rPr>
        <w:t xml:space="preserve"> комиссии по рассмотрению  обращений от </w:t>
      </w:r>
      <w:r w:rsidR="009A3752">
        <w:rPr>
          <w:sz w:val="28"/>
          <w:szCs w:val="28"/>
        </w:rPr>
        <w:t>**</w:t>
      </w:r>
      <w:r w:rsidR="00E16BB6">
        <w:rPr>
          <w:sz w:val="28"/>
          <w:szCs w:val="28"/>
        </w:rPr>
        <w:t xml:space="preserve">  ЕФ ГУП РК «Крымтеплокоммунэнерго» было рекомендовано прекратить начисления за услуги по теплоснабжению со дня, следующего за днем принятия решения, при условии отсутствия задолженности за предоставляемую услугу </w:t>
      </w:r>
      <w:r>
        <w:rPr>
          <w:sz w:val="28"/>
          <w:szCs w:val="28"/>
        </w:rPr>
        <w:t>(л.д.</w:t>
      </w:r>
      <w:r w:rsidR="00E16BB6">
        <w:rPr>
          <w:sz w:val="28"/>
          <w:szCs w:val="28"/>
        </w:rPr>
        <w:t>76-77,91</w:t>
      </w:r>
      <w:r>
        <w:rPr>
          <w:sz w:val="28"/>
          <w:szCs w:val="28"/>
        </w:rPr>
        <w:t>).</w:t>
      </w:r>
    </w:p>
    <w:p w:rsidR="008B02FE" w:rsidRPr="00EE3230" w:rsidP="008B02FE">
      <w:pPr>
        <w:ind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Договор на предоставление услуг по теплоснабжению </w:t>
      </w:r>
      <w:r w:rsidR="000C0EB1">
        <w:rPr>
          <w:sz w:val="28"/>
          <w:szCs w:val="28"/>
        </w:rPr>
        <w:t xml:space="preserve">квартиры ответчика </w:t>
      </w:r>
      <w:r w:rsidRPr="00EE3230">
        <w:rPr>
          <w:sz w:val="28"/>
          <w:szCs w:val="28"/>
        </w:rPr>
        <w:t>между истцом и ответчи</w:t>
      </w:r>
      <w:r w:rsidR="00260592">
        <w:rPr>
          <w:sz w:val="28"/>
          <w:szCs w:val="28"/>
        </w:rPr>
        <w:t>ком</w:t>
      </w:r>
      <w:r w:rsidRPr="00EE3230">
        <w:rPr>
          <w:sz w:val="28"/>
          <w:szCs w:val="28"/>
        </w:rPr>
        <w:t xml:space="preserve"> не заключен, однако у ответчика возникли обязательства по опл</w:t>
      </w:r>
      <w:r>
        <w:rPr>
          <w:sz w:val="28"/>
          <w:szCs w:val="28"/>
        </w:rPr>
        <w:t xml:space="preserve">ате за услуги по теплоснабжению </w:t>
      </w:r>
      <w:r w:rsidRPr="00EE3230">
        <w:rPr>
          <w:sz w:val="28"/>
          <w:szCs w:val="28"/>
        </w:rPr>
        <w:t xml:space="preserve">в связи с фактическим потреблением </w:t>
      </w:r>
      <w:r>
        <w:rPr>
          <w:sz w:val="28"/>
          <w:szCs w:val="28"/>
        </w:rPr>
        <w:t>на основании</w:t>
      </w:r>
      <w:r w:rsidRPr="00EE323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 w:rsidRPr="00EE3230">
        <w:rPr>
          <w:sz w:val="28"/>
          <w:szCs w:val="28"/>
        </w:rPr>
        <w:t>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Согласно ч. 1 ст. 548 ГК РФ правила, предусмотренные статьями 539-547 настоящего Кодекса, применяются к отношениям, связанным со снабжением тепловой энергией через присоединённую сеть, если иное не установлено законом или иными правовыми актами. 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Как следует из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заключённым с момента первого фактического подключения абонента в установленном порядке к присоединённой сети. Если иное не предусмотрено соглашением сторон, такой договор считается заключённым на неопределённый срок  и может быть изменён или расторгнут по основаниям, предусмотренным ст. 546 настоящего Кодекса.</w:t>
      </w:r>
    </w:p>
    <w:p w:rsidR="00260592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  Таким образом, не смотря на то обстоятельство, что договор на предоставление услуг между истцом и ответчик</w:t>
      </w:r>
      <w:r>
        <w:rPr>
          <w:sz w:val="28"/>
          <w:szCs w:val="28"/>
        </w:rPr>
        <w:t>ом</w:t>
      </w:r>
      <w:r w:rsidRPr="00EE3230">
        <w:rPr>
          <w:sz w:val="28"/>
          <w:szCs w:val="28"/>
        </w:rPr>
        <w:t xml:space="preserve"> не заключен, суд считает, что у ответчи</w:t>
      </w:r>
      <w:r>
        <w:rPr>
          <w:sz w:val="28"/>
          <w:szCs w:val="28"/>
        </w:rPr>
        <w:t>ка</w:t>
      </w:r>
      <w:r w:rsidRPr="00EE3230">
        <w:rPr>
          <w:sz w:val="28"/>
          <w:szCs w:val="28"/>
        </w:rPr>
        <w:t xml:space="preserve"> возникли обязательства по оплате за услуги по теплоснабжению в связи с фактическим потреблен</w:t>
      </w:r>
      <w:r>
        <w:rPr>
          <w:sz w:val="28"/>
          <w:szCs w:val="28"/>
        </w:rPr>
        <w:t>ием тепловой энергии.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В соответствии с ч. 1 ст. 541 ГК РФ </w:t>
      </w:r>
      <w:r w:rsidRPr="00EE3230">
        <w:rPr>
          <w:sz w:val="28"/>
          <w:szCs w:val="28"/>
        </w:rPr>
        <w:t>энергоснабжающая</w:t>
      </w:r>
      <w:r w:rsidRPr="00EE3230">
        <w:rPr>
          <w:sz w:val="28"/>
          <w:szCs w:val="28"/>
        </w:rPr>
        <w:t xml:space="preserve">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энергии определяется в соответствии с данными учет</w:t>
      </w:r>
      <w:r w:rsidRPr="00EE3230">
        <w:rPr>
          <w:sz w:val="28"/>
          <w:szCs w:val="28"/>
        </w:rPr>
        <w:t>а о ее</w:t>
      </w:r>
      <w:r w:rsidRPr="00EE3230">
        <w:rPr>
          <w:sz w:val="28"/>
          <w:szCs w:val="28"/>
        </w:rPr>
        <w:t xml:space="preserve"> фактическом потреблении.</w:t>
      </w:r>
    </w:p>
    <w:p w:rsidR="008B02FE" w:rsidRPr="00EE3230" w:rsidP="008B02FE">
      <w:pPr>
        <w:pStyle w:val="ConsPlusNormal"/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  <w:lang w:eastAsia="ar-SA"/>
        </w:rPr>
        <w:t xml:space="preserve">В силу  ч. 3 ст. 30 ЖК РФ </w:t>
      </w:r>
      <w:r w:rsidRPr="00EE3230">
        <w:rPr>
          <w:sz w:val="28"/>
          <w:szCs w:val="28"/>
        </w:rPr>
        <w:t>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8B02FE" w:rsidRPr="00EE3230" w:rsidP="008B02F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3230">
        <w:rPr>
          <w:color w:val="000000"/>
          <w:sz w:val="28"/>
          <w:szCs w:val="28"/>
          <w:shd w:val="clear" w:color="auto" w:fill="FFFFFF"/>
        </w:rPr>
        <w:t xml:space="preserve">Обязанность по внесению платы за жилое помещение и </w:t>
      </w:r>
      <w:r w:rsidRPr="00EE3230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коммунальные услуги </w:t>
      </w:r>
      <w:r w:rsidRPr="00EE3230">
        <w:rPr>
          <w:color w:val="000000"/>
          <w:sz w:val="28"/>
          <w:szCs w:val="28"/>
          <w:shd w:val="clear" w:color="auto" w:fill="FFFFFF"/>
        </w:rPr>
        <w:t xml:space="preserve">возникает у собственника жилого помещения с момента возникновения права собственности на жилое помещение. </w:t>
      </w:r>
      <w:r w:rsidRPr="00EE3230">
        <w:rPr>
          <w:color w:val="000000"/>
          <w:sz w:val="28"/>
          <w:szCs w:val="28"/>
          <w:shd w:val="clear" w:color="auto" w:fill="FFFFFF"/>
        </w:rPr>
        <w:t>Структура платы за жилое помещение и </w:t>
      </w:r>
      <w:r w:rsidRPr="00EE323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коммунальные услуги 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предусмотрена ст. </w:t>
      </w:r>
      <w:hyperlink r:id="rId4" w:tooltip="ЖК РФ &gt;  Раздел VII. Плата за жилое помещение и &lt;span class=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154 ЖК РФ</w:t>
        </w:r>
      </w:hyperlink>
      <w:r w:rsidRPr="00EE3230">
        <w:rPr>
          <w:color w:val="000000" w:themeColor="text1"/>
          <w:sz w:val="28"/>
          <w:szCs w:val="28"/>
          <w:shd w:val="clear" w:color="auto" w:fill="FFFFFF"/>
        </w:rPr>
        <w:t>, в соответствии с которой, для собственника помещения в многоквартирном доме состоит из платы за содержание и ремонт жилого помещения, в том числе, платы </w:t>
      </w:r>
      <w:r w:rsidRPr="00EE323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за услуги 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и работы по управлению многоквартирным домом, содержанию, текущему и капитальному ремонту общего имущества в многоквартирном доме, а также платы </w:t>
      </w:r>
      <w:r w:rsidRPr="00EE323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за коммунальные услуги</w:t>
      </w:r>
      <w:r w:rsidRPr="00EE3230">
        <w:rPr>
          <w:color w:val="000000" w:themeColor="text1"/>
          <w:sz w:val="28"/>
          <w:szCs w:val="28"/>
          <w:shd w:val="clear" w:color="auto" w:fill="FFFFFF"/>
        </w:rPr>
        <w:t xml:space="preserve">, в том числе платы за холодное и горячее водоснабжение, водоотведение, электроснабжение, газоснабжение, отопление. </w:t>
      </w:r>
    </w:p>
    <w:p w:rsidR="008B02FE" w:rsidRPr="00EE3230" w:rsidP="008B02F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3230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со 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ст.ст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. </w:t>
      </w:r>
      <w:hyperlink r:id="rId5" w:tgtFrame="_blank" w:tooltip="ЖК РФ &gt;  Раздел II. Право собственности и другие вещные права на жилые помещения &gt; Глава 5. Права и обязанности собственника жилого помещения и иных проживающих в принадлежащем ему помещении граждан &gt; Статья 30. Права и обязанности собственника жилого пом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30</w:t>
        </w:r>
      </w:hyperlink>
      <w:r w:rsidRPr="00A66990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tgtFrame="_blank" w:tooltip="ЖК РФ &gt;  Раздел VII. Плата за жилое помещение и &lt;span class=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153</w:t>
        </w:r>
      </w:hyperlink>
      <w:r w:rsidRPr="00A66990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tooltip="ЖК РФ &gt;  Раздел VII. Плата за жилое помещение и &lt;span class=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155 ЖК РФ</w:t>
        </w:r>
      </w:hyperlink>
      <w:r w:rsidRPr="00EE3230">
        <w:rPr>
          <w:color w:val="000000" w:themeColor="text1"/>
          <w:sz w:val="28"/>
          <w:szCs w:val="28"/>
          <w:shd w:val="clear" w:color="auto" w:fill="FFFFFF"/>
        </w:rPr>
        <w:t>, граждане обязаны ежемесячно и полностью вносить плату за жилое помещение и </w:t>
      </w:r>
      <w:r w:rsidRPr="00EE323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коммунальные услуги</w:t>
      </w:r>
      <w:r w:rsidRPr="00EE3230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B02FE" w:rsidRPr="00EE3230" w:rsidP="008B02F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3230">
        <w:rPr>
          <w:color w:val="000000" w:themeColor="text1"/>
          <w:sz w:val="28"/>
          <w:szCs w:val="28"/>
          <w:shd w:val="clear" w:color="auto" w:fill="FFFFFF"/>
        </w:rPr>
        <w:t>Согласно ст.</w:t>
      </w:r>
      <w:r w:rsidR="00A0457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ст. </w:t>
      </w:r>
      <w:hyperlink r:id="rId8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309</w:t>
        </w:r>
      </w:hyperlink>
      <w:r w:rsidRPr="00A66990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310 Гражданского Кодекса РФ</w:t>
        </w:r>
      </w:hyperlink>
      <w:r w:rsidRPr="00EE3230">
        <w:rPr>
          <w:color w:val="000000" w:themeColor="text1"/>
          <w:sz w:val="28"/>
          <w:szCs w:val="28"/>
          <w:shd w:val="clear" w:color="auto" w:fill="FFFFFF"/>
        </w:rPr>
        <w:t> обязательства должны исполняться надлежащим образом в соответствии с условиями обязательства и требованиями закона, односторонний отказ от требований недопустим.</w:t>
      </w:r>
    </w:p>
    <w:p w:rsidR="008B02FE" w:rsidRPr="00A66990" w:rsidP="008B02F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6990">
        <w:rPr>
          <w:sz w:val="28"/>
          <w:szCs w:val="28"/>
        </w:rPr>
        <w:t xml:space="preserve">Согласно расчёта задолженности предоставленного истцом, задолженность по </w:t>
      </w:r>
      <w:r w:rsidRPr="00A66990">
        <w:rPr>
          <w:sz w:val="28"/>
          <w:szCs w:val="28"/>
        </w:rPr>
        <w:t>л</w:t>
      </w:r>
      <w:r w:rsidRPr="00A66990">
        <w:rPr>
          <w:sz w:val="28"/>
          <w:szCs w:val="28"/>
        </w:rPr>
        <w:t>/</w:t>
      </w:r>
      <w:r w:rsidRPr="00A66990">
        <w:rPr>
          <w:sz w:val="28"/>
          <w:szCs w:val="28"/>
        </w:rPr>
        <w:t>сч</w:t>
      </w:r>
      <w:r w:rsidRPr="00A66990">
        <w:rPr>
          <w:sz w:val="28"/>
          <w:szCs w:val="28"/>
        </w:rPr>
        <w:t xml:space="preserve"> № </w:t>
      </w:r>
      <w:r w:rsidR="009A3752">
        <w:rPr>
          <w:sz w:val="28"/>
          <w:szCs w:val="28"/>
        </w:rPr>
        <w:t>**</w:t>
      </w:r>
      <w:r w:rsidRPr="00A66990">
        <w:rPr>
          <w:sz w:val="28"/>
          <w:szCs w:val="28"/>
        </w:rPr>
        <w:t xml:space="preserve"> за услугу отопления </w:t>
      </w:r>
      <w:r w:rsidR="006519AB">
        <w:rPr>
          <w:sz w:val="28"/>
          <w:szCs w:val="28"/>
        </w:rPr>
        <w:t xml:space="preserve"> за период с </w:t>
      </w:r>
      <w:r w:rsidR="009A3752">
        <w:rPr>
          <w:sz w:val="28"/>
          <w:szCs w:val="28"/>
        </w:rPr>
        <w:t>**</w:t>
      </w:r>
      <w:r w:rsidRPr="00A66990">
        <w:rPr>
          <w:sz w:val="28"/>
          <w:szCs w:val="28"/>
        </w:rPr>
        <w:t xml:space="preserve">года по </w:t>
      </w:r>
      <w:r w:rsidR="009A3752">
        <w:rPr>
          <w:sz w:val="28"/>
          <w:szCs w:val="28"/>
        </w:rPr>
        <w:t>**</w:t>
      </w:r>
      <w:r w:rsidRPr="00A66990">
        <w:rPr>
          <w:sz w:val="28"/>
          <w:szCs w:val="28"/>
        </w:rPr>
        <w:t xml:space="preserve"> года составляет </w:t>
      </w:r>
      <w:r w:rsidR="00D55DEF">
        <w:rPr>
          <w:sz w:val="28"/>
          <w:szCs w:val="28"/>
        </w:rPr>
        <w:t>40828</w:t>
      </w:r>
      <w:r w:rsidRPr="00A66990">
        <w:rPr>
          <w:sz w:val="28"/>
          <w:szCs w:val="28"/>
        </w:rPr>
        <w:t xml:space="preserve"> руб. </w:t>
      </w:r>
      <w:r w:rsidR="00D55DEF">
        <w:rPr>
          <w:sz w:val="28"/>
          <w:szCs w:val="28"/>
        </w:rPr>
        <w:t>26</w:t>
      </w:r>
      <w:r w:rsidRPr="00A66990">
        <w:rPr>
          <w:sz w:val="28"/>
          <w:szCs w:val="28"/>
        </w:rPr>
        <w:t xml:space="preserve"> коп.</w:t>
      </w:r>
    </w:p>
    <w:p w:rsidR="008B02FE" w:rsidRPr="00A66990" w:rsidP="008B02FE">
      <w:pPr>
        <w:ind w:firstLine="567"/>
        <w:jc w:val="both"/>
        <w:rPr>
          <w:sz w:val="28"/>
          <w:szCs w:val="28"/>
        </w:rPr>
      </w:pPr>
      <w:r w:rsidRPr="00A66990">
        <w:rPr>
          <w:sz w:val="28"/>
          <w:szCs w:val="28"/>
        </w:rPr>
        <w:t>Расчет задолженности судом проверен и не вызывает сомнений, поскольку расчет произведен в соответствии с тарифами  на тепловую энергию, поставляемую потребителям ГУП РК «Крымтеплокоммунэнерго», установленными приказами Государственного комитета по ценам и тарифам Республики Крым и на основании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</w:t>
      </w:r>
      <w:r w:rsidRPr="00A66990">
        <w:rPr>
          <w:sz w:val="28"/>
          <w:szCs w:val="28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 (п.42.1).</w:t>
      </w:r>
      <w:r>
        <w:rPr>
          <w:sz w:val="28"/>
          <w:szCs w:val="28"/>
        </w:rPr>
        <w:t xml:space="preserve"> </w:t>
      </w:r>
    </w:p>
    <w:p w:rsidR="001F3337" w:rsidRPr="00A66990" w:rsidP="001F33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E3230">
        <w:rPr>
          <w:sz w:val="28"/>
          <w:szCs w:val="28"/>
        </w:rPr>
        <w:t>При наличии указанных обстоятельств, суд приходит к выводу, что заявленные истцом исковые требования подлежат удовлетворению, а</w:t>
      </w:r>
      <w:r w:rsidRPr="00EE3230">
        <w:rPr>
          <w:color w:val="FF0000"/>
          <w:sz w:val="28"/>
          <w:szCs w:val="28"/>
        </w:rPr>
        <w:t xml:space="preserve"> </w:t>
      </w:r>
      <w:r w:rsidRPr="00EE3230">
        <w:rPr>
          <w:sz w:val="28"/>
          <w:szCs w:val="28"/>
        </w:rPr>
        <w:t>именно с ответчик</w:t>
      </w:r>
      <w:r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подлежит взысканию задолженность за </w:t>
      </w:r>
      <w:r>
        <w:rPr>
          <w:sz w:val="28"/>
          <w:szCs w:val="28"/>
        </w:rPr>
        <w:t xml:space="preserve">потребленную тепловую энергию </w:t>
      </w:r>
      <w:r w:rsidRPr="00EE3230">
        <w:rPr>
          <w:sz w:val="28"/>
          <w:szCs w:val="28"/>
        </w:rPr>
        <w:t>за пер</w:t>
      </w:r>
      <w:r>
        <w:rPr>
          <w:sz w:val="28"/>
          <w:szCs w:val="28"/>
        </w:rPr>
        <w:t xml:space="preserve">иод с </w:t>
      </w:r>
      <w:r w:rsidR="009A3752">
        <w:rPr>
          <w:sz w:val="28"/>
          <w:szCs w:val="28"/>
        </w:rPr>
        <w:t>**</w:t>
      </w:r>
      <w:r w:rsidRPr="00A66990" w:rsidR="00D55DEF">
        <w:rPr>
          <w:sz w:val="28"/>
          <w:szCs w:val="28"/>
        </w:rPr>
        <w:t xml:space="preserve"> года по </w:t>
      </w:r>
      <w:r w:rsidR="009A3752">
        <w:rPr>
          <w:sz w:val="28"/>
          <w:szCs w:val="28"/>
        </w:rPr>
        <w:t>**</w:t>
      </w:r>
      <w:r w:rsidRPr="00A66990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в размере</w:t>
      </w:r>
      <w:r w:rsidRPr="00A66990">
        <w:rPr>
          <w:sz w:val="28"/>
          <w:szCs w:val="28"/>
        </w:rPr>
        <w:t xml:space="preserve"> </w:t>
      </w:r>
      <w:r w:rsidR="00D55DEF">
        <w:rPr>
          <w:sz w:val="28"/>
          <w:szCs w:val="28"/>
        </w:rPr>
        <w:t>40828</w:t>
      </w:r>
      <w:r w:rsidRPr="00A66990">
        <w:rPr>
          <w:sz w:val="28"/>
          <w:szCs w:val="28"/>
        </w:rPr>
        <w:t xml:space="preserve"> руб. </w:t>
      </w:r>
      <w:r w:rsidR="00D55DEF">
        <w:rPr>
          <w:sz w:val="28"/>
          <w:szCs w:val="28"/>
        </w:rPr>
        <w:t>26</w:t>
      </w:r>
      <w:r w:rsidRPr="00A66990">
        <w:rPr>
          <w:sz w:val="28"/>
          <w:szCs w:val="28"/>
        </w:rPr>
        <w:t xml:space="preserve"> коп.</w:t>
      </w:r>
    </w:p>
    <w:p w:rsidR="008B02FE" w:rsidRPr="00A04579" w:rsidP="00D55DEF">
      <w:pPr>
        <w:autoSpaceDE w:val="0"/>
        <w:autoSpaceDN w:val="0"/>
        <w:adjustRightInd w:val="0"/>
        <w:ind w:right="55" w:firstLine="567"/>
        <w:jc w:val="both"/>
        <w:rPr>
          <w:rFonts w:eastAsia="Calibri"/>
          <w:sz w:val="28"/>
          <w:szCs w:val="28"/>
          <w:lang w:eastAsia="en-US"/>
        </w:rPr>
      </w:pPr>
      <w:r w:rsidRPr="00A04579">
        <w:rPr>
          <w:rFonts w:eastAsia="Calibri"/>
          <w:sz w:val="28"/>
          <w:szCs w:val="28"/>
          <w:lang w:eastAsia="en-US"/>
        </w:rPr>
        <w:t xml:space="preserve">Доводы ответчика относительно того, что </w:t>
      </w:r>
      <w:r w:rsidRPr="00A04579" w:rsidR="001F3337">
        <w:rPr>
          <w:rFonts w:eastAsia="Calibri"/>
          <w:sz w:val="28"/>
          <w:szCs w:val="28"/>
          <w:lang w:eastAsia="en-US"/>
        </w:rPr>
        <w:t>с</w:t>
      </w:r>
      <w:r w:rsidRPr="00A04579" w:rsidR="001F3337">
        <w:rPr>
          <w:rFonts w:eastAsia="Calibri"/>
          <w:sz w:val="28"/>
          <w:szCs w:val="28"/>
          <w:lang w:eastAsia="en-US"/>
        </w:rPr>
        <w:t xml:space="preserve"> </w:t>
      </w:r>
      <w:r w:rsidR="009A3752">
        <w:rPr>
          <w:rFonts w:eastAsia="Calibri"/>
          <w:sz w:val="28"/>
          <w:szCs w:val="28"/>
          <w:lang w:eastAsia="en-US"/>
        </w:rPr>
        <w:t>**</w:t>
      </w:r>
      <w:r w:rsidRPr="00A04579" w:rsidR="001F3337">
        <w:rPr>
          <w:rFonts w:eastAsia="Calibri"/>
          <w:sz w:val="28"/>
          <w:szCs w:val="28"/>
          <w:lang w:eastAsia="en-US"/>
        </w:rPr>
        <w:t xml:space="preserve">. </w:t>
      </w:r>
      <w:r w:rsidRPr="00A04579" w:rsidR="00A04579">
        <w:rPr>
          <w:rFonts w:eastAsia="Calibri"/>
          <w:sz w:val="28"/>
          <w:szCs w:val="28"/>
          <w:lang w:eastAsia="en-US"/>
        </w:rPr>
        <w:t>у</w:t>
      </w:r>
      <w:r w:rsidRPr="00A04579" w:rsidR="00A04579">
        <w:rPr>
          <w:rFonts w:eastAsia="Calibri"/>
          <w:sz w:val="28"/>
          <w:szCs w:val="28"/>
          <w:lang w:eastAsia="en-US"/>
        </w:rPr>
        <w:t xml:space="preserve"> неё отсутствуют правовые основания для осуществления оплаты за потребленную </w:t>
      </w:r>
      <w:r w:rsidRPr="00A04579" w:rsidR="001F3337">
        <w:rPr>
          <w:rFonts w:eastAsia="Calibri"/>
          <w:sz w:val="28"/>
          <w:szCs w:val="28"/>
          <w:lang w:eastAsia="en-US"/>
        </w:rPr>
        <w:t>теплов</w:t>
      </w:r>
      <w:r w:rsidRPr="00A04579" w:rsidR="00A04579">
        <w:rPr>
          <w:rFonts w:eastAsia="Calibri"/>
          <w:sz w:val="28"/>
          <w:szCs w:val="28"/>
          <w:lang w:eastAsia="en-US"/>
        </w:rPr>
        <w:t>ую</w:t>
      </w:r>
      <w:r w:rsidRPr="00A04579" w:rsidR="001F3337">
        <w:rPr>
          <w:rFonts w:eastAsia="Calibri"/>
          <w:sz w:val="28"/>
          <w:szCs w:val="28"/>
          <w:lang w:eastAsia="en-US"/>
        </w:rPr>
        <w:t xml:space="preserve"> энерги</w:t>
      </w:r>
      <w:r w:rsidRPr="00A04579" w:rsidR="00A04579">
        <w:rPr>
          <w:rFonts w:eastAsia="Calibri"/>
          <w:sz w:val="28"/>
          <w:szCs w:val="28"/>
          <w:lang w:eastAsia="en-US"/>
        </w:rPr>
        <w:t>ю ввиду установки в квартире газового оборудования,</w:t>
      </w:r>
      <w:r w:rsidRPr="00A04579">
        <w:rPr>
          <w:rFonts w:eastAsia="Calibri"/>
          <w:sz w:val="28"/>
          <w:szCs w:val="28"/>
          <w:lang w:eastAsia="en-US"/>
        </w:rPr>
        <w:t xml:space="preserve"> не могут быть приняты судом в силу следующего.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Пунктом 1 ст. 540 ГК РФ предусмотрено, что в случае, когда гражданин использует энергию для бытового потребления, договор считается заключенным  с момента фактического подключения абонента в установленном порядке к присоединенной сети.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В соответствии со ст. 546 ГК РФ в случае, когда абонентом по договору энергоснабжения выступает гражданин, использующий энергию для бытового потребления он вправе расторгнуть договор в одностороннем </w:t>
      </w:r>
      <w:r w:rsidRPr="00EE3230">
        <w:rPr>
          <w:sz w:val="28"/>
          <w:szCs w:val="28"/>
        </w:rPr>
        <w:t xml:space="preserve">порядке при условии уведомления об этом </w:t>
      </w:r>
      <w:r w:rsidRPr="00EE3230">
        <w:rPr>
          <w:sz w:val="28"/>
          <w:szCs w:val="28"/>
        </w:rPr>
        <w:t>энергоснабжающей</w:t>
      </w:r>
      <w:r w:rsidRPr="00EE3230">
        <w:rPr>
          <w:sz w:val="28"/>
          <w:szCs w:val="28"/>
        </w:rPr>
        <w:t xml:space="preserve"> организации и полной оплаты использованной энергии.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В соответствии с ч. 1 ст. 25 ЖК РФ, 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изменений в технический паспорт жилого помещения.</w:t>
      </w:r>
    </w:p>
    <w:p w:rsidR="008B02FE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Согласно ч. 6 ст. 26 и ч.1 ст. 29 ЖК РФ, самовольными являются переустройство или перепланировка жилого помещения, проведенные при отсутствии решения о согласовании, выданного органом, осуществляющим такое согласование, или с нарушением проекта.</w:t>
      </w:r>
    </w:p>
    <w:p w:rsidR="008B02FE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Нормы раздела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ЖК РФ детализируются в Правилах предоставления коммунальных услуг собственникам и пользователям помещений в многоквартирных домах и жилых домов (утв. Постановлением Правительства Российской Федерации от 06.05.2011г. № 354) «О предоставлении коммунальных услуг собственникам и пользователям помещений в многоквартирных домах и жилых домов»; </w:t>
      </w:r>
      <w:r>
        <w:rPr>
          <w:sz w:val="28"/>
          <w:szCs w:val="28"/>
        </w:rPr>
        <w:t>Правилах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13.08.2006г. № 491;</w:t>
      </w:r>
      <w:r>
        <w:rPr>
          <w:sz w:val="28"/>
          <w:szCs w:val="28"/>
        </w:rPr>
        <w:t xml:space="preserve"> иных подзаконных </w:t>
      </w:r>
      <w:r>
        <w:rPr>
          <w:sz w:val="28"/>
          <w:szCs w:val="28"/>
        </w:rPr>
        <w:t>актах</w:t>
      </w:r>
      <w:r>
        <w:rPr>
          <w:sz w:val="28"/>
          <w:szCs w:val="28"/>
        </w:rPr>
        <w:t>, в том числе актах местного самоуправления.</w:t>
      </w:r>
    </w:p>
    <w:p w:rsidR="008B02FE" w:rsidRPr="001F3337" w:rsidP="008B02FE">
      <w:pPr>
        <w:ind w:right="55" w:firstLine="540"/>
        <w:jc w:val="both"/>
        <w:rPr>
          <w:sz w:val="28"/>
          <w:szCs w:val="28"/>
        </w:rPr>
      </w:pPr>
      <w:r w:rsidRPr="001F3337">
        <w:rPr>
          <w:sz w:val="28"/>
          <w:szCs w:val="28"/>
        </w:rPr>
        <w:t>В соответствии с. п. 1.7.2 Правил и норм технической эксплуатации жилищного фонда, утвержденных Постановлением Госстроя от 27.09.2003г., не допускается переоборудование жилых квартир, ведущее к нарушению в работе инженерных систем и установленного в нем оборудования.</w:t>
      </w:r>
    </w:p>
    <w:p w:rsidR="008B02FE" w:rsidRPr="001F3337" w:rsidP="008B02FE">
      <w:pPr>
        <w:ind w:right="55" w:firstLine="540"/>
        <w:jc w:val="both"/>
        <w:rPr>
          <w:sz w:val="28"/>
          <w:szCs w:val="28"/>
        </w:rPr>
      </w:pPr>
      <w:r w:rsidRPr="001F3337">
        <w:rPr>
          <w:sz w:val="28"/>
          <w:szCs w:val="28"/>
        </w:rPr>
        <w:t xml:space="preserve">Согласно </w:t>
      </w:r>
      <w:r w:rsidRPr="001F3337">
        <w:rPr>
          <w:sz w:val="28"/>
          <w:szCs w:val="28"/>
        </w:rPr>
        <w:t>пп</w:t>
      </w:r>
      <w:r w:rsidRPr="001F3337">
        <w:rPr>
          <w:sz w:val="28"/>
          <w:szCs w:val="28"/>
        </w:rPr>
        <w:t>. «в» п. 35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06.05.2011г. №354, потребитель не вправе самостоятельно демонтировать или отключать обогревающие элементы, предусмотренные проектной и (или) технической документацией на многоквартирный  или жилой дом.</w:t>
      </w:r>
    </w:p>
    <w:p w:rsidR="008B02FE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Постановления Правительства РФ от 06.05.2011г. № 354 «О предоставлении коммунальных услуг собственникам и пользователям помещений в многоквартирных домах и жилых домов», дополнен п. «г», согласно которого на территории Республики Крым и г. Севастополя Правила подлежат применению к правоотношениям возникшим после </w:t>
      </w:r>
      <w:r w:rsidR="009A3752">
        <w:rPr>
          <w:sz w:val="28"/>
          <w:szCs w:val="28"/>
        </w:rPr>
        <w:t>**</w:t>
      </w:r>
    </w:p>
    <w:p w:rsidR="008B02FE" w:rsidP="00AF6479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4332BC">
        <w:rPr>
          <w:sz w:val="28"/>
          <w:szCs w:val="28"/>
        </w:rPr>
        <w:t>,</w:t>
      </w:r>
      <w:r>
        <w:rPr>
          <w:sz w:val="28"/>
          <w:szCs w:val="28"/>
        </w:rPr>
        <w:t xml:space="preserve"> к правоотношениям, возникшим до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подлежали применению Правила предоставления услуг централизованного отопления, поставки холодной воды и водоотведения, утверждённые постановлением Кабинет</w:t>
      </w:r>
      <w:r w:rsidR="001F3337">
        <w:rPr>
          <w:sz w:val="28"/>
          <w:szCs w:val="28"/>
        </w:rPr>
        <w:t>а Министров Украины от 21.07.20</w:t>
      </w:r>
      <w:r w:rsidR="00AF6479">
        <w:rPr>
          <w:sz w:val="28"/>
          <w:szCs w:val="28"/>
        </w:rPr>
        <w:t>05г. № 630, согласно которых о</w:t>
      </w:r>
      <w:r>
        <w:rPr>
          <w:sz w:val="28"/>
          <w:szCs w:val="28"/>
        </w:rPr>
        <w:t xml:space="preserve">тключение от системы централизованного отопления и горячего </w:t>
      </w:r>
      <w:r>
        <w:rPr>
          <w:sz w:val="28"/>
          <w:szCs w:val="28"/>
        </w:rPr>
        <w:t>водоснабжения также осуществлялось в соответствии с приказом Министерства строительства, архитектуры и жилищно-коммунального хозяйства Украины от 22.11.2005г. № 4 «Об утверждении Порядка отключения жилых домов</w:t>
      </w:r>
      <w:r>
        <w:rPr>
          <w:sz w:val="28"/>
          <w:szCs w:val="28"/>
        </w:rPr>
        <w:t xml:space="preserve"> от системы централизованного отопления и поставки горячей воды при отказе потребителя от централизованного теплоснабжения», который предусматривал отключение отдельных жилых домов от системы централизованного отопления и поставки горячей воды при отказе потребителя от централизованного теплоснабжения и запрещал отключение отдельных квартир от системы централизованного отопления и поставки горячей воды.</w:t>
      </w:r>
    </w:p>
    <w:p w:rsidR="008B02FE" w:rsidRPr="00C6400E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Порядком, в частности установлено, что для решения вопроса отключения потребителя от сетей он должен был обратиться в межведомственную комиссию для рассмотрения соответствующего вопроса. Процедура отключения завершается составлением и утверждением акта об отключении от сетей.</w:t>
      </w:r>
    </w:p>
    <w:p w:rsidR="008B02FE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Ответчиком соответствующее разрешение на отключение квартиры от централизованной системы горячего водоснабжения </w:t>
      </w:r>
      <w:r>
        <w:rPr>
          <w:sz w:val="28"/>
          <w:szCs w:val="28"/>
        </w:rPr>
        <w:t xml:space="preserve">до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. </w:t>
      </w:r>
      <w:r w:rsidRPr="00EE3230">
        <w:rPr>
          <w:sz w:val="28"/>
          <w:szCs w:val="28"/>
        </w:rPr>
        <w:t>получено не было, в связи с чем</w:t>
      </w:r>
      <w:r w:rsidR="004332BC">
        <w:rPr>
          <w:sz w:val="28"/>
          <w:szCs w:val="28"/>
        </w:rPr>
        <w:t>,</w:t>
      </w:r>
      <w:r w:rsidRPr="00EE3230">
        <w:rPr>
          <w:sz w:val="28"/>
          <w:szCs w:val="28"/>
        </w:rPr>
        <w:t xml:space="preserve"> истец обосновано производил начисления за </w:t>
      </w:r>
      <w:r w:rsidR="001F3337">
        <w:rPr>
          <w:sz w:val="28"/>
          <w:szCs w:val="28"/>
        </w:rPr>
        <w:t xml:space="preserve">тепловую энергию </w:t>
      </w:r>
      <w:r w:rsidRPr="00EE3230">
        <w:rPr>
          <w:sz w:val="28"/>
          <w:szCs w:val="28"/>
        </w:rPr>
        <w:t xml:space="preserve">за период </w:t>
      </w:r>
      <w:r w:rsidRPr="00EE3230">
        <w:rPr>
          <w:sz w:val="28"/>
          <w:szCs w:val="28"/>
        </w:rPr>
        <w:t>с</w:t>
      </w:r>
      <w:r w:rsidRPr="00EE3230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по </w:t>
      </w:r>
      <w:r w:rsidR="009A3752">
        <w:rPr>
          <w:sz w:val="28"/>
          <w:szCs w:val="28"/>
        </w:rPr>
        <w:t>**</w:t>
      </w:r>
    </w:p>
    <w:p w:rsidR="00A37803" w:rsidRPr="00A37803" w:rsidP="008B02FE">
      <w:pPr>
        <w:ind w:right="55" w:firstLine="540"/>
        <w:jc w:val="both"/>
        <w:rPr>
          <w:sz w:val="28"/>
          <w:szCs w:val="28"/>
        </w:rPr>
      </w:pPr>
      <w:r w:rsidRPr="00A37803">
        <w:rPr>
          <w:sz w:val="28"/>
          <w:szCs w:val="28"/>
        </w:rPr>
        <w:t>Факт установки в</w:t>
      </w:r>
      <w:r w:rsidRPr="00A37803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 w:rsidRPr="00A37803">
        <w:rPr>
          <w:sz w:val="28"/>
          <w:szCs w:val="28"/>
        </w:rPr>
        <w:t xml:space="preserve"> году в квартире ответчика </w:t>
      </w:r>
      <w:r w:rsidRPr="00A37803" w:rsidR="004332BC">
        <w:rPr>
          <w:sz w:val="28"/>
          <w:szCs w:val="28"/>
        </w:rPr>
        <w:t>газового котла</w:t>
      </w:r>
      <w:r w:rsidRPr="00A37803" w:rsidR="00AF6479">
        <w:rPr>
          <w:sz w:val="28"/>
          <w:szCs w:val="28"/>
        </w:rPr>
        <w:t xml:space="preserve"> не опровергают выводов суда</w:t>
      </w:r>
      <w:r w:rsidRPr="00A37803">
        <w:rPr>
          <w:sz w:val="28"/>
          <w:szCs w:val="28"/>
        </w:rPr>
        <w:t>. Более того,</w:t>
      </w:r>
      <w:r w:rsidRPr="00A37803" w:rsidR="00AF6479">
        <w:rPr>
          <w:sz w:val="28"/>
          <w:szCs w:val="28"/>
        </w:rPr>
        <w:t xml:space="preserve"> представленный суду акт об отключении приборов отопления и горячего водоснабжения от центральной системы теплоснабжения не содержит сведений о согласовании процедуры отключения с тепло снабжающей организацией (л.д. 95).</w:t>
      </w:r>
      <w:r w:rsidRPr="00A37803">
        <w:rPr>
          <w:sz w:val="28"/>
          <w:szCs w:val="28"/>
        </w:rPr>
        <w:t xml:space="preserve"> </w:t>
      </w:r>
    </w:p>
    <w:p w:rsidR="00FD5823" w:rsidP="008B02FE">
      <w:pPr>
        <w:ind w:right="55" w:firstLine="540"/>
        <w:jc w:val="both"/>
        <w:rPr>
          <w:sz w:val="28"/>
          <w:szCs w:val="28"/>
        </w:rPr>
      </w:pPr>
      <w:r w:rsidRPr="00A37803">
        <w:rPr>
          <w:sz w:val="28"/>
          <w:szCs w:val="28"/>
        </w:rPr>
        <w:t xml:space="preserve">Копия акта об отключении приборов отопления и горячего водоснабжения от центральной системы теплоснабжения, представленная ответчиком и имеющийся в материалах дела на л.д. 57 и содержащий в себе подписи о его согласовании и </w:t>
      </w:r>
      <w:r w:rsidRPr="00A37803">
        <w:rPr>
          <w:sz w:val="28"/>
          <w:szCs w:val="28"/>
        </w:rPr>
        <w:t>утверждении</w:t>
      </w:r>
      <w:r w:rsidRPr="00A37803">
        <w:rPr>
          <w:sz w:val="28"/>
          <w:szCs w:val="28"/>
        </w:rPr>
        <w:t xml:space="preserve"> в том числе с теплоснабжающей организацией, подлинность и достоверность которого о</w:t>
      </w:r>
      <w:r>
        <w:rPr>
          <w:sz w:val="28"/>
          <w:szCs w:val="28"/>
        </w:rPr>
        <w:t>сп</w:t>
      </w:r>
      <w:r w:rsidRPr="00A37803">
        <w:rPr>
          <w:sz w:val="28"/>
          <w:szCs w:val="28"/>
        </w:rPr>
        <w:t>аривалась стороной ответчика, не может быть принят судом, поскольку  оригинал указанного документа</w:t>
      </w:r>
      <w:r>
        <w:rPr>
          <w:sz w:val="28"/>
          <w:szCs w:val="28"/>
        </w:rPr>
        <w:t xml:space="preserve"> суду </w:t>
      </w:r>
      <w:r w:rsidRPr="00A37803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 xml:space="preserve"> не был</w:t>
      </w:r>
      <w:r w:rsidRPr="00A37803">
        <w:rPr>
          <w:sz w:val="28"/>
          <w:szCs w:val="28"/>
        </w:rPr>
        <w:t xml:space="preserve">. </w:t>
      </w:r>
    </w:p>
    <w:p w:rsidR="00A04579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Более того, подлинность подписей выполненных от имени представителя ЕФ АП «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»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как в оригинале акта, так и в </w:t>
      </w:r>
      <w:r>
        <w:rPr>
          <w:sz w:val="28"/>
          <w:szCs w:val="28"/>
        </w:rPr>
        <w:t>фотокопии</w:t>
      </w:r>
      <w:r>
        <w:rPr>
          <w:sz w:val="28"/>
          <w:szCs w:val="28"/>
        </w:rPr>
        <w:t xml:space="preserve"> имеющейся в материалах дела, не были подтверждены и допрошенным в суде свидетелем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который также не смог вспомнить обстоятельств составления указанного документа.</w:t>
      </w:r>
    </w:p>
    <w:p w:rsidR="00A04579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Агаповой С.Н. относительно извещения в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ГУП РК «Крымтеплокоммунэнерго»  о сло</w:t>
      </w:r>
      <w:r w:rsidR="009E1D22">
        <w:rPr>
          <w:sz w:val="28"/>
          <w:szCs w:val="28"/>
        </w:rPr>
        <w:t>жившейся в её квартире ситуации</w:t>
      </w:r>
      <w:r w:rsidR="00EF0708">
        <w:rPr>
          <w:sz w:val="28"/>
          <w:szCs w:val="28"/>
        </w:rPr>
        <w:t xml:space="preserve"> с отоплением</w:t>
      </w:r>
      <w:r w:rsidR="009E1D22">
        <w:rPr>
          <w:sz w:val="28"/>
          <w:szCs w:val="28"/>
        </w:rPr>
        <w:t xml:space="preserve"> не нашли своего подтверждения в ходе судебного разбирательства, ввиду чего мировым судьей не принимаются.</w:t>
      </w:r>
    </w:p>
    <w:p w:rsidR="009E1D22" w:rsidRPr="00A37803" w:rsidP="009E1D22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представителя третьего лица Андреевой А.Ю., относительно  того, что обязанность по восстановлению сетей отопления в квартире Агаповой С.Н. лежит непосредственно на ГУП РК </w:t>
      </w:r>
      <w:r>
        <w:rPr>
          <w:sz w:val="28"/>
          <w:szCs w:val="28"/>
        </w:rPr>
        <w:t xml:space="preserve">«Крымтеплокоммунэнерго», не основаны на законе, ввиду чего мировым судьей </w:t>
      </w:r>
      <w:r w:rsidR="00EF0708">
        <w:rPr>
          <w:sz w:val="28"/>
          <w:szCs w:val="28"/>
        </w:rPr>
        <w:t xml:space="preserve">также не </w:t>
      </w:r>
      <w:r>
        <w:rPr>
          <w:sz w:val="28"/>
          <w:szCs w:val="28"/>
        </w:rPr>
        <w:t xml:space="preserve"> </w:t>
      </w:r>
      <w:r w:rsidR="00EF0708">
        <w:rPr>
          <w:sz w:val="28"/>
          <w:szCs w:val="28"/>
        </w:rPr>
        <w:t>принимаются.</w:t>
      </w:r>
    </w:p>
    <w:p w:rsidR="008B02FE" w:rsidRPr="00EE3230" w:rsidP="008B02FE">
      <w:pPr>
        <w:autoSpaceDE w:val="0"/>
        <w:autoSpaceDN w:val="0"/>
        <w:adjustRightInd w:val="0"/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При наличии указанных обстоятельств, а также  в связи с отсутствием в материалах дела доказательств подтверждающих отключение ответчик</w:t>
      </w:r>
      <w:r w:rsidR="001F3337">
        <w:rPr>
          <w:sz w:val="28"/>
          <w:szCs w:val="28"/>
        </w:rPr>
        <w:t>ом</w:t>
      </w:r>
      <w:r w:rsidRPr="00EE3230">
        <w:rPr>
          <w:sz w:val="28"/>
          <w:szCs w:val="28"/>
        </w:rPr>
        <w:t xml:space="preserve"> квартиры  от услуги </w:t>
      </w:r>
      <w:r w:rsidR="00FD5823">
        <w:rPr>
          <w:sz w:val="28"/>
          <w:szCs w:val="28"/>
        </w:rPr>
        <w:t xml:space="preserve">отопления </w:t>
      </w:r>
      <w:r w:rsidRPr="00EE3230">
        <w:rPr>
          <w:sz w:val="28"/>
          <w:szCs w:val="28"/>
        </w:rPr>
        <w:t>в установленном законом порядке</w:t>
      </w:r>
      <w:r w:rsidR="004332BC">
        <w:rPr>
          <w:sz w:val="28"/>
          <w:szCs w:val="28"/>
        </w:rPr>
        <w:t>,</w:t>
      </w:r>
      <w:r w:rsidR="00FD5823">
        <w:rPr>
          <w:sz w:val="28"/>
          <w:szCs w:val="28"/>
        </w:rPr>
        <w:t xml:space="preserve"> т.е. не самовольно</w:t>
      </w:r>
      <w:r w:rsidRPr="00EE3230">
        <w:rPr>
          <w:sz w:val="28"/>
          <w:szCs w:val="28"/>
        </w:rPr>
        <w:t>, суд приходит к выводу</w:t>
      </w:r>
      <w:r w:rsidR="004332BC">
        <w:rPr>
          <w:sz w:val="28"/>
          <w:szCs w:val="28"/>
        </w:rPr>
        <w:t>,</w:t>
      </w:r>
      <w:r w:rsidRPr="00EE3230">
        <w:rPr>
          <w:sz w:val="28"/>
          <w:szCs w:val="28"/>
        </w:rPr>
        <w:t xml:space="preserve"> что заявленные истцом исковые требования подлежат удовлетворению, а</w:t>
      </w:r>
      <w:r w:rsidRPr="00EE3230">
        <w:rPr>
          <w:color w:val="FF0000"/>
          <w:sz w:val="28"/>
          <w:szCs w:val="28"/>
        </w:rPr>
        <w:t xml:space="preserve"> </w:t>
      </w:r>
      <w:r w:rsidRPr="00EE3230">
        <w:rPr>
          <w:sz w:val="28"/>
          <w:szCs w:val="28"/>
        </w:rPr>
        <w:t>именно с ответчик</w:t>
      </w:r>
      <w:r w:rsidR="001F3337">
        <w:rPr>
          <w:sz w:val="28"/>
          <w:szCs w:val="28"/>
        </w:rPr>
        <w:t xml:space="preserve">а </w:t>
      </w:r>
      <w:r w:rsidRPr="00EE3230">
        <w:rPr>
          <w:sz w:val="28"/>
          <w:szCs w:val="28"/>
        </w:rPr>
        <w:t xml:space="preserve">подлежит взысканию задолженность за </w:t>
      </w:r>
      <w:r w:rsidR="001F3337">
        <w:rPr>
          <w:sz w:val="28"/>
          <w:szCs w:val="28"/>
        </w:rPr>
        <w:t xml:space="preserve">тепловую энергию и </w:t>
      </w:r>
      <w:r w:rsidRPr="00EE3230">
        <w:rPr>
          <w:sz w:val="28"/>
          <w:szCs w:val="28"/>
        </w:rPr>
        <w:t>горяче</w:t>
      </w:r>
      <w:r w:rsidR="001F3337">
        <w:rPr>
          <w:sz w:val="28"/>
          <w:szCs w:val="28"/>
        </w:rPr>
        <w:t>е</w:t>
      </w:r>
      <w:r w:rsidRPr="00EE3230">
        <w:rPr>
          <w:sz w:val="28"/>
          <w:szCs w:val="28"/>
        </w:rPr>
        <w:t xml:space="preserve"> водоснабжени</w:t>
      </w:r>
      <w:r w:rsidR="001F3337">
        <w:rPr>
          <w:sz w:val="28"/>
          <w:szCs w:val="28"/>
        </w:rPr>
        <w:t>е</w:t>
      </w:r>
      <w:r w:rsidRPr="00EE3230">
        <w:rPr>
          <w:sz w:val="28"/>
          <w:szCs w:val="28"/>
        </w:rPr>
        <w:t xml:space="preserve"> за период  с </w:t>
      </w:r>
      <w:r w:rsidR="009A3752">
        <w:rPr>
          <w:sz w:val="28"/>
          <w:szCs w:val="28"/>
        </w:rPr>
        <w:t>**</w:t>
      </w:r>
      <w:r w:rsidRPr="00A66990" w:rsidR="004332BC">
        <w:rPr>
          <w:sz w:val="28"/>
          <w:szCs w:val="28"/>
        </w:rPr>
        <w:t xml:space="preserve"> года по </w:t>
      </w:r>
      <w:r w:rsidR="009A3752">
        <w:rPr>
          <w:sz w:val="28"/>
          <w:szCs w:val="28"/>
        </w:rPr>
        <w:t>**</w:t>
      </w:r>
      <w:r w:rsidR="004332BC"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в размере</w:t>
      </w:r>
      <w:r w:rsidRPr="00EE3230">
        <w:rPr>
          <w:sz w:val="28"/>
          <w:szCs w:val="28"/>
        </w:rPr>
        <w:t xml:space="preserve"> </w:t>
      </w:r>
      <w:r w:rsidR="004332BC">
        <w:rPr>
          <w:sz w:val="28"/>
          <w:szCs w:val="28"/>
        </w:rPr>
        <w:t>40828</w:t>
      </w:r>
      <w:r w:rsidRPr="00EE3230">
        <w:rPr>
          <w:sz w:val="28"/>
          <w:szCs w:val="28"/>
        </w:rPr>
        <w:t xml:space="preserve"> руб.</w:t>
      </w:r>
      <w:r w:rsidR="004332BC">
        <w:rPr>
          <w:sz w:val="28"/>
          <w:szCs w:val="28"/>
        </w:rPr>
        <w:t xml:space="preserve"> 26</w:t>
      </w:r>
      <w:r w:rsidRPr="00EE3230">
        <w:rPr>
          <w:sz w:val="28"/>
          <w:szCs w:val="28"/>
        </w:rPr>
        <w:t xml:space="preserve"> коп.</w:t>
      </w:r>
    </w:p>
    <w:p w:rsidR="008B02FE" w:rsidRPr="00EE3230" w:rsidP="008B02FE">
      <w:pPr>
        <w:widowControl w:val="0"/>
        <w:ind w:right="55"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В соответствии со ст.98 ГПК РФ государственная пошлина, которую истец уплатил при подаче искового заявления, подлежит взысканию с ответчика 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Евпатории.</w:t>
      </w:r>
    </w:p>
    <w:p w:rsidR="004332BC" w:rsidP="008B02FE">
      <w:pPr>
        <w:widowControl w:val="0"/>
        <w:ind w:right="55" w:firstLine="567"/>
        <w:jc w:val="both"/>
        <w:rPr>
          <w:sz w:val="28"/>
          <w:szCs w:val="28"/>
        </w:rPr>
      </w:pPr>
      <w:r w:rsidRPr="00EF68BD">
        <w:rPr>
          <w:sz w:val="28"/>
          <w:szCs w:val="28"/>
        </w:rPr>
        <w:t xml:space="preserve">При обращении в суд в </w:t>
      </w:r>
      <w:r w:rsidR="009A3752">
        <w:rPr>
          <w:sz w:val="28"/>
          <w:szCs w:val="28"/>
        </w:rPr>
        <w:t>**</w:t>
      </w:r>
      <w:r w:rsidRPr="00EF68BD">
        <w:rPr>
          <w:sz w:val="28"/>
          <w:szCs w:val="28"/>
        </w:rPr>
        <w:t xml:space="preserve"> с заявлением о выдаче</w:t>
      </w:r>
      <w:r w:rsidRPr="00EF68BD">
        <w:rPr>
          <w:sz w:val="28"/>
          <w:szCs w:val="28"/>
        </w:rPr>
        <w:t xml:space="preserve"> судебного приказа о взыскании с </w:t>
      </w:r>
      <w:r>
        <w:rPr>
          <w:sz w:val="28"/>
          <w:szCs w:val="28"/>
        </w:rPr>
        <w:t>Агаповой С.Н</w:t>
      </w:r>
      <w:r w:rsidRPr="00EF68BD">
        <w:rPr>
          <w:sz w:val="28"/>
          <w:szCs w:val="28"/>
        </w:rPr>
        <w:t>. задолженности за услуги отопления истцом была уплачена государственная пошлина по платежному поручению №</w:t>
      </w:r>
      <w:r w:rsidR="00315264">
        <w:rPr>
          <w:sz w:val="28"/>
          <w:szCs w:val="28"/>
        </w:rPr>
        <w:t>**</w:t>
      </w:r>
      <w:r w:rsidRPr="00EF68BD">
        <w:rPr>
          <w:sz w:val="28"/>
          <w:szCs w:val="28"/>
        </w:rPr>
        <w:t xml:space="preserve"> от </w:t>
      </w:r>
      <w:r w:rsidR="009A3752">
        <w:rPr>
          <w:sz w:val="28"/>
          <w:szCs w:val="28"/>
        </w:rPr>
        <w:t>**</w:t>
      </w:r>
      <w:r w:rsidRPr="00EF68B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457</w:t>
      </w:r>
      <w:r w:rsidRPr="00EF68BD" w:rsidR="00EF68BD">
        <w:rPr>
          <w:sz w:val="28"/>
          <w:szCs w:val="28"/>
        </w:rPr>
        <w:t xml:space="preserve"> руб. </w:t>
      </w:r>
      <w:r>
        <w:rPr>
          <w:sz w:val="28"/>
          <w:szCs w:val="28"/>
        </w:rPr>
        <w:t>59</w:t>
      </w:r>
      <w:r w:rsidRPr="00EF68BD">
        <w:rPr>
          <w:sz w:val="28"/>
          <w:szCs w:val="28"/>
        </w:rPr>
        <w:t xml:space="preserve"> коп. В свою очередь при обращении </w:t>
      </w:r>
      <w:r w:rsidR="00952C67">
        <w:rPr>
          <w:sz w:val="28"/>
          <w:szCs w:val="28"/>
        </w:rPr>
        <w:t>с</w:t>
      </w:r>
      <w:r w:rsidRPr="00EF68BD">
        <w:rPr>
          <w:sz w:val="28"/>
          <w:szCs w:val="28"/>
        </w:rPr>
        <w:t xml:space="preserve"> настоящим исковым заявлением  истцом была уплачена государственная пошлина </w:t>
      </w:r>
      <w:r w:rsidRPr="00EF68BD" w:rsidR="00EF68BD">
        <w:rPr>
          <w:sz w:val="28"/>
          <w:szCs w:val="28"/>
        </w:rPr>
        <w:t xml:space="preserve">по платежному поручению № </w:t>
      </w:r>
      <w:r w:rsidR="009A3752">
        <w:rPr>
          <w:sz w:val="28"/>
          <w:szCs w:val="28"/>
        </w:rPr>
        <w:t>**</w:t>
      </w:r>
      <w:r w:rsidRPr="00EF68BD" w:rsidR="00EF68BD">
        <w:rPr>
          <w:sz w:val="28"/>
          <w:szCs w:val="28"/>
        </w:rPr>
        <w:t xml:space="preserve"> от </w:t>
      </w:r>
      <w:r w:rsidR="009A3752">
        <w:rPr>
          <w:sz w:val="28"/>
          <w:szCs w:val="28"/>
        </w:rPr>
        <w:t>**</w:t>
      </w:r>
      <w:r w:rsidRPr="00EF68BD" w:rsidR="00EF68B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967</w:t>
      </w:r>
      <w:r w:rsidRPr="00EF68BD">
        <w:rPr>
          <w:sz w:val="28"/>
          <w:szCs w:val="28"/>
        </w:rPr>
        <w:t xml:space="preserve"> руб. </w:t>
      </w:r>
      <w:r>
        <w:rPr>
          <w:sz w:val="28"/>
          <w:szCs w:val="28"/>
        </w:rPr>
        <w:t>26</w:t>
      </w:r>
      <w:r w:rsidRPr="00EF68BD">
        <w:rPr>
          <w:sz w:val="28"/>
          <w:szCs w:val="28"/>
        </w:rPr>
        <w:t xml:space="preserve"> коп.</w:t>
      </w:r>
      <w:r w:rsidRPr="00EF68BD" w:rsidR="00EF68BD">
        <w:rPr>
          <w:sz w:val="28"/>
          <w:szCs w:val="28"/>
        </w:rPr>
        <w:t xml:space="preserve"> </w:t>
      </w:r>
    </w:p>
    <w:p w:rsidR="008B02FE" w:rsidRPr="00952C67" w:rsidP="00952C67">
      <w:pPr>
        <w:widowControl w:val="0"/>
        <w:ind w:right="55" w:firstLine="567"/>
        <w:jc w:val="both"/>
        <w:rPr>
          <w:color w:val="5C5C5C"/>
          <w:sz w:val="28"/>
          <w:szCs w:val="28"/>
          <w:shd w:val="clear" w:color="auto" w:fill="FFFFFF"/>
        </w:rPr>
      </w:pPr>
      <w:r w:rsidRPr="006544B4">
        <w:rPr>
          <w:sz w:val="28"/>
          <w:szCs w:val="28"/>
          <w:shd w:val="clear" w:color="auto" w:fill="FFFFFF"/>
        </w:rPr>
        <w:t xml:space="preserve">Поскольку уплаченная  истцом при предъявлении заявления о вынесении судебного приказа, государственная пошлина может </w:t>
      </w:r>
      <w:r w:rsidRPr="006544B4">
        <w:rPr>
          <w:sz w:val="28"/>
          <w:szCs w:val="28"/>
          <w:shd w:val="clear" w:color="auto" w:fill="FFFFFF"/>
        </w:rPr>
        <w:t>быть зачтена в счет последующей уплаты госпошлины в случае п</w:t>
      </w:r>
      <w:r w:rsidR="00EF68BD">
        <w:rPr>
          <w:sz w:val="28"/>
          <w:szCs w:val="28"/>
          <w:shd w:val="clear" w:color="auto" w:fill="FFFFFF"/>
        </w:rPr>
        <w:t xml:space="preserve">редъявления искового заявления </w:t>
      </w:r>
      <w:r w:rsidRPr="006544B4">
        <w:rPr>
          <w:sz w:val="28"/>
          <w:szCs w:val="28"/>
          <w:shd w:val="clear" w:color="auto" w:fill="FFFFFF"/>
        </w:rPr>
        <w:t>с ответчик</w:t>
      </w:r>
      <w:r w:rsidR="00EF68BD">
        <w:rPr>
          <w:sz w:val="28"/>
          <w:szCs w:val="28"/>
          <w:shd w:val="clear" w:color="auto" w:fill="FFFFFF"/>
        </w:rPr>
        <w:t>а</w:t>
      </w:r>
      <w:r w:rsidRPr="006544B4">
        <w:rPr>
          <w:sz w:val="28"/>
          <w:szCs w:val="28"/>
          <w:shd w:val="clear" w:color="auto" w:fill="FFFFFF"/>
        </w:rPr>
        <w:t xml:space="preserve"> в пользу истца подлежит</w:t>
      </w:r>
      <w:r w:rsidRPr="006544B4">
        <w:rPr>
          <w:sz w:val="28"/>
          <w:szCs w:val="28"/>
          <w:shd w:val="clear" w:color="auto" w:fill="FFFFFF"/>
        </w:rPr>
        <w:t xml:space="preserve"> взысканию государственная пошлина   </w:t>
      </w:r>
      <w:r w:rsidRPr="006544B4">
        <w:rPr>
          <w:sz w:val="28"/>
          <w:szCs w:val="28"/>
        </w:rPr>
        <w:t xml:space="preserve">в размере </w:t>
      </w:r>
      <w:r w:rsidR="00EF68BD">
        <w:rPr>
          <w:sz w:val="28"/>
          <w:szCs w:val="28"/>
        </w:rPr>
        <w:t xml:space="preserve"> </w:t>
      </w:r>
      <w:r w:rsidR="00952C67">
        <w:rPr>
          <w:sz w:val="28"/>
          <w:szCs w:val="28"/>
        </w:rPr>
        <w:t>1424</w:t>
      </w:r>
      <w:r w:rsidR="00EF6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EF68BD">
        <w:rPr>
          <w:sz w:val="28"/>
          <w:szCs w:val="28"/>
        </w:rPr>
        <w:t>8</w:t>
      </w:r>
      <w:r w:rsidR="00952C67">
        <w:rPr>
          <w:sz w:val="28"/>
          <w:szCs w:val="28"/>
        </w:rPr>
        <w:t>5</w:t>
      </w:r>
      <w:r>
        <w:rPr>
          <w:sz w:val="28"/>
          <w:szCs w:val="28"/>
        </w:rPr>
        <w:t xml:space="preserve"> коп. </w:t>
      </w:r>
    </w:p>
    <w:p w:rsidR="00127E60" w:rsidRPr="00EE3230" w:rsidP="00127E60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  <w:lang w:val="uk-UA"/>
        </w:rPr>
        <w:t xml:space="preserve">   </w:t>
      </w:r>
      <w:r w:rsidRPr="00EE3230">
        <w:rPr>
          <w:sz w:val="28"/>
          <w:szCs w:val="28"/>
        </w:rPr>
        <w:t xml:space="preserve">руководствуясь </w:t>
      </w:r>
      <w:r w:rsidRPr="00EE3230">
        <w:rPr>
          <w:sz w:val="28"/>
          <w:szCs w:val="28"/>
        </w:rPr>
        <w:t>ст.ст</w:t>
      </w:r>
      <w:r w:rsidRPr="00EE3230">
        <w:rPr>
          <w:sz w:val="28"/>
          <w:szCs w:val="28"/>
        </w:rPr>
        <w:t>. 98, 194 – 199, Гражданского процессуального кодекса Российской Федерации, мировой судья</w:t>
      </w:r>
      <w:r w:rsidRPr="00EE3230">
        <w:rPr>
          <w:sz w:val="28"/>
          <w:szCs w:val="28"/>
        </w:rPr>
        <w:tab/>
      </w:r>
    </w:p>
    <w:p w:rsidR="00127E60" w:rsidRPr="00EE3230" w:rsidP="00952C67">
      <w:pPr>
        <w:tabs>
          <w:tab w:val="left" w:pos="284"/>
        </w:tabs>
        <w:jc w:val="center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>РЕШИЛ:</w:t>
      </w:r>
    </w:p>
    <w:p w:rsidR="00A37803" w:rsidRPr="00EE3230" w:rsidP="00A37803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           </w:t>
      </w:r>
      <w:r w:rsidRPr="00EE3230">
        <w:rPr>
          <w:sz w:val="28"/>
          <w:szCs w:val="28"/>
        </w:rPr>
        <w:t xml:space="preserve">           Исковые требования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</w:t>
      </w:r>
      <w:r>
        <w:rPr>
          <w:sz w:val="28"/>
          <w:szCs w:val="28"/>
        </w:rPr>
        <w:t>Агаповой  Светлане Николаевне</w:t>
      </w:r>
      <w:r w:rsidRPr="00EE3230">
        <w:rPr>
          <w:sz w:val="28"/>
          <w:szCs w:val="28"/>
        </w:rPr>
        <w:t xml:space="preserve">  о взыскании задолженности</w:t>
      </w:r>
      <w:r>
        <w:rPr>
          <w:sz w:val="28"/>
          <w:szCs w:val="28"/>
        </w:rPr>
        <w:t xml:space="preserve"> за потребленную тепловую энергию за период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по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– удовлетворить.</w:t>
      </w:r>
    </w:p>
    <w:p w:rsidR="00A37803" w:rsidP="00A37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Агаповой Светланы Николаевны</w:t>
      </w:r>
      <w:r w:rsidRPr="00EE3230">
        <w:rPr>
          <w:sz w:val="28"/>
          <w:szCs w:val="28"/>
        </w:rPr>
        <w:t xml:space="preserve">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задолженность за  </w:t>
      </w:r>
      <w:r>
        <w:rPr>
          <w:sz w:val="28"/>
          <w:szCs w:val="28"/>
        </w:rPr>
        <w:t xml:space="preserve">потребленную тепловую энергию за период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40828 (сорок тысяч восемьсот двадцать восемь) руб. 26 (двадцать шесть) коп.</w:t>
      </w:r>
    </w:p>
    <w:p w:rsidR="00A37803" w:rsidRPr="00EE3230" w:rsidP="00A37803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Агаповой Светланы Николаевны</w:t>
      </w:r>
      <w:r w:rsidRPr="00EE3230">
        <w:rPr>
          <w:sz w:val="28"/>
          <w:szCs w:val="28"/>
        </w:rPr>
        <w:t xml:space="preserve"> в пользу Государственного Унитарного Предприятия Республики Крым </w:t>
      </w:r>
      <w:r w:rsidRPr="00EE3230">
        <w:rPr>
          <w:sz w:val="28"/>
          <w:szCs w:val="28"/>
        </w:rPr>
        <w:t xml:space="preserve">"Крымтеплокоммунэнерго" в лице филиала Государственного Унитарного Предприятия Республики Крым "Крымтеплокоммунэнерго" в г. Евпатории </w:t>
      </w:r>
      <w:r>
        <w:rPr>
          <w:sz w:val="28"/>
          <w:szCs w:val="28"/>
        </w:rPr>
        <w:t>расходы по оплате государственной пошлины в размере 1424 (одна тысяча четыреста двадцать четыре) руб. 85 коп.</w:t>
      </w:r>
      <w:r w:rsidRPr="00EE3230">
        <w:rPr>
          <w:sz w:val="28"/>
          <w:szCs w:val="28"/>
        </w:rPr>
        <w:t xml:space="preserve"> </w:t>
      </w:r>
    </w:p>
    <w:p w:rsidR="00A37803" w:rsidRPr="00EE3230" w:rsidP="00A37803">
      <w:pPr>
        <w:pStyle w:val="BodyText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Решение может быть обжаловано </w:t>
      </w:r>
      <w:r w:rsidRPr="00EE3230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EE3230">
        <w:rPr>
          <w:sz w:val="28"/>
          <w:szCs w:val="28"/>
        </w:rPr>
        <w:t xml:space="preserve"> через мирового судью.</w:t>
      </w:r>
    </w:p>
    <w:p w:rsidR="00A37803" w:rsidRPr="00EE3230" w:rsidP="00A37803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Мотивированное решение суда может быть изготовлено в течени</w:t>
      </w:r>
      <w:r w:rsidRPr="00EE3230">
        <w:rPr>
          <w:sz w:val="28"/>
          <w:szCs w:val="28"/>
        </w:rPr>
        <w:t>и</w:t>
      </w:r>
      <w:r w:rsidRPr="00EE3230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37803" w:rsidP="00A37803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EE3230">
        <w:rPr>
          <w:sz w:val="28"/>
          <w:szCs w:val="28"/>
        </w:rPr>
        <w:t>и</w:t>
      </w:r>
      <w:r w:rsidRPr="00EE3230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8"/>
          <w:szCs w:val="28"/>
        </w:rPr>
        <w:t>утствовали в судебном заседании.</w:t>
      </w:r>
    </w:p>
    <w:p w:rsidR="00A37803" w:rsidP="00A378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Мотивированное решение изготовлено </w:t>
      </w:r>
      <w:r w:rsidR="00752D41">
        <w:rPr>
          <w:sz w:val="28"/>
          <w:szCs w:val="28"/>
        </w:rPr>
        <w:t xml:space="preserve"> </w:t>
      </w:r>
      <w:r w:rsidR="009A3752">
        <w:rPr>
          <w:sz w:val="28"/>
          <w:szCs w:val="28"/>
        </w:rPr>
        <w:t>**</w:t>
      </w:r>
    </w:p>
    <w:p w:rsidR="00A37803" w:rsidP="00A37803">
      <w:pPr>
        <w:ind w:firstLine="567"/>
        <w:jc w:val="both"/>
        <w:rPr>
          <w:sz w:val="28"/>
          <w:szCs w:val="28"/>
        </w:rPr>
      </w:pPr>
    </w:p>
    <w:p w:rsidR="00127E60" w:rsidP="00A37803">
      <w:pPr>
        <w:jc w:val="both"/>
        <w:rPr>
          <w:b/>
          <w:sz w:val="28"/>
          <w:szCs w:val="28"/>
        </w:rPr>
      </w:pPr>
    </w:p>
    <w:sectPr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866676"/>
      <w:docPartObj>
        <w:docPartGallery w:val="Page Numbers (Top of Page)"/>
        <w:docPartUnique/>
      </w:docPartObj>
    </w:sdtPr>
    <w:sdtContent>
      <w:p w:rsidR="00A0457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4">
          <w:rPr>
            <w:noProof/>
          </w:rPr>
          <w:t>8</w:t>
        </w:r>
        <w:r>
          <w:fldChar w:fldCharType="end"/>
        </w:r>
      </w:p>
    </w:sdtContent>
  </w:sdt>
  <w:p w:rsidR="00A04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60"/>
    <w:rsid w:val="000C0EB1"/>
    <w:rsid w:val="00127E60"/>
    <w:rsid w:val="00162C56"/>
    <w:rsid w:val="001C666D"/>
    <w:rsid w:val="001F3337"/>
    <w:rsid w:val="00237B26"/>
    <w:rsid w:val="0025011C"/>
    <w:rsid w:val="00260592"/>
    <w:rsid w:val="002A5984"/>
    <w:rsid w:val="00305752"/>
    <w:rsid w:val="00315264"/>
    <w:rsid w:val="003A1E09"/>
    <w:rsid w:val="004332BC"/>
    <w:rsid w:val="004857BD"/>
    <w:rsid w:val="0048589D"/>
    <w:rsid w:val="00486133"/>
    <w:rsid w:val="00493EF8"/>
    <w:rsid w:val="006519AB"/>
    <w:rsid w:val="006544B4"/>
    <w:rsid w:val="00752D41"/>
    <w:rsid w:val="00797495"/>
    <w:rsid w:val="007E1692"/>
    <w:rsid w:val="00843DA0"/>
    <w:rsid w:val="00855C65"/>
    <w:rsid w:val="008B02FE"/>
    <w:rsid w:val="0091073C"/>
    <w:rsid w:val="009252E9"/>
    <w:rsid w:val="0093658B"/>
    <w:rsid w:val="00952C67"/>
    <w:rsid w:val="00987FF6"/>
    <w:rsid w:val="009A3752"/>
    <w:rsid w:val="009E1D22"/>
    <w:rsid w:val="00A04579"/>
    <w:rsid w:val="00A071E1"/>
    <w:rsid w:val="00A37803"/>
    <w:rsid w:val="00A609A0"/>
    <w:rsid w:val="00A66990"/>
    <w:rsid w:val="00AB157D"/>
    <w:rsid w:val="00AB4F19"/>
    <w:rsid w:val="00AD17D7"/>
    <w:rsid w:val="00AF6479"/>
    <w:rsid w:val="00BD4CCB"/>
    <w:rsid w:val="00C22655"/>
    <w:rsid w:val="00C47F25"/>
    <w:rsid w:val="00C6400E"/>
    <w:rsid w:val="00C66111"/>
    <w:rsid w:val="00CA5DFA"/>
    <w:rsid w:val="00D239AE"/>
    <w:rsid w:val="00D55DEF"/>
    <w:rsid w:val="00D74C8A"/>
    <w:rsid w:val="00E16BB6"/>
    <w:rsid w:val="00E97CE5"/>
    <w:rsid w:val="00ED1545"/>
    <w:rsid w:val="00EE3230"/>
    <w:rsid w:val="00EF0708"/>
    <w:rsid w:val="00EF68BD"/>
    <w:rsid w:val="00FD5823"/>
    <w:rsid w:val="00FF39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127E60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27E6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B02FE"/>
    <w:rPr>
      <w:color w:val="0000FF"/>
      <w:u w:val="single"/>
    </w:rPr>
  </w:style>
  <w:style w:type="paragraph" w:customStyle="1" w:styleId="ConsPlusNormal">
    <w:name w:val="ConsPlusNormal"/>
    <w:rsid w:val="008B02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rsid w:val="008B02FE"/>
  </w:style>
  <w:style w:type="paragraph" w:styleId="Header">
    <w:name w:val="header"/>
    <w:basedOn w:val="Normal"/>
    <w:link w:val="a"/>
    <w:uiPriority w:val="99"/>
    <w:unhideWhenUsed/>
    <w:rsid w:val="00237B2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37B2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070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07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zhk-rf/razdel-vii/statia-154/" TargetMode="External" /><Relationship Id="rId5" Type="http://schemas.openxmlformats.org/officeDocument/2006/relationships/hyperlink" Target="http://sudact.ru/law/zhk-rf/razdel-ii/glava-5/statia-30/" TargetMode="External" /><Relationship Id="rId6" Type="http://schemas.openxmlformats.org/officeDocument/2006/relationships/hyperlink" Target="http://sudact.ru/law/zhk-rf/razdel-vii/statia-153/" TargetMode="External" /><Relationship Id="rId7" Type="http://schemas.openxmlformats.org/officeDocument/2006/relationships/hyperlink" Target="http://sudact.ru/law/zhk-rf/razdel-vii/statia-155/" TargetMode="External" /><Relationship Id="rId8" Type="http://schemas.openxmlformats.org/officeDocument/2006/relationships/hyperlink" Target="http://sudact.ru/law/gk-rf-chast1/razdel-iii/podrazdel-1_1/glava-22/statia-309/" TargetMode="External" /><Relationship Id="rId9" Type="http://schemas.openxmlformats.org/officeDocument/2006/relationships/hyperlink" Target="http://sudact.ru/law/gk-rf-chast1/razdel-iii/podrazdel-1_1/glava-22/statia-31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