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BC0" w:rsidRPr="00B06910" w:rsidP="006C1BC0">
      <w:pPr>
        <w:jc w:val="center"/>
        <w:rPr>
          <w:sz w:val="24"/>
          <w:szCs w:val="24"/>
        </w:rPr>
      </w:pPr>
      <w:r w:rsidRPr="00B06910">
        <w:rPr>
          <w:sz w:val="24"/>
          <w:szCs w:val="24"/>
        </w:rPr>
        <w:fldChar w:fldCharType="begin"/>
      </w:r>
      <w:r w:rsidRPr="00B06910">
        <w:rPr>
          <w:sz w:val="24"/>
          <w:szCs w:val="24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06910">
        <w:rPr>
          <w:sz w:val="24"/>
          <w:szCs w:val="24"/>
        </w:rPr>
        <w:fldChar w:fldCharType="separate"/>
      </w:r>
      <w:r w:rsidRPr="00B06910">
        <w:rPr>
          <w:sz w:val="24"/>
          <w:szCs w:val="24"/>
        </w:rPr>
        <w:fldChar w:fldCharType="end"/>
      </w:r>
    </w:p>
    <w:p w:rsidR="006C1BC0" w:rsidRPr="00004CE7" w:rsidP="006C1BC0">
      <w:pPr>
        <w:jc w:val="right"/>
        <w:rPr>
          <w:sz w:val="28"/>
          <w:szCs w:val="28"/>
        </w:rPr>
      </w:pPr>
      <w:r w:rsidRPr="00004CE7">
        <w:rPr>
          <w:sz w:val="28"/>
          <w:szCs w:val="28"/>
        </w:rPr>
        <w:t>Дело №2-38-</w:t>
      </w:r>
      <w:r>
        <w:rPr>
          <w:sz w:val="28"/>
          <w:szCs w:val="28"/>
        </w:rPr>
        <w:t>1102</w:t>
      </w:r>
      <w:r w:rsidRPr="00004CE7">
        <w:rPr>
          <w:sz w:val="28"/>
          <w:szCs w:val="28"/>
        </w:rPr>
        <w:t xml:space="preserve">/2019 </w:t>
      </w:r>
    </w:p>
    <w:p w:rsidR="006C1BC0" w:rsidRPr="006C1BC0" w:rsidP="006C1BC0">
      <w:pPr>
        <w:jc w:val="center"/>
        <w:rPr>
          <w:sz w:val="28"/>
          <w:szCs w:val="28"/>
        </w:rPr>
      </w:pPr>
      <w:r w:rsidRPr="006C1BC0">
        <w:rPr>
          <w:sz w:val="28"/>
          <w:szCs w:val="28"/>
        </w:rPr>
        <w:t>РЕШЕНИЕ</w:t>
      </w:r>
    </w:p>
    <w:p w:rsidR="006C1BC0" w:rsidRPr="006C1BC0" w:rsidP="006C1BC0">
      <w:pPr>
        <w:jc w:val="center"/>
        <w:rPr>
          <w:sz w:val="28"/>
          <w:szCs w:val="28"/>
        </w:rPr>
      </w:pPr>
      <w:r w:rsidRPr="006C1BC0">
        <w:rPr>
          <w:sz w:val="28"/>
          <w:szCs w:val="28"/>
        </w:rPr>
        <w:t>ИМЕНЕМ РОССИЙСКОЙ ФЕДЕРАЦИИ</w:t>
      </w:r>
    </w:p>
    <w:p w:rsidR="006C1BC0" w:rsidRPr="00004CE7" w:rsidP="006C1BC0">
      <w:pPr>
        <w:jc w:val="center"/>
        <w:rPr>
          <w:sz w:val="28"/>
          <w:szCs w:val="28"/>
        </w:rPr>
      </w:pPr>
      <w:r w:rsidRPr="00004CE7">
        <w:rPr>
          <w:sz w:val="28"/>
          <w:szCs w:val="28"/>
        </w:rPr>
        <w:t>(заочное)</w:t>
      </w:r>
    </w:p>
    <w:p w:rsidR="006C1BC0" w:rsidRPr="00004CE7" w:rsidP="006C1BC0">
      <w:pPr>
        <w:jc w:val="center"/>
        <w:rPr>
          <w:sz w:val="28"/>
          <w:szCs w:val="28"/>
        </w:rPr>
      </w:pPr>
      <w:r w:rsidRPr="00004CE7">
        <w:rPr>
          <w:b/>
          <w:sz w:val="28"/>
          <w:szCs w:val="28"/>
        </w:rPr>
        <w:t xml:space="preserve"> </w:t>
      </w:r>
      <w:r w:rsidRPr="00004CE7">
        <w:rPr>
          <w:sz w:val="28"/>
          <w:szCs w:val="28"/>
        </w:rPr>
        <w:t>(резолютивная часть)</w:t>
      </w:r>
    </w:p>
    <w:p w:rsidR="006C1BC0" w:rsidRPr="00004CE7" w:rsidP="006C1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16.12.2019</w:t>
      </w:r>
      <w:r w:rsidRPr="00004CE7">
        <w:rPr>
          <w:sz w:val="28"/>
          <w:szCs w:val="28"/>
        </w:rPr>
        <w:t>г.                                                                                 г. Евпатория</w:t>
      </w:r>
    </w:p>
    <w:p w:rsidR="006C1BC0" w:rsidRPr="00004CE7" w:rsidP="006C1BC0">
      <w:pPr>
        <w:ind w:firstLine="708"/>
        <w:jc w:val="both"/>
        <w:rPr>
          <w:sz w:val="28"/>
          <w:szCs w:val="28"/>
        </w:rPr>
      </w:pPr>
      <w:r w:rsidRPr="00004CE7">
        <w:rPr>
          <w:sz w:val="28"/>
          <w:szCs w:val="28"/>
        </w:rPr>
        <w:t>Мировой судьи судебного участка № 38 Евпаторийского судебного района (городской округ Евпатория)</w:t>
      </w:r>
      <w:r>
        <w:rPr>
          <w:sz w:val="28"/>
          <w:szCs w:val="28"/>
        </w:rPr>
        <w:t xml:space="preserve"> Республики Крым</w:t>
      </w:r>
      <w:r w:rsidRPr="00004CE7">
        <w:rPr>
          <w:sz w:val="28"/>
          <w:szCs w:val="28"/>
        </w:rPr>
        <w:t xml:space="preserve"> Киоса Н.А.</w:t>
      </w:r>
    </w:p>
    <w:p w:rsidR="006C1BC0" w:rsidP="006C1BC0">
      <w:pPr>
        <w:jc w:val="both"/>
        <w:rPr>
          <w:sz w:val="28"/>
          <w:szCs w:val="28"/>
        </w:rPr>
      </w:pPr>
      <w:r w:rsidRPr="00004CE7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</w:p>
    <w:p w:rsidR="006C1BC0" w:rsidRPr="001A107F" w:rsidP="006C1BC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04CE7">
        <w:rPr>
          <w:sz w:val="28"/>
          <w:szCs w:val="28"/>
        </w:rPr>
        <w:t xml:space="preserve">     </w:t>
      </w:r>
      <w:r w:rsidRPr="00004CE7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 </w:t>
      </w:r>
      <w:r w:rsidRPr="001A107F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"Российский государственный университет правосудия"  к </w:t>
      </w:r>
      <w:r w:rsidRPr="001A107F">
        <w:rPr>
          <w:rFonts w:ascii="Times New Roman" w:hAnsi="Times New Roman" w:cs="Times New Roman"/>
          <w:sz w:val="28"/>
          <w:szCs w:val="28"/>
        </w:rPr>
        <w:t>Джугарян</w:t>
      </w:r>
      <w:r w:rsidRPr="001A107F">
        <w:rPr>
          <w:rFonts w:ascii="Times New Roman" w:hAnsi="Times New Roman" w:cs="Times New Roman"/>
          <w:sz w:val="28"/>
          <w:szCs w:val="28"/>
        </w:rPr>
        <w:t xml:space="preserve"> </w:t>
      </w:r>
      <w:r w:rsidRPr="001A107F">
        <w:rPr>
          <w:rFonts w:ascii="Times New Roman" w:hAnsi="Times New Roman" w:cs="Times New Roman"/>
          <w:sz w:val="28"/>
          <w:szCs w:val="28"/>
        </w:rPr>
        <w:t>Арману</w:t>
      </w:r>
      <w:r w:rsidRPr="001A107F">
        <w:rPr>
          <w:rFonts w:ascii="Times New Roman" w:hAnsi="Times New Roman" w:cs="Times New Roman"/>
          <w:sz w:val="28"/>
          <w:szCs w:val="28"/>
        </w:rPr>
        <w:t xml:space="preserve"> </w:t>
      </w:r>
      <w:r w:rsidRPr="001A107F">
        <w:rPr>
          <w:rFonts w:ascii="Times New Roman" w:hAnsi="Times New Roman" w:cs="Times New Roman"/>
          <w:sz w:val="28"/>
          <w:szCs w:val="28"/>
        </w:rPr>
        <w:t>Вардановичу</w:t>
      </w:r>
      <w:r w:rsidRPr="001A107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 об оказании платных образовательных услуг № </w:t>
      </w:r>
      <w:r w:rsidR="00FB3C72">
        <w:rPr>
          <w:rFonts w:ascii="Times New Roman" w:hAnsi="Times New Roman" w:cs="Times New Roman"/>
          <w:sz w:val="28"/>
          <w:szCs w:val="28"/>
        </w:rPr>
        <w:t>**</w:t>
      </w:r>
      <w:r w:rsidRPr="001A107F">
        <w:rPr>
          <w:rFonts w:ascii="Times New Roman" w:hAnsi="Times New Roman" w:cs="Times New Roman"/>
          <w:sz w:val="28"/>
          <w:szCs w:val="28"/>
        </w:rPr>
        <w:t xml:space="preserve"> </w:t>
      </w:r>
      <w:r w:rsidRPr="001A107F">
        <w:rPr>
          <w:rFonts w:ascii="Times New Roman" w:hAnsi="Times New Roman" w:cs="Times New Roman"/>
          <w:sz w:val="28"/>
          <w:szCs w:val="28"/>
        </w:rPr>
        <w:t>от</w:t>
      </w:r>
      <w:r w:rsidRPr="001A107F">
        <w:rPr>
          <w:rFonts w:ascii="Times New Roman" w:hAnsi="Times New Roman" w:cs="Times New Roman"/>
          <w:sz w:val="28"/>
          <w:szCs w:val="28"/>
        </w:rPr>
        <w:t xml:space="preserve"> </w:t>
      </w:r>
      <w:r w:rsidR="00FB3C72">
        <w:rPr>
          <w:rFonts w:ascii="Times New Roman" w:hAnsi="Times New Roman" w:cs="Times New Roman"/>
          <w:sz w:val="28"/>
          <w:szCs w:val="28"/>
        </w:rPr>
        <w:t>**</w:t>
      </w:r>
    </w:p>
    <w:p w:rsidR="006C1BC0" w:rsidRPr="00004CE7" w:rsidP="006C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004CE7">
        <w:rPr>
          <w:sz w:val="28"/>
          <w:szCs w:val="28"/>
        </w:rPr>
        <w:t xml:space="preserve">Руководствуясь </w:t>
      </w:r>
      <w:r w:rsidRPr="00004CE7">
        <w:rPr>
          <w:sz w:val="28"/>
          <w:szCs w:val="28"/>
        </w:rPr>
        <w:t>ст.ст</w:t>
      </w:r>
      <w:r w:rsidRPr="00004CE7">
        <w:rPr>
          <w:sz w:val="28"/>
          <w:szCs w:val="28"/>
        </w:rPr>
        <w:t>. 194 – 199</w:t>
      </w:r>
      <w:r>
        <w:rPr>
          <w:sz w:val="28"/>
          <w:szCs w:val="28"/>
        </w:rPr>
        <w:t>, 233-235</w:t>
      </w:r>
      <w:r w:rsidRPr="00004CE7">
        <w:rPr>
          <w:sz w:val="28"/>
          <w:szCs w:val="28"/>
        </w:rPr>
        <w:t xml:space="preserve"> ГПК РФ, мировой судья</w:t>
      </w:r>
    </w:p>
    <w:p w:rsidR="006C1BC0" w:rsidRPr="006C1BC0" w:rsidP="006C1BC0">
      <w:pPr>
        <w:ind w:right="-31"/>
        <w:jc w:val="center"/>
        <w:rPr>
          <w:sz w:val="28"/>
          <w:szCs w:val="28"/>
        </w:rPr>
      </w:pPr>
      <w:r w:rsidRPr="006C1BC0">
        <w:rPr>
          <w:sz w:val="28"/>
          <w:szCs w:val="28"/>
        </w:rPr>
        <w:t>РЕШИЛ:</w:t>
      </w:r>
    </w:p>
    <w:p w:rsidR="006C1BC0" w:rsidRPr="006C1BC0" w:rsidP="006C1BC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04CE7">
        <w:rPr>
          <w:sz w:val="28"/>
          <w:szCs w:val="28"/>
        </w:rPr>
        <w:t xml:space="preserve">            Исковое заявление </w:t>
      </w:r>
      <w:r w:rsidRPr="001A107F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"Российский государственный университет правосудия"  к </w:t>
      </w:r>
      <w:r w:rsidRPr="001A107F">
        <w:rPr>
          <w:rFonts w:ascii="Times New Roman" w:hAnsi="Times New Roman" w:cs="Times New Roman"/>
          <w:sz w:val="28"/>
          <w:szCs w:val="28"/>
        </w:rPr>
        <w:t>Джугарян</w:t>
      </w:r>
      <w:r w:rsidRPr="001A107F">
        <w:rPr>
          <w:rFonts w:ascii="Times New Roman" w:hAnsi="Times New Roman" w:cs="Times New Roman"/>
          <w:sz w:val="28"/>
          <w:szCs w:val="28"/>
        </w:rPr>
        <w:t xml:space="preserve"> </w:t>
      </w:r>
      <w:r w:rsidRPr="001A107F">
        <w:rPr>
          <w:rFonts w:ascii="Times New Roman" w:hAnsi="Times New Roman" w:cs="Times New Roman"/>
          <w:sz w:val="28"/>
          <w:szCs w:val="28"/>
        </w:rPr>
        <w:t>Арману</w:t>
      </w:r>
      <w:r w:rsidRPr="001A107F">
        <w:rPr>
          <w:rFonts w:ascii="Times New Roman" w:hAnsi="Times New Roman" w:cs="Times New Roman"/>
          <w:sz w:val="28"/>
          <w:szCs w:val="28"/>
        </w:rPr>
        <w:t xml:space="preserve"> </w:t>
      </w:r>
      <w:r w:rsidRPr="001A107F">
        <w:rPr>
          <w:rFonts w:ascii="Times New Roman" w:hAnsi="Times New Roman" w:cs="Times New Roman"/>
          <w:sz w:val="28"/>
          <w:szCs w:val="28"/>
        </w:rPr>
        <w:t>Вардановичу</w:t>
      </w:r>
      <w:r w:rsidRPr="001A107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 об оказании платных образовательных усл</w:t>
      </w:r>
      <w:r>
        <w:rPr>
          <w:rFonts w:ascii="Times New Roman" w:hAnsi="Times New Roman" w:cs="Times New Roman"/>
          <w:sz w:val="28"/>
          <w:szCs w:val="28"/>
        </w:rPr>
        <w:t xml:space="preserve">уг № </w:t>
      </w:r>
      <w:r w:rsidR="00FB3C72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C72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CE7">
        <w:rPr>
          <w:sz w:val="28"/>
          <w:szCs w:val="28"/>
        </w:rPr>
        <w:t>– удовлетворить.</w:t>
      </w:r>
    </w:p>
    <w:p w:rsidR="006C1BC0" w:rsidRPr="00004CE7" w:rsidP="006C1BC0">
      <w:pPr>
        <w:spacing w:line="240" w:lineRule="atLeast"/>
        <w:ind w:right="-31"/>
        <w:jc w:val="both"/>
        <w:rPr>
          <w:sz w:val="28"/>
          <w:szCs w:val="28"/>
        </w:rPr>
      </w:pPr>
      <w:r w:rsidRPr="00004CE7">
        <w:rPr>
          <w:sz w:val="28"/>
          <w:szCs w:val="28"/>
        </w:rPr>
        <w:t>         </w:t>
      </w:r>
      <w:r w:rsidRPr="00004CE7">
        <w:rPr>
          <w:sz w:val="28"/>
          <w:szCs w:val="28"/>
        </w:rPr>
        <w:tab/>
      </w:r>
      <w:r w:rsidRPr="00004CE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Джугарян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Армана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Вардановича</w:t>
      </w:r>
      <w:r>
        <w:rPr>
          <w:sz w:val="28"/>
          <w:szCs w:val="28"/>
        </w:rPr>
        <w:t xml:space="preserve">, </w:t>
      </w:r>
      <w:r w:rsidR="00FB3C72">
        <w:rPr>
          <w:sz w:val="28"/>
          <w:szCs w:val="28"/>
        </w:rPr>
        <w:t>***</w:t>
      </w:r>
      <w:r>
        <w:rPr>
          <w:sz w:val="28"/>
          <w:szCs w:val="28"/>
        </w:rPr>
        <w:t xml:space="preserve"> задолженность</w:t>
      </w:r>
      <w:r w:rsidRPr="001A107F">
        <w:rPr>
          <w:sz w:val="28"/>
          <w:szCs w:val="28"/>
        </w:rPr>
        <w:t xml:space="preserve"> по договору  об оказании платных образовательных усл</w:t>
      </w:r>
      <w:r>
        <w:rPr>
          <w:sz w:val="28"/>
          <w:szCs w:val="28"/>
        </w:rPr>
        <w:t xml:space="preserve">уг № </w:t>
      </w:r>
      <w:r w:rsidR="00FB3C72">
        <w:rPr>
          <w:sz w:val="28"/>
          <w:szCs w:val="28"/>
        </w:rPr>
        <w:t>**</w:t>
      </w:r>
      <w:r>
        <w:rPr>
          <w:sz w:val="28"/>
          <w:szCs w:val="28"/>
        </w:rPr>
        <w:t xml:space="preserve"> от </w:t>
      </w:r>
      <w:r w:rsidR="00FB3C72">
        <w:rPr>
          <w:sz w:val="28"/>
          <w:szCs w:val="28"/>
        </w:rPr>
        <w:t>**</w:t>
      </w:r>
      <w:r>
        <w:rPr>
          <w:sz w:val="28"/>
          <w:szCs w:val="28"/>
        </w:rPr>
        <w:t xml:space="preserve"> в размере 3342 (три тысячи триста сорок два) рубля 86 (восемьдесят шесть) копеек, расходы по оплате государственной пошлины в размере 400 (четыреста) рублей 00 копеек, а всего 3742 (три тысячи семьсот сорок два) рубля 86 (восемьдесят шесть) копеек.</w:t>
      </w:r>
    </w:p>
    <w:p w:rsidR="006C1BC0" w:rsidP="006C1BC0">
      <w:pPr>
        <w:ind w:firstLine="720"/>
        <w:jc w:val="both"/>
        <w:rPr>
          <w:sz w:val="28"/>
          <w:szCs w:val="28"/>
        </w:rPr>
      </w:pPr>
      <w:r w:rsidRPr="001F2F0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6C1BC0" w:rsidRPr="00004CE7" w:rsidP="006C1B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004CE7">
        <w:rPr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004CE7">
        <w:rPr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04CE7">
        <w:rPr>
          <w:color w:val="333333"/>
          <w:sz w:val="28"/>
          <w:szCs w:val="28"/>
        </w:rPr>
        <w:t xml:space="preserve"> заявления об отмене этого решения суда.</w:t>
      </w:r>
    </w:p>
    <w:p w:rsidR="006C1BC0" w:rsidP="006C1B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04CE7">
        <w:rPr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C1BC0" w:rsidRPr="00004CE7" w:rsidP="006C1B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CE7">
        <w:rPr>
          <w:sz w:val="28"/>
          <w:szCs w:val="28"/>
        </w:rPr>
        <w:t xml:space="preserve">Мотивированное решение суда </w:t>
      </w:r>
      <w:r>
        <w:rPr>
          <w:sz w:val="28"/>
          <w:szCs w:val="28"/>
        </w:rPr>
        <w:t>может быть изготовлено в течение</w:t>
      </w:r>
      <w:r w:rsidRPr="00004CE7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C1BC0" w:rsidRPr="00004CE7" w:rsidP="006C1BC0">
      <w:pPr>
        <w:ind w:right="-142" w:firstLine="567"/>
        <w:jc w:val="both"/>
        <w:rPr>
          <w:sz w:val="28"/>
          <w:szCs w:val="28"/>
        </w:rPr>
      </w:pPr>
      <w:r w:rsidRPr="00004CE7">
        <w:rPr>
          <w:sz w:val="28"/>
          <w:szCs w:val="28"/>
        </w:rPr>
        <w:t>Заявление о составлении мотивированного решения с</w:t>
      </w:r>
      <w:r>
        <w:rPr>
          <w:sz w:val="28"/>
          <w:szCs w:val="28"/>
        </w:rPr>
        <w:t>уда, может быть подано в течение</w:t>
      </w:r>
      <w:r w:rsidRPr="00004CE7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1BC0" w:rsidRPr="00004CE7" w:rsidP="006C1BC0">
      <w:pPr>
        <w:ind w:right="-31"/>
        <w:jc w:val="center"/>
        <w:rPr>
          <w:b/>
          <w:sz w:val="28"/>
          <w:szCs w:val="28"/>
        </w:rPr>
      </w:pPr>
    </w:p>
    <w:p w:rsidR="006C1BC0" w:rsidP="00FB3C72">
      <w:pPr>
        <w:ind w:right="-31"/>
        <w:jc w:val="center"/>
        <w:rPr>
          <w:sz w:val="28"/>
          <w:szCs w:val="28"/>
        </w:rPr>
      </w:pPr>
      <w:r w:rsidRPr="006C1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C1BC0" w:rsidRPr="006C1BC0" w:rsidP="006C1BC0">
      <w:pPr>
        <w:ind w:right="-31"/>
        <w:jc w:val="both"/>
        <w:rPr>
          <w:sz w:val="28"/>
          <w:szCs w:val="28"/>
        </w:rPr>
      </w:pPr>
    </w:p>
    <w:p w:rsidR="006C1BC0" w:rsidRPr="006C1BC0" w:rsidP="006C1BC0">
      <w:pPr>
        <w:rPr>
          <w:sz w:val="28"/>
          <w:szCs w:val="28"/>
        </w:rPr>
      </w:pPr>
    </w:p>
    <w:p w:rsidR="006C1BC0" w:rsidRPr="00004CE7" w:rsidP="006C1BC0">
      <w:pPr>
        <w:rPr>
          <w:sz w:val="28"/>
          <w:szCs w:val="28"/>
        </w:rPr>
      </w:pPr>
    </w:p>
    <w:p w:rsidR="006C1BC0" w:rsidRPr="00004CE7" w:rsidP="006C1BC0">
      <w:pPr>
        <w:rPr>
          <w:sz w:val="28"/>
          <w:szCs w:val="28"/>
        </w:rPr>
      </w:pPr>
    </w:p>
    <w:p w:rsidR="006C1BC0" w:rsidRPr="00004CE7" w:rsidP="006C1BC0">
      <w:pPr>
        <w:rPr>
          <w:sz w:val="28"/>
          <w:szCs w:val="28"/>
        </w:rPr>
      </w:pPr>
    </w:p>
    <w:p w:rsidR="006C1BC0" w:rsidP="006C1BC0"/>
    <w:p w:rsidR="00724E7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C0"/>
    <w:rsid w:val="00004CE7"/>
    <w:rsid w:val="00145E48"/>
    <w:rsid w:val="001A107F"/>
    <w:rsid w:val="001F2F08"/>
    <w:rsid w:val="006C1BC0"/>
    <w:rsid w:val="00724E7F"/>
    <w:rsid w:val="00B06910"/>
    <w:rsid w:val="00FB3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C1B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a"/>
    <w:uiPriority w:val="99"/>
    <w:semiHidden/>
    <w:unhideWhenUsed/>
    <w:rsid w:val="006C1BC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C1B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