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pPr>
        <w:spacing w:line="0" w:lineRule="atLeast"/>
        <w:jc w:val="right"/>
        <w:rPr>
          <w:b/>
          <w:sz w:val="26"/>
          <w:szCs w:val="26"/>
        </w:rPr>
      </w:pPr>
      <w:r>
        <w:rPr>
          <w:b/>
          <w:sz w:val="26"/>
          <w:szCs w:val="26"/>
        </w:rPr>
        <w:t>Дело № 2-38-1595/2022</w:t>
      </w:r>
    </w:p>
    <w:p>
      <w:pPr>
        <w:spacing w:line="0" w:lineRule="atLeast"/>
        <w:jc w:val="center"/>
        <w:rPr>
          <w:b/>
          <w:sz w:val="26"/>
          <w:szCs w:val="26"/>
        </w:rPr>
      </w:pPr>
      <w:r>
        <w:rPr>
          <w:b/>
          <w:sz w:val="26"/>
          <w:szCs w:val="26"/>
        </w:rPr>
        <w:t>РЕШЕНИЕ</w:t>
      </w:r>
    </w:p>
    <w:p>
      <w:pPr>
        <w:spacing w:line="0" w:lineRule="atLeast"/>
        <w:jc w:val="center"/>
        <w:rPr>
          <w:b/>
          <w:sz w:val="26"/>
          <w:szCs w:val="26"/>
        </w:rPr>
      </w:pPr>
      <w:r>
        <w:rPr>
          <w:b/>
          <w:sz w:val="26"/>
          <w:szCs w:val="26"/>
        </w:rPr>
        <w:t>ИМЕНЕМ  РОССИЙСКОЙ  ФЕДЕРАЦИИ</w:t>
      </w:r>
    </w:p>
    <w:p>
      <w:pPr>
        <w:spacing w:line="0" w:lineRule="atLeast"/>
        <w:rPr>
          <w:b/>
          <w:sz w:val="26"/>
          <w:szCs w:val="26"/>
        </w:rPr>
      </w:pPr>
    </w:p>
    <w:p>
      <w:pPr>
        <w:spacing w:line="0" w:lineRule="atLeast"/>
        <w:rPr>
          <w:b/>
          <w:sz w:val="26"/>
          <w:szCs w:val="26"/>
        </w:rPr>
      </w:pPr>
      <w:r>
        <w:rPr>
          <w:b/>
          <w:sz w:val="26"/>
          <w:szCs w:val="26"/>
        </w:rPr>
        <w:t>23 сентября 2022 года                                                                                г. Евпатория</w:t>
      </w:r>
    </w:p>
    <w:p>
      <w:pPr>
        <w:spacing w:line="0" w:lineRule="atLeast"/>
        <w:ind w:firstLine="708"/>
        <w:jc w:val="both"/>
        <w:rPr>
          <w:rStyle w:val="FontStyle11"/>
          <w:szCs w:val="26"/>
        </w:rPr>
      </w:pPr>
    </w:p>
    <w:p>
      <w:pPr>
        <w:spacing w:line="0" w:lineRule="atLeast"/>
        <w:ind w:firstLine="708"/>
        <w:jc w:val="both"/>
        <w:rPr>
          <w:sz w:val="26"/>
          <w:szCs w:val="26"/>
        </w:rPr>
      </w:pPr>
      <w:r>
        <w:rPr>
          <w:rStyle w:val="FontStyle11"/>
          <w:szCs w:val="26"/>
        </w:rPr>
        <w:t xml:space="preserve">Мировой судья судебного участка № 38 Евпаторийского судебного района </w:t>
      </w:r>
      <w:r>
        <w:rPr>
          <w:sz w:val="26"/>
          <w:szCs w:val="26"/>
        </w:rPr>
        <w:t xml:space="preserve">(городской округ Евпатория) Республики Крым </w:t>
      </w:r>
      <w:r>
        <w:rPr>
          <w:rStyle w:val="FontStyle11"/>
          <w:szCs w:val="26"/>
        </w:rPr>
        <w:t>Апразов М.М.</w:t>
      </w:r>
    </w:p>
    <w:p>
      <w:pPr>
        <w:spacing w:line="0" w:lineRule="atLeast"/>
        <w:jc w:val="both"/>
        <w:rPr>
          <w:sz w:val="26"/>
          <w:szCs w:val="26"/>
        </w:rPr>
      </w:pPr>
      <w:r>
        <w:rPr>
          <w:sz w:val="26"/>
          <w:szCs w:val="26"/>
        </w:rPr>
        <w:t>при секретаре судебного заседания Копцеве А.А.</w:t>
      </w:r>
    </w:p>
    <w:p>
      <w:pPr>
        <w:jc w:val="both"/>
        <w:rPr>
          <w:sz w:val="26"/>
          <w:szCs w:val="26"/>
        </w:rPr>
      </w:pPr>
      <w:r>
        <w:rPr>
          <w:sz w:val="26"/>
          <w:szCs w:val="26"/>
        </w:rPr>
        <w:t>с участием представителя истца Кияненко Н.С.,</w:t>
      </w:r>
    </w:p>
    <w:p>
      <w:pPr>
        <w:jc w:val="both"/>
        <w:rPr>
          <w:sz w:val="26"/>
          <w:szCs w:val="26"/>
        </w:rPr>
      </w:pPr>
      <w:r>
        <w:rPr>
          <w:sz w:val="26"/>
          <w:szCs w:val="26"/>
        </w:rPr>
        <w:t>ответчика Бабаева А.Э.,</w:t>
      </w:r>
    </w:p>
    <w:p>
      <w:pPr>
        <w:ind w:firstLine="568"/>
        <w:jc w:val="both"/>
        <w:rPr>
          <w:sz w:val="26"/>
          <w:szCs w:val="26"/>
        </w:rPr>
      </w:pPr>
      <w:r>
        <w:rPr>
          <w:sz w:val="26"/>
          <w:szCs w:val="26"/>
        </w:rPr>
        <w:t xml:space="preserve">рассмотрев в открытом судебном заседании гражданское дело по исковому заявлению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к Бабаеву Александру Эдуардовичу, Юровой Инессе Эдуардовне о взыскании задолженности по оплате за услуги водоснабжения и водоотведения, </w:t>
      </w:r>
    </w:p>
    <w:p>
      <w:pPr>
        <w:ind w:firstLine="708"/>
        <w:jc w:val="center"/>
        <w:rPr>
          <w:b/>
          <w:sz w:val="26"/>
          <w:szCs w:val="26"/>
        </w:rPr>
      </w:pPr>
      <w:r>
        <w:rPr>
          <w:b/>
          <w:sz w:val="26"/>
          <w:szCs w:val="26"/>
        </w:rPr>
        <w:t>УСТАНОВИЛ:</w:t>
      </w:r>
    </w:p>
    <w:p>
      <w:pPr>
        <w:ind w:firstLine="568"/>
        <w:jc w:val="both"/>
        <w:rPr>
          <w:sz w:val="26"/>
          <w:szCs w:val="26"/>
        </w:rPr>
      </w:pPr>
      <w:r>
        <w:rPr>
          <w:sz w:val="26"/>
          <w:szCs w:val="26"/>
        </w:rPr>
        <w:t>Государственное Унитарное Предприятие Республики Крым «Вода Крыма» в лице Евпаторийского филиала Государственного унитарного предприятия Республики Крым «Вода Крыма» обратилось к мировому судье с исковым заявлением к Бабаеву Александру Эдуардовичу, Юровой Инессе Эдуардовне о взыскании задолженности по оплате за услуги водоснабжения и водоотведения.</w:t>
      </w:r>
    </w:p>
    <w:p>
      <w:pPr>
        <w:ind w:firstLine="568"/>
        <w:jc w:val="both"/>
        <w:rPr>
          <w:sz w:val="26"/>
          <w:szCs w:val="26"/>
        </w:rPr>
      </w:pPr>
      <w:r>
        <w:rPr>
          <w:sz w:val="26"/>
          <w:szCs w:val="26"/>
        </w:rPr>
        <w:t>Свои требования мотивируют тем, что ответчики  являются собственниками *** и потребителем услуг по водоснабжению и водоотведению, оказываемых ГУП РК «Вода Крыма» в лице Евпаторийского филиала ГУП РК «Вода Крыма». Оплата за услуги по водоснабжению и водоотведению должна производится на основании лицевого счета №*** открытого в ГУП РК «Вода Крыма».  Однако, абонентами оплата за предоставленные услуги своевременно не производилась, что привело к образованию задолженности. С *** год по *** года образовалась задолженность в размере *** руб. *** коп. На указанную сумму задолженности истцом была начислена пеня по состоянию на *** года в размере *** руб. *** коп., в соответствии с п.14 ст. 155 ЖК РФ.  В связи с чем, просили взыскать с ответчиков указанную сумму задолженности, пени, а также расходы по оплате государственной пошлины.</w:t>
      </w:r>
    </w:p>
    <w:p>
      <w:pPr>
        <w:ind w:firstLine="568"/>
        <w:jc w:val="both"/>
        <w:rPr>
          <w:sz w:val="26"/>
          <w:szCs w:val="26"/>
        </w:rPr>
      </w:pPr>
      <w:r>
        <w:rPr>
          <w:sz w:val="26"/>
          <w:szCs w:val="26"/>
        </w:rPr>
        <w:t xml:space="preserve">  </w:t>
      </w:r>
      <w:r>
        <w:rPr>
          <w:sz w:val="26"/>
          <w:szCs w:val="26"/>
        </w:rPr>
        <w:t>В судебном заседании представитель истца Кияненко Н.С. исковые требования поддержала в полном объеме. Пояснила, что с ответчиками письменный договор заключен не был. *** года истцом ответчику Бабаеву А.Э. был направлен договор для подписания, однако второй экземпляр возвращен не был. Начисления на услуги водоснабжения и водоотведения производятся из нормативов потребления коммунальных услуг на одного собственника жилого помещения. Просила взыскать с ответчиков в равных долях, задолженность за период с *** год по *** года в размере*** руб. ***коп., пени в размере *** руб. *** коп., а также расходы по оплате государственной пошлины в сумме *** руб.</w:t>
      </w:r>
    </w:p>
    <w:p>
      <w:pPr>
        <w:ind w:firstLine="568"/>
        <w:jc w:val="both"/>
        <w:rPr>
          <w:sz w:val="26"/>
          <w:szCs w:val="26"/>
        </w:rPr>
      </w:pPr>
      <w:r>
        <w:rPr>
          <w:sz w:val="26"/>
          <w:szCs w:val="26"/>
        </w:rPr>
        <w:t>Ответчик Бабаев А.Э. в судебном заседании исковые требования не признал, пояснив следующее. Он и Юрова И.Э. являются собственниками квартиры ***. В указанной квартире длительное время никто не проживает, а соответственно водой не пользовался. Также у истца он договор не заключал и не совершал никаких действий свидетельствующих о намерении потреблять коммунальные услуги предоставляемые истцом. Отсутствие заключенного между сторонами письменного договора считает основанием для освобождения потребителей от оплаты. В квартире отсутствуют приборы учета воды. Помимо этого, в квартире он не зарегистрирован, услуга оказывалась с перебоями подачи воды. Просил отказать в удовлетворении заявленных требований в полном объеме.</w:t>
      </w:r>
    </w:p>
    <w:p>
      <w:pPr>
        <w:ind w:firstLine="568"/>
        <w:jc w:val="both"/>
        <w:rPr>
          <w:sz w:val="26"/>
          <w:szCs w:val="26"/>
        </w:rPr>
      </w:pPr>
      <w:r>
        <w:rPr>
          <w:sz w:val="26"/>
          <w:szCs w:val="26"/>
        </w:rPr>
        <w:t>Ответчик Юрова И.Э. в судебное заседание не явилась, о слушании дела извещалась надлежащим образом, о причинах неявки суд не уведомила.</w:t>
      </w:r>
    </w:p>
    <w:p>
      <w:pPr>
        <w:ind w:firstLine="568"/>
        <w:jc w:val="both"/>
        <w:rPr>
          <w:sz w:val="26"/>
          <w:szCs w:val="26"/>
        </w:rPr>
      </w:pPr>
      <w:r>
        <w:rPr>
          <w:sz w:val="26"/>
          <w:szCs w:val="26"/>
        </w:rPr>
        <w:t xml:space="preserve">Выслушав доводы представителя истца, ответчика Бабаева А.Э., изучив материалы дела, мировой судья считает, что исковые требования подлежат удовлетворению по следующим основаниям. </w:t>
      </w:r>
    </w:p>
    <w:p>
      <w:pPr>
        <w:ind w:firstLine="568"/>
        <w:jc w:val="both"/>
        <w:rPr>
          <w:sz w:val="26"/>
          <w:szCs w:val="26"/>
        </w:rPr>
      </w:pPr>
      <w:r>
        <w:rPr>
          <w:sz w:val="26"/>
          <w:szCs w:val="26"/>
        </w:rPr>
        <w:t>Согласно ч. 1 ст. 10 ЖК РФ жилищные права и обязанности возникают из оснований, предусмотренных настоящим кодексом, другими федеральными законами и иными правовыми актами, в том числе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права и обязанности.</w:t>
      </w:r>
    </w:p>
    <w:p>
      <w:pPr>
        <w:ind w:firstLine="568"/>
        <w:jc w:val="both"/>
        <w:rPr>
          <w:sz w:val="26"/>
          <w:szCs w:val="26"/>
        </w:rPr>
      </w:pPr>
      <w:r>
        <w:rPr>
          <w:sz w:val="26"/>
          <w:szCs w:val="26"/>
        </w:rPr>
        <w:t>В силу ст. 153 ЖК РФ граждане, организации обязаны своевременно и полностью вносить плату за жилое помещение и коммунальные услуги. Такая обязанность по внесению платы возникает у собственника жилого помещения с момента возникновения права собственности на жилое помещение с учетом правила, установленного ч. 3 ст. 169 ЖК РФ (уплата взносов на капительный ремонт).</w:t>
      </w:r>
    </w:p>
    <w:p>
      <w:pPr>
        <w:ind w:firstLine="568"/>
        <w:jc w:val="both"/>
        <w:rPr>
          <w:sz w:val="26"/>
          <w:szCs w:val="26"/>
        </w:rPr>
      </w:pPr>
      <w:r>
        <w:rPr>
          <w:sz w:val="26"/>
          <w:szCs w:val="26"/>
        </w:rPr>
        <w:t>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за жилое помещение (ст. 249 ГК РФ).</w:t>
      </w:r>
    </w:p>
    <w:p>
      <w:pPr>
        <w:ind w:firstLine="568"/>
        <w:jc w:val="both"/>
        <w:rPr>
          <w:sz w:val="26"/>
          <w:szCs w:val="26"/>
        </w:rPr>
      </w:pPr>
      <w:r>
        <w:rPr>
          <w:sz w:val="26"/>
          <w:szCs w:val="26"/>
        </w:rPr>
        <w:t>В соответствии с частью 4 ст. 154 ЖК РФ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pPr>
        <w:ind w:firstLine="568"/>
        <w:jc w:val="both"/>
        <w:rPr>
          <w:sz w:val="26"/>
          <w:szCs w:val="26"/>
        </w:rPr>
      </w:pPr>
      <w:r>
        <w:rPr>
          <w:sz w:val="26"/>
          <w:szCs w:val="26"/>
        </w:rPr>
        <w:t>Согласно пункту 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ind w:firstLine="568"/>
        <w:jc w:val="both"/>
        <w:rPr>
          <w:sz w:val="26"/>
          <w:szCs w:val="26"/>
        </w:rPr>
      </w:pPr>
      <w:r>
        <w:rPr>
          <w:sz w:val="26"/>
          <w:szCs w:val="26"/>
        </w:rPr>
        <w:t>В силу ст. ст. 156, 157 ЖК РФ плата за содержание и ремонт жилого помещения устанавливается в размере, обеспечивающем содержание общего имущества в многоквартирном доме.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местного самоуправления.</w:t>
      </w:r>
    </w:p>
    <w:p>
      <w:pPr>
        <w:ind w:firstLine="568"/>
        <w:jc w:val="both"/>
        <w:rPr>
          <w:sz w:val="26"/>
          <w:szCs w:val="26"/>
        </w:rPr>
      </w:pPr>
      <w:r>
        <w:rPr>
          <w:sz w:val="26"/>
          <w:szCs w:val="26"/>
        </w:rPr>
        <w:t>Статьей 158 ЖК РФ установлена обязанность собственника помещения в многоквартирном доме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pPr>
        <w:ind w:firstLine="568"/>
        <w:jc w:val="both"/>
        <w:rPr>
          <w:sz w:val="26"/>
          <w:szCs w:val="26"/>
        </w:rPr>
      </w:pPr>
      <w:r>
        <w:rPr>
          <w:sz w:val="26"/>
          <w:szCs w:val="26"/>
        </w:rPr>
        <w:t>Таким образом, Жилищным кодексом Российской Федерации установлена обязанность собственника жилого помещения согласно своей доле в праве собственности производить оплату предоставленных коммунальных услуг, к числу которых относится водоснабжение и водоотведение, с момента возникновения права собственности на жилое помещение в сроки, установленные законом, если договором оказания услуг не предусмотрено иное.</w:t>
      </w:r>
    </w:p>
    <w:p>
      <w:pPr>
        <w:ind w:firstLine="568"/>
        <w:jc w:val="both"/>
        <w:rPr>
          <w:sz w:val="26"/>
          <w:szCs w:val="26"/>
        </w:rPr>
      </w:pPr>
      <w:r>
        <w:rPr>
          <w:sz w:val="26"/>
          <w:szCs w:val="26"/>
        </w:rPr>
        <w:t>Как следует из материалов дела, ГУП РК «Вода Крыма» зарегистрировано 10.12.2014 года, является коммерческой организацией, находится в ведомственном подчинении Министерства жилищно-коммунального хозяйства Республики Крым, Евпаторийский филиал ГУП РК «Вода Крыма» является его обособленным подразделением без прав юридического лица с основной функцией обеспечения качественного и бесперебойного предоставления услуг централизованного водоснабжения и водоотведения в г. Евпатория  и других населенных пунктах.</w:t>
      </w:r>
    </w:p>
    <w:p>
      <w:pPr>
        <w:ind w:firstLine="568"/>
        <w:jc w:val="both"/>
        <w:rPr>
          <w:sz w:val="26"/>
          <w:szCs w:val="26"/>
        </w:rPr>
      </w:pPr>
      <w:r>
        <w:rPr>
          <w:sz w:val="26"/>
          <w:szCs w:val="26"/>
        </w:rPr>
        <w:t>Из пояснений Бабаева А.Э. и материалов дела в судебном заседании судом установлено, что квартира ***, принадлежит на праве общей долевой собственности Бабаеву А.Э. и Юровой И.Э. в равных долях. *** присоединена к сетям ГУП РК «Вода Крыма» и имеется доступ воды в квартиру, а также возможность её водоотведения.</w:t>
      </w:r>
    </w:p>
    <w:p>
      <w:pPr>
        <w:ind w:firstLine="568"/>
        <w:jc w:val="both"/>
        <w:rPr>
          <w:sz w:val="26"/>
          <w:szCs w:val="26"/>
        </w:rPr>
      </w:pPr>
      <w:r>
        <w:rPr>
          <w:sz w:val="26"/>
          <w:szCs w:val="26"/>
        </w:rPr>
        <w:t>Согласно расчета суммы иска  предоставленного стороной истца, на квартиру   *** в Евпаторийском филиале ГУП РК «Вода Крыма» на имя Бабаева А.Э. открыт лицевой счет № *** за услуги водоснабжения и водоотведения (л.д. ***)</w:t>
      </w:r>
    </w:p>
    <w:p>
      <w:pPr>
        <w:ind w:firstLine="568"/>
        <w:jc w:val="both"/>
        <w:rPr>
          <w:sz w:val="26"/>
          <w:szCs w:val="26"/>
        </w:rPr>
      </w:pPr>
      <w:r>
        <w:rPr>
          <w:sz w:val="26"/>
          <w:szCs w:val="26"/>
        </w:rPr>
        <w:t>Таким образом, фактическое предоставление истцом указанных коммунальных услуг и открытие лицевого счета № *** на имя Бабаева А.Э. свидетельствует о том, что между сторонами сложились фактические договорные отношения по предоставлению таких услуг.</w:t>
      </w:r>
    </w:p>
    <w:p>
      <w:pPr>
        <w:ind w:firstLine="568"/>
        <w:jc w:val="both"/>
        <w:rPr>
          <w:sz w:val="26"/>
          <w:szCs w:val="26"/>
        </w:rPr>
      </w:pPr>
      <w:r>
        <w:rPr>
          <w:sz w:val="26"/>
          <w:szCs w:val="26"/>
        </w:rPr>
        <w:t>Согласно ответа ОМВД России по г. Евпатории от *** г. Юрова И.Э. с *** года зарегистрирована по адресу: *** (л.д. ***).</w:t>
      </w:r>
    </w:p>
    <w:p>
      <w:pPr>
        <w:ind w:firstLine="568"/>
        <w:jc w:val="both"/>
        <w:rPr>
          <w:sz w:val="26"/>
          <w:szCs w:val="26"/>
        </w:rPr>
      </w:pPr>
      <w:r>
        <w:rPr>
          <w:sz w:val="26"/>
          <w:szCs w:val="26"/>
        </w:rPr>
        <w:t>Из ответа ОМВД России по г. Евпатории от *** г. усматривается, что Бабаева А.Э. с ***года зарегистрирован по адресу: *** (л.д. ***).</w:t>
      </w:r>
    </w:p>
    <w:p>
      <w:pPr>
        <w:ind w:firstLine="568"/>
        <w:jc w:val="both"/>
        <w:rPr>
          <w:sz w:val="26"/>
          <w:szCs w:val="26"/>
        </w:rPr>
      </w:pPr>
      <w:r>
        <w:rPr>
          <w:sz w:val="26"/>
          <w:szCs w:val="26"/>
        </w:rPr>
        <w:t xml:space="preserve">Из  расчета суммы иска, предоставленного стороной истца усматривается, что за период с *** год по*** года по л/сч. образовалась задолженность за водоснабжение и водоотведение в размере *** руб. *** коп., пени в размере *** руб. *** коп. </w:t>
      </w:r>
    </w:p>
    <w:p>
      <w:pPr>
        <w:ind w:firstLine="568"/>
        <w:jc w:val="both"/>
        <w:rPr>
          <w:sz w:val="26"/>
          <w:szCs w:val="26"/>
        </w:rPr>
      </w:pPr>
      <w:r>
        <w:rPr>
          <w:sz w:val="26"/>
          <w:szCs w:val="26"/>
        </w:rPr>
        <w:t>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 354 (далее – Правила № 354) устанавливают, что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исходя из показаний такого прибора учета за расчетный период (пункт 42).</w:t>
      </w:r>
    </w:p>
    <w:p>
      <w:pPr>
        <w:ind w:firstLine="568"/>
        <w:jc w:val="both"/>
        <w:rPr>
          <w:sz w:val="26"/>
          <w:szCs w:val="26"/>
        </w:rPr>
      </w:pPr>
      <w:r>
        <w:rPr>
          <w:sz w:val="26"/>
          <w:szCs w:val="26"/>
        </w:rPr>
        <w:t>В ходе судебного разбирательства из пояснений представителя истца Кияненко Н.С. судом было установлено, что в квартире *** в заявленный истцом период отсутствовал прибор учета воды, исходя из чего, начисления производились по нормативам потребления коммунальных услуг. Указанное обстоятельство также не оспаривалось ответчиком Бабаевым А.Э.  в ходе рассмотрения дела.</w:t>
      </w:r>
    </w:p>
    <w:p>
      <w:pPr>
        <w:ind w:firstLine="568"/>
        <w:jc w:val="both"/>
        <w:rPr>
          <w:sz w:val="26"/>
          <w:szCs w:val="26"/>
        </w:rPr>
      </w:pPr>
      <w:r>
        <w:rPr>
          <w:sz w:val="26"/>
          <w:szCs w:val="26"/>
        </w:rPr>
        <w:t>Как разъяснил Пленум Верховного Суда Российской Федерации в Постановлении от 27.06.2017 года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(пункт 37) временное неиспользование нанимателями, собственниками и иными лицами помещений не является основанием для освобождения их от обязанности по внесению платы за содержание жилого помещения, за пользование жилым помещением (платы за наем), платы за отопление, а также за коммунальные услуги, предоставленные на общедомовые нужды, взносов на капитальный ремонт.</w:t>
      </w:r>
    </w:p>
    <w:p>
      <w:pPr>
        <w:ind w:firstLine="568"/>
        <w:jc w:val="both"/>
        <w:rPr>
          <w:sz w:val="26"/>
          <w:szCs w:val="26"/>
        </w:rPr>
      </w:pPr>
      <w:r>
        <w:rPr>
          <w:sz w:val="26"/>
          <w:szCs w:val="26"/>
        </w:rPr>
        <w:t>При временном отсутствии нанимателей (собственников) и (или) членов их семей внесение платы за иные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 (часть 11 ст. 155 ЖК РФ).</w:t>
      </w:r>
    </w:p>
    <w:p>
      <w:pPr>
        <w:ind w:firstLine="568"/>
        <w:jc w:val="both"/>
        <w:rPr>
          <w:sz w:val="26"/>
          <w:szCs w:val="26"/>
        </w:rPr>
      </w:pPr>
      <w:r>
        <w:rPr>
          <w:sz w:val="26"/>
          <w:szCs w:val="26"/>
        </w:rPr>
        <w:t>Согласно пунктов 34,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 354, потребитель обязан своевременно и в полном объеме вносить плату за коммунальные услуги. Расчетный период для оплаты коммунальных услуг устанавливается равным календарному месяцу.</w:t>
      </w:r>
    </w:p>
    <w:p>
      <w:pPr>
        <w:ind w:firstLine="568"/>
        <w:jc w:val="both"/>
        <w:rPr>
          <w:sz w:val="26"/>
          <w:szCs w:val="26"/>
        </w:rPr>
      </w:pPr>
      <w:r>
        <w:rPr>
          <w:sz w:val="26"/>
          <w:szCs w:val="26"/>
        </w:rPr>
        <w:t xml:space="preserve">  </w:t>
      </w:r>
      <w:r>
        <w:rPr>
          <w:sz w:val="26"/>
          <w:szCs w:val="26"/>
        </w:rPr>
        <w:t>Потребитель вправе в соответствии с пунктом 33 Правил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ind w:firstLine="568"/>
        <w:jc w:val="both"/>
        <w:rPr>
          <w:sz w:val="26"/>
          <w:szCs w:val="26"/>
        </w:rPr>
      </w:pPr>
      <w:r>
        <w:rPr>
          <w:sz w:val="26"/>
          <w:szCs w:val="26"/>
        </w:rPr>
        <w:t>Согласно пункту 56(2)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N 354) (далее также - Правила) определено, что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pPr>
        <w:ind w:firstLine="568"/>
        <w:jc w:val="both"/>
        <w:rPr>
          <w:sz w:val="26"/>
          <w:szCs w:val="26"/>
        </w:rPr>
      </w:pPr>
      <w:r>
        <w:rPr>
          <w:sz w:val="26"/>
          <w:szCs w:val="26"/>
        </w:rPr>
        <w:t>Верховный Суд Российской Федерации в решении от 23 мая 2018 N АКПИ18-238 признал пункт 56(2) соответствующим положениям части 11 статьи 155 ЖК РФ.</w:t>
      </w:r>
    </w:p>
    <w:p>
      <w:pPr>
        <w:ind w:firstLine="568"/>
        <w:jc w:val="both"/>
        <w:rPr>
          <w:sz w:val="26"/>
          <w:szCs w:val="26"/>
        </w:rPr>
      </w:pPr>
      <w:r>
        <w:rPr>
          <w:sz w:val="26"/>
          <w:szCs w:val="26"/>
        </w:rPr>
        <w:t>С учетом изложенного неиспользование ответчиками жилого помещения (непроживание в данном помещении) не является временным отсутствием потребителя, применяемым в Правилах N 354, и не является основанием для освобождения ответчиков как собственников названного жилого помещения от оплаты соответствующей коммунальной услуги, в частности за услуги водоснабжения и водоотведения.</w:t>
      </w:r>
    </w:p>
    <w:p>
      <w:pPr>
        <w:ind w:firstLine="568"/>
        <w:jc w:val="both"/>
        <w:rPr>
          <w:sz w:val="26"/>
          <w:szCs w:val="26"/>
        </w:rPr>
      </w:pPr>
      <w:r>
        <w:rPr>
          <w:sz w:val="26"/>
          <w:szCs w:val="26"/>
        </w:rPr>
        <w:t>Представленный суду истцом расчет задолженности (расчет суммы иска) произведен с учетом отсутствия регистрации по месту жительства ответчиков в квартире (непроживания ответчиков в данном помещении),  а также с применением действующего в заявленный период тарифа исходя из нормы потребления на одного собственника (не превышает размер задолженности, рассчитываемый по пункту 56(2) Правил N 354), ответчиками расчет не опровергнут, контр расчёт не предоставлен, в связи с чем принимается судом.</w:t>
      </w:r>
    </w:p>
    <w:p>
      <w:pPr>
        <w:ind w:firstLine="568"/>
        <w:jc w:val="both"/>
        <w:rPr>
          <w:sz w:val="26"/>
          <w:szCs w:val="26"/>
        </w:rPr>
      </w:pPr>
      <w:r>
        <w:rPr>
          <w:sz w:val="26"/>
          <w:szCs w:val="26"/>
        </w:rPr>
        <w:t>Принимая во внимание, что ответчики являются собственниками квартиры в равных долях, мировой судья полагает необходимым взыскать с ответчиков в равных долях в пользу истца задолженность, образовавшуюся за водоснабжение и водоотведение  за период с *** год по ***года, а именно в размере *** руб. ***коп.</w:t>
      </w:r>
    </w:p>
    <w:p>
      <w:pPr>
        <w:ind w:firstLine="568"/>
        <w:jc w:val="both"/>
        <w:rPr>
          <w:sz w:val="26"/>
          <w:szCs w:val="26"/>
        </w:rPr>
      </w:pPr>
      <w:r>
        <w:rPr>
          <w:sz w:val="26"/>
          <w:szCs w:val="26"/>
        </w:rPr>
        <w:t>Так, доводы ответчика Бабаева А.Э. о фактическом не проживании Бабаева А.Э. и Юровой И.Э. в заявленный период в квартире и не использование воды, не освобождают ответчиков от обязанности оплаты коммунальной услуги - водоснабжения и водоотведения, ввиду чего судом не принимаются.</w:t>
      </w:r>
    </w:p>
    <w:p>
      <w:pPr>
        <w:ind w:firstLine="568"/>
        <w:jc w:val="both"/>
        <w:rPr>
          <w:sz w:val="26"/>
          <w:szCs w:val="26"/>
        </w:rPr>
      </w:pPr>
      <w:r>
        <w:rPr>
          <w:sz w:val="26"/>
          <w:szCs w:val="26"/>
        </w:rPr>
        <w:t>Предоставленные стороной ответчика копия акта сдачи-приемки выполненных работ (оказанных услуг) №*** от *** года, копия акта проверки/ввода прибора учета от *** г., фотоснимок показаний прибора учета электроэнергии по квартире ***, согласно, которых в указанной квартире имело место незначительное потребление электрической энергии не подтверждают факт неполучения услуги и не опровергают выводы суда.</w:t>
      </w:r>
    </w:p>
    <w:p>
      <w:pPr>
        <w:ind w:firstLine="568"/>
        <w:jc w:val="both"/>
        <w:rPr>
          <w:sz w:val="26"/>
          <w:szCs w:val="26"/>
        </w:rPr>
      </w:pPr>
      <w:r>
        <w:rPr>
          <w:sz w:val="26"/>
          <w:szCs w:val="26"/>
        </w:rPr>
        <w:t>Доводы ответчика Бабаева А.Э. относительно того, что отсутствие заключенного между сторонами письменного договора является основанием для освобождения потребителей от оплаты, являются несостоятельными, основанными на неверном толковании норм права, и не принимаются судом, в силу следующего.</w:t>
      </w:r>
    </w:p>
    <w:p>
      <w:pPr>
        <w:ind w:firstLine="568"/>
        <w:jc w:val="both"/>
        <w:rPr>
          <w:sz w:val="26"/>
          <w:szCs w:val="26"/>
        </w:rPr>
      </w:pPr>
      <w:r>
        <w:rPr>
          <w:sz w:val="26"/>
          <w:szCs w:val="26"/>
        </w:rPr>
        <w:t>Статья 548 Гражданского кодекса Российской Федерации предусматривает применение правил об энергоснабжении к отношениям по снабжению водой через присоединительную сеть.</w:t>
      </w:r>
    </w:p>
    <w:p>
      <w:pPr>
        <w:ind w:firstLine="568"/>
        <w:jc w:val="both"/>
        <w:rPr>
          <w:sz w:val="26"/>
          <w:szCs w:val="26"/>
        </w:rPr>
      </w:pPr>
      <w:r>
        <w:rPr>
          <w:sz w:val="26"/>
          <w:szCs w:val="26"/>
        </w:rPr>
        <w:t>В соответствии с ч. 1 ст.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первого фактического подключения абонента в установленном порядке к присоединенной сети.</w:t>
      </w:r>
    </w:p>
    <w:p>
      <w:pPr>
        <w:ind w:firstLine="568"/>
        <w:jc w:val="both"/>
        <w:rPr>
          <w:sz w:val="26"/>
          <w:szCs w:val="26"/>
        </w:rPr>
      </w:pPr>
      <w:r>
        <w:rPr>
          <w:sz w:val="26"/>
          <w:szCs w:val="26"/>
        </w:rPr>
        <w:t>Поскольку судом установлено, что квартира принадлежащая ответчикам на праве собственности присоединена к сетям истца, при отсутствии заключенного сторонами письменного договора, суд считает, что у ответчиков возникли обязательства по оплате за услуги по водоснабжению и водоотведению в связи с фактическим потреблением ресурсов.</w:t>
      </w:r>
    </w:p>
    <w:p>
      <w:pPr>
        <w:ind w:firstLine="568"/>
        <w:jc w:val="both"/>
        <w:rPr>
          <w:sz w:val="26"/>
          <w:szCs w:val="26"/>
        </w:rPr>
      </w:pPr>
      <w:r>
        <w:rPr>
          <w:sz w:val="26"/>
          <w:szCs w:val="26"/>
        </w:rPr>
        <w:t>Доводы ответчика Бабаева А.Э. о том, что услуга оказывалась с перебоями подачи воды, судом отклоняются, так как доказательств оказания услуги ненадлежащего качества и иного размера задолженности ответчиками суду не предоставлено.</w:t>
      </w:r>
    </w:p>
    <w:p>
      <w:pPr>
        <w:ind w:firstLine="568"/>
        <w:jc w:val="both"/>
        <w:rPr>
          <w:sz w:val="26"/>
          <w:szCs w:val="26"/>
        </w:rPr>
      </w:pPr>
      <w:r>
        <w:rPr>
          <w:sz w:val="26"/>
          <w:szCs w:val="26"/>
        </w:rPr>
        <w:t>Согласно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ind w:firstLine="568"/>
        <w:jc w:val="both"/>
        <w:rPr>
          <w:sz w:val="26"/>
          <w:szCs w:val="26"/>
        </w:rPr>
      </w:pPr>
      <w:r>
        <w:rPr>
          <w:sz w:val="26"/>
          <w:szCs w:val="26"/>
        </w:rPr>
        <w:t>На основании ст. 59 ГПК РФ суд принимает только те доказательства, которые имеют значение для рассмотрения и разрешения дела.</w:t>
      </w:r>
    </w:p>
    <w:p>
      <w:pPr>
        <w:ind w:firstLine="568"/>
        <w:jc w:val="both"/>
        <w:rPr>
          <w:sz w:val="26"/>
          <w:szCs w:val="26"/>
        </w:rPr>
      </w:pPr>
      <w:r>
        <w:rPr>
          <w:sz w:val="26"/>
          <w:szCs w:val="26"/>
        </w:rPr>
        <w:t>В силу ст. 62 ГПК РФ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pPr>
        <w:ind w:firstLine="568"/>
        <w:jc w:val="both"/>
        <w:rPr>
          <w:sz w:val="26"/>
          <w:szCs w:val="26"/>
        </w:rPr>
      </w:pPr>
      <w:r>
        <w:rPr>
          <w:sz w:val="26"/>
          <w:szCs w:val="26"/>
        </w:rPr>
        <w:t>Ввиду удовлетворения требований истца о взыскании с ответчиков задолженности, в силу положений ч.14 ст. 155 ЖК РФ с ответчиков в равных долях в пользу истца также подлежит взысканию пени за период с *** г. по *** г. в размере *** руб. *** коп. Предоставленный  истцом расчет пени является детализированным, ответчиками не опровергнут, в связи с чем принимается судом.</w:t>
      </w:r>
    </w:p>
    <w:p>
      <w:pPr>
        <w:ind w:firstLine="568"/>
        <w:jc w:val="both"/>
        <w:rPr>
          <w:sz w:val="26"/>
          <w:szCs w:val="26"/>
        </w:rPr>
      </w:pPr>
      <w:r>
        <w:rPr>
          <w:sz w:val="26"/>
          <w:szCs w:val="26"/>
        </w:rPr>
        <w:t>Таким образом, анализируя вышеизложенное, исследовав обстоятельства дела, проверив их доказательствами, оценив относимость, допустимость, достоверность каждого доказательства в отдельности, а также достаточность и взаимную связь доказательств в их совокупности, исходя из принципов разумности и справедливости, суд приходит к выводу об удовлетворении в полном объеме исковых требований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к Бабаеву Александру Эдуардовичу, Юровой Инессе Эдуардовне о взыскании задолженности по оплате за услуги водоснабжения и водоотведения.</w:t>
      </w:r>
    </w:p>
    <w:p>
      <w:pPr>
        <w:ind w:firstLine="568"/>
        <w:jc w:val="both"/>
        <w:rPr>
          <w:sz w:val="26"/>
          <w:szCs w:val="26"/>
        </w:rPr>
      </w:pPr>
      <w:r>
        <w:rPr>
          <w:sz w:val="26"/>
          <w:szCs w:val="26"/>
        </w:rPr>
        <w:t xml:space="preserve">В соответствии с положениями ч.1 ст. 96 ГПК РФ, с ответчиков в равных долях также подлежат взысканию, пропорционально размеру удовлетворенных судом исковых требований, расходы по оплате государственной пошлины, понесенные истцом при обращении в суд, а именно в размере 400 руб. </w:t>
      </w:r>
    </w:p>
    <w:p>
      <w:pPr>
        <w:ind w:firstLine="568"/>
        <w:jc w:val="both"/>
        <w:rPr>
          <w:sz w:val="26"/>
          <w:szCs w:val="26"/>
        </w:rPr>
      </w:pPr>
      <w:r>
        <w:rPr>
          <w:sz w:val="26"/>
          <w:szCs w:val="26"/>
        </w:rPr>
        <w:t xml:space="preserve">Руководствуясь ст. ст. 193-199 Гражданского процессуального кодекса Российской Федерации, мировой судья - </w:t>
      </w:r>
    </w:p>
    <w:p>
      <w:pPr>
        <w:tabs>
          <w:tab w:val="left" w:pos="284"/>
          <w:tab w:val="clear" w:pos="708"/>
        </w:tabs>
        <w:spacing w:line="0" w:lineRule="atLeast"/>
        <w:ind w:firstLine="568"/>
        <w:jc w:val="center"/>
        <w:rPr>
          <w:b/>
          <w:sz w:val="26"/>
          <w:szCs w:val="26"/>
        </w:rPr>
      </w:pPr>
      <w:r>
        <w:rPr>
          <w:b/>
          <w:sz w:val="26"/>
          <w:szCs w:val="26"/>
        </w:rPr>
        <w:t>РЕШИЛ:</w:t>
      </w:r>
    </w:p>
    <w:p>
      <w:pPr>
        <w:ind w:firstLine="568"/>
        <w:jc w:val="both"/>
        <w:rPr>
          <w:sz w:val="26"/>
          <w:szCs w:val="26"/>
        </w:rPr>
      </w:pPr>
      <w:r>
        <w:rPr>
          <w:sz w:val="26"/>
          <w:szCs w:val="26"/>
        </w:rPr>
        <w:t>Исковые требования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к Бабаеву Александру Эдуардовичу, Юровой Инессе Эдуардовне о взыскании задолженности по оплате за услуги водоснабжения и водоотведения – удовлетворить.</w:t>
      </w:r>
    </w:p>
    <w:p>
      <w:pPr>
        <w:ind w:firstLine="568"/>
        <w:jc w:val="both"/>
        <w:rPr>
          <w:sz w:val="26"/>
          <w:szCs w:val="26"/>
        </w:rPr>
      </w:pPr>
      <w:r>
        <w:rPr>
          <w:sz w:val="26"/>
          <w:szCs w:val="26"/>
        </w:rPr>
        <w:t>Взыскать солидарно с Бабаева Александра Эдуардовича, *** года рождения (паспорт серии ***номер ***), Юровой Инессы Эдуардовны, *** года рождения (паспорт серии *** номер ***) в пользу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(ОГРН: ***; ИНН: ***) задолженность по оплате за услуги водоснабжения и водоотведения за период с ***года по *** года в сумме*** (***) рубль *** (***) копейки, пени в сумме *** (***) рублей *** (***) копеек, всего *** (***) рубль *** (***) копеек.</w:t>
      </w:r>
    </w:p>
    <w:p>
      <w:pPr>
        <w:ind w:firstLine="568"/>
        <w:jc w:val="both"/>
        <w:rPr>
          <w:sz w:val="26"/>
          <w:szCs w:val="26"/>
        </w:rPr>
      </w:pPr>
      <w:r>
        <w:rPr>
          <w:sz w:val="26"/>
          <w:szCs w:val="26"/>
        </w:rPr>
        <w:t>Взыскать солидарно с Бабаева Александра Эдуардовича, *** года рождения (паспорт серии *** номер ***), Юровой Инессы Эдуардовны, *** года рождения (паспорт серии ***номер ***) в пользу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(ОГРН: ***; ИНН: ***) расходы на оплату государственной пошлины в сумме *** (***) рублей.</w:t>
      </w:r>
    </w:p>
    <w:p>
      <w:pPr>
        <w:spacing w:line="0" w:lineRule="atLeast"/>
        <w:ind w:firstLine="568"/>
        <w:jc w:val="both"/>
        <w:rPr>
          <w:sz w:val="26"/>
          <w:szCs w:val="26"/>
        </w:rPr>
      </w:pPr>
      <w:r>
        <w:rPr>
          <w:sz w:val="26"/>
          <w:szCs w:val="26"/>
        </w:rPr>
        <w:t>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w:t>
      </w:r>
    </w:p>
    <w:p>
      <w:pPr>
        <w:spacing w:line="0" w:lineRule="atLeast"/>
        <w:ind w:firstLine="568"/>
        <w:jc w:val="both"/>
        <w:rPr>
          <w:sz w:val="26"/>
          <w:szCs w:val="26"/>
        </w:rPr>
      </w:pPr>
      <w:r>
        <w:rPr>
          <w:sz w:val="26"/>
          <w:szCs w:val="26"/>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pPr>
        <w:spacing w:line="0" w:lineRule="atLeast"/>
        <w:ind w:firstLine="568"/>
        <w:jc w:val="both"/>
        <w:rPr>
          <w:sz w:val="26"/>
          <w:szCs w:val="26"/>
        </w:rPr>
      </w:pPr>
      <w:r>
        <w:rPr>
          <w:sz w:val="26"/>
          <w:szCs w:val="26"/>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jc w:val="both"/>
        <w:rPr>
          <w:sz w:val="26"/>
          <w:szCs w:val="26"/>
        </w:rPr>
      </w:pPr>
    </w:p>
    <w:p>
      <w:pPr>
        <w:jc w:val="both"/>
        <w:rPr>
          <w:b/>
          <w:sz w:val="26"/>
          <w:szCs w:val="26"/>
        </w:rPr>
      </w:pPr>
      <w:r>
        <w:rPr>
          <w:b/>
          <w:sz w:val="26"/>
          <w:szCs w:val="26"/>
        </w:rPr>
        <w:t xml:space="preserve">Мировой судья </w:t>
        <w:tab/>
        <w:tab/>
        <w:tab/>
        <w:t xml:space="preserve">              </w:t>
        <w:tab/>
        <w:t xml:space="preserve">                                   </w:t>
      </w:r>
      <w:r>
        <w:rPr>
          <w:b/>
          <w:sz w:val="26"/>
          <w:szCs w:val="26"/>
        </w:rPr>
        <w:t xml:space="preserve"> М.М. Апразов</w:t>
      </w:r>
    </w:p>
    <w:p>
      <w:pPr>
        <w:jc w:val="both"/>
        <w:rPr>
          <w:b/>
          <w:sz w:val="26"/>
          <w:szCs w:val="26"/>
        </w:rPr>
      </w:pPr>
    </w:p>
    <w:p>
      <w:pPr>
        <w:ind w:firstLine="708"/>
        <w:rPr>
          <w:b/>
          <w:sz w:val="26"/>
          <w:szCs w:val="26"/>
        </w:rPr>
      </w:pPr>
      <w:r>
        <w:rPr>
          <w:b/>
          <w:sz w:val="26"/>
          <w:szCs w:val="26"/>
        </w:rPr>
        <w:t>Мотивированное решение суда составлено 30 сентября 2022 года.</w:t>
      </w:r>
    </w:p>
    <w:sectPr>
      <w:headerReference w:type="default" r:id="rId5"/>
      <w:type w:val="nextPage"/>
      <w:pgSz w:w="11906" w:h="16838"/>
      <w:pgMar w:top="1134" w:right="851" w:bottom="1134" w:left="1701" w:header="709" w:footer="0" w:gutter="0"/>
      <w:pgNumType w:fmt="decimal"/>
      <w:cols w:space="708"/>
      <w:formProt w:val="0"/>
      <w:titlePg/>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CC"/>
    <w:family w:val="roman"/>
    <w:pitch w:val="variable"/>
    <w:sig w:usb0="00000000" w:usb1="00000000" w:usb2="00000000" w:usb3="00000000" w:csb0="00000004" w:csb1="00000000"/>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5589846"/>
      <w:docPartObj>
        <w:docPartGallery w:val="Page Numbers (Top of Page)"/>
        <w:docPartUnique/>
      </w:docPartObj>
    </w:sdtPr>
    <w:sdtContent>
      <w:p>
        <w:pPr>
          <w:pStyle w:val="Header"/>
          <w:jc w:val="center"/>
        </w:pPr>
        <w:r>
          <w:fldChar w:fldCharType="begin"/>
        </w:r>
        <w:r>
          <w:instrText xml:space="preserve"> PAGE </w:instrText>
        </w:r>
        <w:r>
          <w:fldChar w:fldCharType="separate"/>
        </w:r>
        <w:r>
          <w:t>7</w:t>
        </w:r>
        <w: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76"/>
    <w:pPr>
      <w:widowControl/>
      <w:bidi w:val="0"/>
      <w:spacing w:before="0" w:after="0" w:line="240" w:lineRule="auto"/>
      <w:jc w:val="left"/>
    </w:pPr>
    <w:rPr>
      <w:rFonts w:ascii="Times New Roman" w:eastAsia="Times New Roman" w:hAnsi="Times New Roman" w:cs="Times New Roman"/>
      <w:color w:val="auto"/>
      <w:kern w:val="0"/>
      <w:sz w:val="24"/>
      <w:szCs w:val="24"/>
      <w:lang w:val="ru-RU" w:eastAsia="ru-RU"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3">
    <w:name w:val="Heading 3"/>
    <w:basedOn w:val="Normal"/>
    <w:uiPriority w:val="9"/>
    <w:qFormat/>
    <w:rsid w:val="00352976"/>
    <w:pPr>
      <w:spacing w:beforeAutospacing="1" w:afterAutospacing="1"/>
      <w:outlineLvl w:val="2"/>
    </w:pPr>
    <w:rPr>
      <w:b/>
      <w:bCs/>
      <w:sz w:val="27"/>
      <w:szCs w:val="27"/>
    </w:rPr>
  </w:style>
  <w:style w:type="character" w:customStyle="1" w:styleId="3">
    <w:name w:val="Заголовок 3 Знак"/>
    <w:basedOn w:val="DefaultParagraphFont"/>
    <w:link w:val="Heading3"/>
    <w:uiPriority w:val="9"/>
    <w:qFormat/>
    <w:rsid w:val="00352976"/>
    <w:rPr>
      <w:rFonts w:ascii="Times New Roman" w:eastAsia="Times New Roman" w:hAnsi="Times New Roman" w:cs="Times New Roman"/>
      <w:b/>
      <w:bCs/>
      <w:sz w:val="27"/>
      <w:szCs w:val="27"/>
      <w:lang w:eastAsia="ru-RU"/>
    </w:rPr>
  </w:style>
  <w:style w:type="character" w:customStyle="1" w:styleId="FontStyle11">
    <w:name w:val="Font Style11"/>
    <w:qFormat/>
    <w:rsid w:val="00352976"/>
    <w:rPr>
      <w:rFonts w:ascii="Times New Roman" w:hAnsi="Times New Roman"/>
      <w:sz w:val="26"/>
    </w:rPr>
  </w:style>
  <w:style w:type="character" w:customStyle="1" w:styleId="FontStyle12">
    <w:name w:val="Font Style12"/>
    <w:uiPriority w:val="99"/>
    <w:qFormat/>
    <w:rsid w:val="00352976"/>
    <w:rPr>
      <w:rFonts w:ascii="Times New Roman" w:hAnsi="Times New Roman" w:cs="Times New Roman"/>
      <w:sz w:val="22"/>
      <w:szCs w:val="22"/>
    </w:rPr>
  </w:style>
  <w:style w:type="character" w:customStyle="1" w:styleId="a">
    <w:name w:val="Текст выноски Знак"/>
    <w:basedOn w:val="DefaultParagraphFont"/>
    <w:uiPriority w:val="99"/>
    <w:semiHidden/>
    <w:qFormat/>
    <w:rsid w:val="00130576"/>
    <w:rPr>
      <w:rFonts w:ascii="Tahoma" w:eastAsia="Times New Roman" w:hAnsi="Tahoma" w:cs="Tahoma"/>
      <w:sz w:val="16"/>
      <w:szCs w:val="16"/>
      <w:lang w:eastAsia="ru-RU"/>
    </w:rPr>
  </w:style>
  <w:style w:type="character" w:customStyle="1" w:styleId="a0">
    <w:name w:val="Верхний колонтитул Знак"/>
    <w:basedOn w:val="DefaultParagraphFont"/>
    <w:uiPriority w:val="99"/>
    <w:qFormat/>
    <w:rsid w:val="00244F07"/>
    <w:rPr>
      <w:rFonts w:ascii="Times New Roman" w:eastAsia="Times New Roman" w:hAnsi="Times New Roman" w:cs="Times New Roman"/>
      <w:sz w:val="24"/>
      <w:szCs w:val="24"/>
      <w:lang w:eastAsia="ru-RU"/>
    </w:rPr>
  </w:style>
  <w:style w:type="character" w:customStyle="1" w:styleId="a1">
    <w:name w:val="Нижний колонтитул Знак"/>
    <w:basedOn w:val="DefaultParagraphFont"/>
    <w:uiPriority w:val="99"/>
    <w:qFormat/>
    <w:rsid w:val="00244F07"/>
    <w:rPr>
      <w:rFonts w:ascii="Times New Roman" w:eastAsia="Times New Roman" w:hAnsi="Times New Roman" w:cs="Times New Roman"/>
      <w:sz w:val="24"/>
      <w:szCs w:val="24"/>
      <w:lang w:eastAsia="ru-RU"/>
    </w:rPr>
  </w:style>
  <w:style w:type="paragraph" w:customStyle="1" w:styleId="a2">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a3">
    <w:name w:val="Указатель"/>
    <w:basedOn w:val="Normal"/>
    <w:qFormat/>
    <w:pPr>
      <w:suppressLineNumbers/>
    </w:pPr>
    <w:rPr>
      <w:rFonts w:cs="Arial"/>
    </w:rPr>
  </w:style>
  <w:style w:type="paragraph" w:styleId="BalloonText">
    <w:name w:val="Balloon Text"/>
    <w:basedOn w:val="Normal"/>
    <w:uiPriority w:val="99"/>
    <w:semiHidden/>
    <w:unhideWhenUsed/>
    <w:qFormat/>
    <w:rsid w:val="00130576"/>
    <w:rPr>
      <w:rFonts w:ascii="Tahoma" w:hAnsi="Tahoma" w:cs="Tahoma"/>
      <w:sz w:val="16"/>
      <w:szCs w:val="16"/>
    </w:rPr>
  </w:style>
  <w:style w:type="paragraph" w:customStyle="1" w:styleId="a4">
    <w:name w:val="Колонтитул"/>
    <w:basedOn w:val="Normal"/>
    <w:qFormat/>
  </w:style>
  <w:style w:type="paragraph" w:customStyle="1" w:styleId="Header">
    <w:name w:val="Header"/>
    <w:basedOn w:val="Normal"/>
    <w:uiPriority w:val="99"/>
    <w:unhideWhenUsed/>
    <w:rsid w:val="00244F07"/>
    <w:pPr>
      <w:tabs>
        <w:tab w:val="clear" w:pos="708"/>
        <w:tab w:val="center" w:pos="4677"/>
        <w:tab w:val="right" w:pos="9355"/>
      </w:tabs>
    </w:pPr>
  </w:style>
  <w:style w:type="paragraph" w:customStyle="1" w:styleId="Footer">
    <w:name w:val="Footer"/>
    <w:basedOn w:val="Normal"/>
    <w:uiPriority w:val="99"/>
    <w:unhideWhenUsed/>
    <w:rsid w:val="00244F07"/>
    <w:pPr>
      <w:tabs>
        <w:tab w:val="clear" w:pos="708"/>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35D7-3662-4D0E-96E0-6A685CC8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