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</w:t>
      </w:r>
      <w:hyperlink r:id="rId4" w:tgtFrame="_blank" w:history="1">
        <w:r>
          <w:rPr>
            <w:b/>
            <w:sz w:val="26"/>
            <w:szCs w:val="26"/>
          </w:rPr>
          <w:t>Дело №2-38-1863/2022</w:t>
        </w:r>
      </w:hyperlink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ИМЕНЕМ РОССИЙСКОЙ ФЕДЕРАЦИИ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>
      <w:pPr>
        <w:tabs>
          <w:tab w:val="clear" w:pos="708"/>
          <w:tab w:val="left" w:pos="2581"/>
          <w:tab w:val="center" w:pos="4677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(вводная и резолютивная части)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01 ноября 2022 года                                                                               г. Евпатория</w:t>
      </w:r>
    </w:p>
    <w:p>
      <w:pPr>
        <w:ind w:firstLine="708"/>
        <w:jc w:val="both"/>
        <w:rPr>
          <w:sz w:val="26"/>
          <w:szCs w:val="26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при помощнике судьи Шилкиной Ю.А.</w:t>
      </w:r>
    </w:p>
    <w:p>
      <w:pPr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  <w:t xml:space="preserve">рассмотрев в открытом судебном заседании гражданское дело по исковому заявлению </w:t>
      </w:r>
      <w:r>
        <w:rPr>
          <w:color w:val="000000" w:themeColor="text1"/>
          <w:sz w:val="26"/>
          <w:szCs w:val="26"/>
        </w:rPr>
        <w:t xml:space="preserve">Государственного учреждения - Отделения Пенсионного фонда Российской Федерации по Республике Крым к Габбасовой Гузаль Ташпулатовне, Габбасовой Ренате Ринатовне о взыскании излишне выплаченной суммы ежемесячной компенсационной выплаты неработающему трудоспособному лицу, осуществляющему уход за ребенком-инвалидом в возрасте до 18 лет, </w:t>
      </w:r>
    </w:p>
    <w:p>
      <w:pPr>
        <w:jc w:val="both"/>
        <w:rPr>
          <w:color w:val="000000" w:themeColor="text1"/>
          <w:sz w:val="26"/>
          <w:szCs w:val="26"/>
        </w:rPr>
      </w:pPr>
    </w:p>
    <w:p>
      <w:pPr>
        <w:tabs>
          <w:tab w:val="left" w:pos="284"/>
          <w:tab w:val="clear" w:pos="708"/>
        </w:tabs>
        <w:ind w:right="-31"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ab/>
        <w:t>Руководствуясь ст. ст. 194 – 199, 233-235 Гражданского процессуального кодекса Российской Федерации, мировой судья</w:t>
      </w:r>
    </w:p>
    <w:p>
      <w:pPr>
        <w:ind w:right="-31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>
      <w:pPr>
        <w:ind w:right="-31" w:firstLine="708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Исковое заявление </w:t>
      </w:r>
      <w:r>
        <w:rPr>
          <w:color w:val="000000" w:themeColor="text1"/>
          <w:sz w:val="26"/>
          <w:szCs w:val="26"/>
        </w:rPr>
        <w:t>Государственного учреждения - Отделения Пенсионного фонда Российской Федерации по Республике Крым к Габбасовой Гузаль Ташпулатовне, Габбасовой Ренате Ринатовне о взыскании излишне выплаченной суммы ежемесячной компенсационной выплаты неработающему трудоспособному лицу, осуществляющему уход за ребенком-инвалидом в возрасте до 18 лет – удовлетворить.</w:t>
      </w:r>
    </w:p>
    <w:p>
      <w:pPr>
        <w:spacing w:line="240" w:lineRule="atLeast"/>
        <w:ind w:right="-31" w:firstLine="708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Взыскать солидарно с </w:t>
      </w:r>
      <w:r>
        <w:rPr>
          <w:color w:val="000000" w:themeColor="text1"/>
          <w:sz w:val="26"/>
          <w:szCs w:val="26"/>
        </w:rPr>
        <w:t xml:space="preserve">Габбасовой Гузаль Ташпулатовны, </w:t>
      </w:r>
      <w:r>
        <w:rPr>
          <w:sz w:val="26"/>
          <w:szCs w:val="26"/>
        </w:rPr>
        <w:t xml:space="preserve">*** </w:t>
      </w:r>
      <w:r>
        <w:rPr>
          <w:color w:val="000000" w:themeColor="text1"/>
          <w:sz w:val="26"/>
          <w:szCs w:val="26"/>
        </w:rPr>
        <w:t xml:space="preserve">года рождения (паспорт серии </w:t>
      </w:r>
      <w:r>
        <w:rPr>
          <w:sz w:val="26"/>
          <w:szCs w:val="26"/>
        </w:rPr>
        <w:t xml:space="preserve">*** </w:t>
      </w:r>
      <w:r>
        <w:rPr>
          <w:color w:val="000000" w:themeColor="text1"/>
          <w:sz w:val="26"/>
          <w:szCs w:val="26"/>
        </w:rPr>
        <w:t xml:space="preserve">номер </w:t>
      </w:r>
      <w:r>
        <w:rPr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), Габбасовой Ренаты Ринатовны, </w:t>
      </w:r>
      <w:r>
        <w:rPr>
          <w:sz w:val="26"/>
          <w:szCs w:val="26"/>
        </w:rPr>
        <w:t xml:space="preserve">*** </w:t>
      </w:r>
      <w:r>
        <w:rPr>
          <w:color w:val="000000" w:themeColor="text1"/>
          <w:sz w:val="26"/>
          <w:szCs w:val="26"/>
        </w:rPr>
        <w:t xml:space="preserve">года рождения (паспорт серии </w:t>
      </w:r>
      <w:r>
        <w:rPr>
          <w:sz w:val="26"/>
          <w:szCs w:val="26"/>
        </w:rPr>
        <w:t xml:space="preserve">*** </w:t>
      </w:r>
      <w:r>
        <w:rPr>
          <w:color w:val="000000" w:themeColor="text1"/>
          <w:sz w:val="26"/>
          <w:szCs w:val="26"/>
        </w:rPr>
        <w:t xml:space="preserve">номер </w:t>
      </w:r>
      <w:r>
        <w:rPr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>) в пользу Государственного учреждения - Отделения Пенсионного фонда Российской Федерации излишне выплаченную сумму ежемесячной компенсационной выплаты неработающему трудоспособному лицу, осуществляющему уход за ребенком-инвалидом в возрасте до 18 лет, за *** года и ***года в размере *** (***) рублей.</w:t>
      </w:r>
    </w:p>
    <w:p>
      <w:pPr>
        <w:ind w:right="-31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солидарно с </w:t>
      </w:r>
      <w:r>
        <w:rPr>
          <w:color w:val="000000" w:themeColor="text1"/>
          <w:sz w:val="26"/>
          <w:szCs w:val="26"/>
        </w:rPr>
        <w:t xml:space="preserve">Габбасовой Гузаль Ташпулатовны, </w:t>
      </w:r>
      <w:r>
        <w:rPr>
          <w:sz w:val="26"/>
          <w:szCs w:val="26"/>
        </w:rPr>
        <w:t xml:space="preserve">*** </w:t>
      </w:r>
      <w:r>
        <w:rPr>
          <w:color w:val="000000" w:themeColor="text1"/>
          <w:sz w:val="26"/>
          <w:szCs w:val="26"/>
        </w:rPr>
        <w:t xml:space="preserve">года рождения (паспорт серии </w:t>
      </w:r>
      <w:r>
        <w:rPr>
          <w:sz w:val="26"/>
          <w:szCs w:val="26"/>
        </w:rPr>
        <w:t xml:space="preserve">*** </w:t>
      </w:r>
      <w:r>
        <w:rPr>
          <w:color w:val="000000" w:themeColor="text1"/>
          <w:sz w:val="26"/>
          <w:szCs w:val="26"/>
        </w:rPr>
        <w:t xml:space="preserve">номер </w:t>
      </w:r>
      <w:r>
        <w:rPr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), Габбасовой Ренаты Ринатовны, </w:t>
      </w:r>
      <w:r>
        <w:rPr>
          <w:sz w:val="26"/>
          <w:szCs w:val="26"/>
        </w:rPr>
        <w:t xml:space="preserve">*** </w:t>
      </w:r>
      <w:r>
        <w:rPr>
          <w:color w:val="000000" w:themeColor="text1"/>
          <w:sz w:val="26"/>
          <w:szCs w:val="26"/>
        </w:rPr>
        <w:t xml:space="preserve">года рождения (паспорт серии </w:t>
      </w:r>
      <w:r>
        <w:rPr>
          <w:sz w:val="26"/>
          <w:szCs w:val="26"/>
        </w:rPr>
        <w:t xml:space="preserve">*** </w:t>
      </w:r>
      <w:r>
        <w:rPr>
          <w:color w:val="000000" w:themeColor="text1"/>
          <w:sz w:val="26"/>
          <w:szCs w:val="26"/>
        </w:rPr>
        <w:t xml:space="preserve">номер </w:t>
      </w:r>
      <w:r>
        <w:rPr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) </w:t>
      </w:r>
      <w:r>
        <w:rPr>
          <w:sz w:val="26"/>
          <w:szCs w:val="26"/>
        </w:rPr>
        <w:t xml:space="preserve">в доход местного бюджета государственную пошлину в размере </w:t>
      </w:r>
      <w:r>
        <w:rPr>
          <w:color w:val="000000" w:themeColor="text1"/>
          <w:sz w:val="26"/>
          <w:szCs w:val="26"/>
        </w:rPr>
        <w:t>***</w:t>
      </w:r>
      <w:r>
        <w:rPr>
          <w:sz w:val="26"/>
          <w:szCs w:val="26"/>
        </w:rPr>
        <w:t xml:space="preserve"> (</w:t>
      </w:r>
      <w:r>
        <w:rPr>
          <w:color w:val="000000" w:themeColor="text1"/>
          <w:sz w:val="26"/>
          <w:szCs w:val="26"/>
        </w:rPr>
        <w:t>***</w:t>
      </w:r>
      <w:r>
        <w:rPr>
          <w:sz w:val="26"/>
          <w:szCs w:val="26"/>
        </w:rPr>
        <w:t>) рублей.</w:t>
      </w:r>
    </w:p>
    <w:p>
      <w:pPr>
        <w:ind w:right="-142"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копии этого решения.</w:t>
      </w:r>
    </w:p>
    <w:p>
      <w:pPr>
        <w:ind w:right="-142"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ind w:right="-142" w:firstLine="708"/>
        <w:jc w:val="both"/>
        <w:rPr>
          <w:sz w:val="26"/>
          <w:szCs w:val="26"/>
        </w:rPr>
      </w:pPr>
      <w:r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ind w:right="-142" w:firstLine="708"/>
        <w:jc w:val="both"/>
        <w:rPr>
          <w:sz w:val="26"/>
          <w:szCs w:val="26"/>
        </w:rPr>
      </w:pPr>
      <w:r>
        <w:rPr>
          <w:sz w:val="26"/>
          <w:szCs w:val="26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>
      <w:pPr>
        <w:ind w:right="-142"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ind w:right="-142" w:firstLine="567"/>
        <w:jc w:val="both"/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Мировой судья </w:t>
        <w:tab/>
        <w:tab/>
        <w:tab/>
        <w:t>/подпись/</w:t>
      </w:r>
      <w:r>
        <w:rPr>
          <w:b/>
          <w:sz w:val="26"/>
          <w:szCs w:val="26"/>
        </w:rPr>
        <w:tab/>
        <w:tab/>
        <w:tab/>
        <w:t xml:space="preserve">       М.М. Апразов</w:t>
      </w:r>
    </w:p>
    <w:p>
      <w:pPr>
        <w:jc w:val="both"/>
        <w:rPr>
          <w:b/>
          <w:sz w:val="26"/>
          <w:szCs w:val="26"/>
        </w:rPr>
      </w:pPr>
    </w:p>
    <w:p>
      <w:pPr>
        <w:ind w:right="-31" w:firstLine="0"/>
        <w:jc w:val="center"/>
        <w:rPr>
          <w:b/>
          <w:sz w:val="26"/>
          <w:szCs w:val="26"/>
        </w:rPr>
      </w:pPr>
    </w:p>
    <w:sectPr>
      <w:type w:val="nextPage"/>
      <w:pgSz w:w="11906" w:h="16838"/>
      <w:pgMar w:top="1134" w:right="850" w:bottom="1134" w:left="1701" w:header="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CC"/>
    <w:family w:val="roman"/>
    <w:pitch w:val="variable"/>
    <w:sig w:usb0="00000000" w:usb1="00000000" w:usb2="00000000" w:usb3="00000000" w:csb0="00000004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00"/>
  </w:rsids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3D2"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a">
    <w:name w:val="Текст выноски Знак"/>
    <w:basedOn w:val="DefaultParagraphFont"/>
    <w:uiPriority w:val="99"/>
    <w:semiHidden/>
    <w:qFormat/>
    <w:rsid w:val="006540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654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