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EB2BD4" w:rsidRPr="00265A58" w:rsidP="003909AD">
      <w:pPr>
        <w:pStyle w:val="NoSpacing"/>
        <w:jc w:val="right"/>
        <w:rPr>
          <w:rFonts w:ascii="Times New Roman" w:eastAsia="Times New Roman" w:hAnsi="Times New Roman" w:cs="Times New Roman"/>
          <w:sz w:val="24"/>
          <w:szCs w:val="24"/>
          <w:lang w:eastAsia="ru-RU"/>
        </w:rPr>
      </w:pPr>
      <w:r w:rsidRPr="00265A58">
        <w:rPr>
          <w:rFonts w:ascii="Times New Roman" w:hAnsi="Times New Roman" w:cs="Times New Roman"/>
          <w:sz w:val="24"/>
          <w:szCs w:val="24"/>
        </w:rPr>
        <w:t>Д</w:t>
      </w:r>
      <w:hyperlink r:id="rId5" w:tgtFrame="_blank" w:history="1"/>
      <w:hyperlink r:id="rId5" w:tgtFrame="_blank" w:history="1"/>
      <w:hyperlink r:id="rId5" w:tgtFrame="_blank" w:history="1"/>
      <w:hyperlink r:id="rId5" w:tgtFrame="_blank" w:history="1"/>
      <w:r w:rsidRPr="00265A58" w:rsidR="00265A58">
        <w:rPr>
          <w:rFonts w:ascii="Times New Roman" w:eastAsia="Times New Roman" w:hAnsi="Times New Roman" w:cs="Times New Roman"/>
          <w:sz w:val="24"/>
          <w:szCs w:val="24"/>
          <w:lang w:eastAsia="ru-RU"/>
        </w:rPr>
        <w:t xml:space="preserve">ело: </w:t>
      </w:r>
      <w:r w:rsidRPr="00265A58">
        <w:rPr>
          <w:rFonts w:ascii="Times New Roman" w:eastAsia="Times New Roman" w:hAnsi="Times New Roman" w:cs="Times New Roman"/>
          <w:sz w:val="24"/>
          <w:szCs w:val="24"/>
          <w:lang w:eastAsia="ru-RU"/>
        </w:rPr>
        <w:t>№2-39-158/2020</w:t>
      </w:r>
    </w:p>
    <w:p w:rsidR="00EB2BD4" w:rsidRPr="00265A58" w:rsidP="00EB2BD4">
      <w:pPr>
        <w:spacing w:after="0" w:line="240" w:lineRule="auto"/>
        <w:jc w:val="center"/>
        <w:rPr>
          <w:rFonts w:ascii="Times New Roman" w:eastAsia="Times New Roman" w:hAnsi="Times New Roman" w:cs="Times New Roman"/>
          <w:sz w:val="24"/>
          <w:szCs w:val="24"/>
          <w:lang w:eastAsia="ru-RU"/>
        </w:rPr>
      </w:pPr>
      <w:r w:rsidRPr="00265A58">
        <w:rPr>
          <w:rFonts w:ascii="Times New Roman" w:eastAsia="Times New Roman" w:hAnsi="Times New Roman" w:cs="Times New Roman"/>
          <w:sz w:val="24"/>
          <w:szCs w:val="24"/>
          <w:lang w:eastAsia="ru-RU"/>
        </w:rPr>
        <w:t>РЕШЕНИЕ</w:t>
      </w:r>
    </w:p>
    <w:p w:rsidR="00EB2BD4" w:rsidRPr="00265A58" w:rsidP="00EB2BD4">
      <w:pPr>
        <w:spacing w:after="0" w:line="240" w:lineRule="auto"/>
        <w:jc w:val="center"/>
        <w:rPr>
          <w:rFonts w:ascii="Times New Roman" w:eastAsia="Times New Roman" w:hAnsi="Times New Roman" w:cs="Times New Roman"/>
          <w:sz w:val="24"/>
          <w:szCs w:val="24"/>
          <w:lang w:eastAsia="ru-RU"/>
        </w:rPr>
      </w:pPr>
      <w:r w:rsidRPr="00265A58">
        <w:rPr>
          <w:rFonts w:ascii="Times New Roman" w:eastAsia="Times New Roman" w:hAnsi="Times New Roman" w:cs="Times New Roman"/>
          <w:sz w:val="24"/>
          <w:szCs w:val="24"/>
          <w:lang w:eastAsia="ru-RU"/>
        </w:rPr>
        <w:t>ИМЕНЕМ РОССИЙСКОЙ ФЕДЕРАЦИИ</w:t>
      </w:r>
    </w:p>
    <w:p w:rsidR="00EB2BD4" w:rsidRPr="00265A58" w:rsidP="00EB2BD4">
      <w:pPr>
        <w:spacing w:after="0" w:line="240" w:lineRule="auto"/>
        <w:jc w:val="center"/>
        <w:rPr>
          <w:rFonts w:ascii="Times New Roman" w:eastAsia="Times New Roman" w:hAnsi="Times New Roman" w:cs="Times New Roman"/>
          <w:b/>
          <w:sz w:val="24"/>
          <w:szCs w:val="24"/>
          <w:lang w:eastAsia="ru-RU"/>
        </w:rPr>
      </w:pPr>
    </w:p>
    <w:p w:rsidR="00EB2BD4" w:rsidRPr="00265A58" w:rsidP="00EB2BD4">
      <w:pPr>
        <w:spacing w:after="0" w:line="240" w:lineRule="auto"/>
        <w:ind w:firstLine="708"/>
        <w:jc w:val="both"/>
        <w:rPr>
          <w:rFonts w:ascii="Times New Roman" w:eastAsia="Times New Roman" w:hAnsi="Times New Roman" w:cs="Times New Roman"/>
          <w:sz w:val="24"/>
          <w:szCs w:val="24"/>
          <w:lang w:eastAsia="ru-RU"/>
        </w:rPr>
      </w:pPr>
      <w:r w:rsidRPr="00265A58">
        <w:rPr>
          <w:rFonts w:ascii="Times New Roman" w:eastAsia="Times New Roman" w:hAnsi="Times New Roman" w:cs="Times New Roman"/>
          <w:sz w:val="24"/>
          <w:szCs w:val="24"/>
          <w:lang w:eastAsia="ru-RU"/>
        </w:rPr>
        <w:t>06 августа 2020 года                                                                     г.Евпатория</w:t>
      </w:r>
    </w:p>
    <w:p w:rsidR="00EB2BD4" w:rsidRPr="00265A58" w:rsidP="00EB2BD4">
      <w:pPr>
        <w:spacing w:after="0" w:line="240" w:lineRule="auto"/>
        <w:ind w:firstLine="708"/>
        <w:jc w:val="both"/>
        <w:rPr>
          <w:rFonts w:ascii="Times New Roman" w:eastAsia="Times New Roman" w:hAnsi="Times New Roman" w:cs="Times New Roman"/>
          <w:sz w:val="24"/>
          <w:szCs w:val="24"/>
          <w:lang w:eastAsia="ru-RU"/>
        </w:rPr>
      </w:pPr>
      <w:r w:rsidRPr="00265A58">
        <w:rPr>
          <w:rFonts w:ascii="Times New Roman" w:eastAsia="Times New Roman" w:hAnsi="Times New Roman" w:cs="Times New Roman"/>
          <w:sz w:val="24"/>
          <w:szCs w:val="24"/>
          <w:lang w:eastAsia="ru-RU"/>
        </w:rPr>
        <w:t xml:space="preserve">Суд в составе: </w:t>
      </w:r>
    </w:p>
    <w:p w:rsidR="00EB2BD4" w:rsidRPr="00265A58" w:rsidP="00EB2BD4">
      <w:pPr>
        <w:spacing w:after="0" w:line="240" w:lineRule="auto"/>
        <w:jc w:val="both"/>
        <w:rPr>
          <w:rFonts w:ascii="Times New Roman" w:eastAsia="Times New Roman" w:hAnsi="Times New Roman" w:cs="Times New Roman"/>
          <w:sz w:val="24"/>
          <w:szCs w:val="24"/>
          <w:lang w:eastAsia="ru-RU"/>
        </w:rPr>
      </w:pPr>
      <w:r w:rsidRPr="00265A58">
        <w:rPr>
          <w:rFonts w:ascii="Times New Roman" w:eastAsia="Times New Roman" w:hAnsi="Times New Roman" w:cs="Times New Roman"/>
          <w:sz w:val="24"/>
          <w:szCs w:val="24"/>
          <w:lang w:eastAsia="ru-RU"/>
        </w:rPr>
        <w:t>председательствующего –</w:t>
      </w:r>
      <w:r w:rsidRPr="00265A58" w:rsidR="00265A58">
        <w:rPr>
          <w:rFonts w:ascii="Times New Roman" w:eastAsia="Times New Roman" w:hAnsi="Times New Roman" w:cs="Times New Roman"/>
          <w:sz w:val="24"/>
          <w:szCs w:val="24"/>
          <w:lang w:eastAsia="ru-RU"/>
        </w:rPr>
        <w:t xml:space="preserve"> </w:t>
      </w:r>
      <w:r w:rsidRPr="00265A58">
        <w:rPr>
          <w:rFonts w:ascii="Times New Roman" w:eastAsia="Times New Roman" w:hAnsi="Times New Roman" w:cs="Times New Roman"/>
          <w:sz w:val="24"/>
          <w:szCs w:val="24"/>
          <w:lang w:eastAsia="ru-RU"/>
        </w:rPr>
        <w:t xml:space="preserve">мирового судьи судебного участка №39 Евпаторийского судебного района (городской округ Евпатория) Республики Крым Фроловой Е.А. </w:t>
      </w:r>
    </w:p>
    <w:p w:rsidR="00EB2BD4" w:rsidRPr="00265A58" w:rsidP="00EB2BD4">
      <w:pPr>
        <w:spacing w:after="0" w:line="240" w:lineRule="auto"/>
        <w:jc w:val="both"/>
        <w:rPr>
          <w:rFonts w:ascii="Times New Roman" w:eastAsia="Times New Roman" w:hAnsi="Times New Roman" w:cs="Times New Roman"/>
          <w:sz w:val="24"/>
          <w:szCs w:val="24"/>
          <w:lang w:eastAsia="ru-RU"/>
        </w:rPr>
      </w:pPr>
      <w:r w:rsidRPr="00265A58">
        <w:rPr>
          <w:rFonts w:ascii="Times New Roman" w:eastAsia="Times New Roman" w:hAnsi="Times New Roman" w:cs="Times New Roman"/>
          <w:sz w:val="24"/>
          <w:szCs w:val="24"/>
          <w:lang w:eastAsia="ru-RU"/>
        </w:rPr>
        <w:t xml:space="preserve">при помощнике судьи – </w:t>
      </w:r>
      <w:r w:rsidRPr="00265A58" w:rsidR="00265A58">
        <w:rPr>
          <w:rFonts w:ascii="Times New Roman" w:eastAsia="Times New Roman" w:hAnsi="Times New Roman" w:cs="Times New Roman"/>
          <w:sz w:val="24"/>
          <w:szCs w:val="24"/>
          <w:lang w:eastAsia="ru-RU"/>
        </w:rPr>
        <w:t>…</w:t>
      </w:r>
      <w:r w:rsidRPr="00265A58">
        <w:rPr>
          <w:rFonts w:ascii="Times New Roman" w:eastAsia="Times New Roman" w:hAnsi="Times New Roman" w:cs="Times New Roman"/>
          <w:sz w:val="24"/>
          <w:szCs w:val="24"/>
          <w:lang w:eastAsia="ru-RU"/>
        </w:rPr>
        <w:t>,</w:t>
      </w:r>
    </w:p>
    <w:p w:rsidR="00EB2BD4" w:rsidRPr="00265A58" w:rsidP="00EB2BD4">
      <w:pPr>
        <w:spacing w:after="0" w:line="240" w:lineRule="auto"/>
        <w:ind w:right="-6"/>
        <w:jc w:val="both"/>
        <w:rPr>
          <w:rFonts w:ascii="Times New Roman" w:eastAsia="Newton-Regular" w:hAnsi="Times New Roman" w:cs="Arial Unicode MS"/>
          <w:sz w:val="24"/>
          <w:szCs w:val="24"/>
          <w:lang w:eastAsia="ru-RU"/>
        </w:rPr>
      </w:pPr>
      <w:r w:rsidRPr="00265A58">
        <w:rPr>
          <w:rFonts w:ascii="Times New Roman" w:eastAsia="Times New Roman" w:hAnsi="Times New Roman" w:cs="Arial Unicode MS"/>
          <w:sz w:val="24"/>
          <w:szCs w:val="24"/>
          <w:lang w:eastAsia="ru-RU"/>
        </w:rPr>
        <w:t xml:space="preserve">с участием представителя истца - </w:t>
      </w:r>
      <w:r w:rsidRPr="00265A58" w:rsidR="00265A58">
        <w:rPr>
          <w:rFonts w:ascii="Times New Roman" w:eastAsia="Times New Roman" w:hAnsi="Times New Roman" w:cs="Arial Unicode MS"/>
          <w:sz w:val="24"/>
          <w:szCs w:val="24"/>
          <w:lang w:eastAsia="ru-RU"/>
        </w:rPr>
        <w:t>…</w:t>
      </w:r>
      <w:r w:rsidRPr="00265A58">
        <w:rPr>
          <w:rFonts w:ascii="Times New Roman" w:eastAsia="Times New Roman" w:hAnsi="Times New Roman" w:cs="Arial Unicode MS"/>
          <w:sz w:val="24"/>
          <w:szCs w:val="24"/>
          <w:lang w:eastAsia="ru-RU"/>
        </w:rPr>
        <w:t xml:space="preserve">, представителя истца - </w:t>
      </w:r>
      <w:r w:rsidRPr="00265A58" w:rsidR="00265A58">
        <w:rPr>
          <w:rFonts w:ascii="Times New Roman" w:eastAsia="Times New Roman" w:hAnsi="Times New Roman" w:cs="Arial Unicode MS"/>
          <w:sz w:val="24"/>
          <w:szCs w:val="24"/>
          <w:lang w:eastAsia="ru-RU"/>
        </w:rPr>
        <w:t>…</w:t>
      </w:r>
      <w:r w:rsidRPr="00265A58">
        <w:rPr>
          <w:rFonts w:ascii="Times New Roman" w:eastAsia="Times New Roman" w:hAnsi="Times New Roman" w:cs="Arial Unicode MS"/>
          <w:sz w:val="24"/>
          <w:szCs w:val="24"/>
          <w:lang w:eastAsia="ru-RU"/>
        </w:rPr>
        <w:t xml:space="preserve">, представителя ответчика ТСН «ДНТ «Буревестник» - </w:t>
      </w:r>
      <w:r w:rsidRPr="00265A58" w:rsidR="00265A58">
        <w:rPr>
          <w:rFonts w:ascii="Times New Roman" w:eastAsia="Times New Roman" w:hAnsi="Times New Roman" w:cs="Arial Unicode MS"/>
          <w:sz w:val="24"/>
          <w:szCs w:val="24"/>
          <w:lang w:eastAsia="ru-RU"/>
        </w:rPr>
        <w:t>…</w:t>
      </w:r>
      <w:r w:rsidRPr="00265A58">
        <w:rPr>
          <w:rFonts w:ascii="Times New Roman" w:eastAsia="Times New Roman" w:hAnsi="Times New Roman" w:cs="Arial Unicode MS"/>
          <w:sz w:val="24"/>
          <w:szCs w:val="24"/>
          <w:lang w:eastAsia="ru-RU"/>
        </w:rPr>
        <w:t xml:space="preserve">, представителя ответчика ТСН «ДНТ «Буревестник» и третьего лица </w:t>
      </w:r>
      <w:r w:rsidRPr="00265A58" w:rsidR="00265A58">
        <w:rPr>
          <w:rFonts w:ascii="Times New Roman" w:eastAsia="Times New Roman" w:hAnsi="Times New Roman" w:cs="Arial Unicode MS"/>
          <w:sz w:val="24"/>
          <w:szCs w:val="24"/>
          <w:lang w:eastAsia="ru-RU"/>
        </w:rPr>
        <w:t>…</w:t>
      </w:r>
      <w:r w:rsidRPr="00265A58">
        <w:rPr>
          <w:rFonts w:ascii="Times New Roman" w:eastAsia="Times New Roman" w:hAnsi="Times New Roman" w:cs="Arial Unicode MS"/>
          <w:sz w:val="24"/>
          <w:szCs w:val="24"/>
          <w:lang w:eastAsia="ru-RU"/>
        </w:rPr>
        <w:t xml:space="preserve"> </w:t>
      </w:r>
      <w:r w:rsidRPr="00265A58" w:rsidR="00265A58">
        <w:rPr>
          <w:rFonts w:ascii="Times New Roman" w:eastAsia="Times New Roman" w:hAnsi="Times New Roman" w:cs="Arial Unicode MS"/>
          <w:sz w:val="24"/>
          <w:szCs w:val="24"/>
          <w:lang w:eastAsia="ru-RU"/>
        </w:rPr>
        <w:t>…</w:t>
      </w:r>
      <w:r w:rsidRPr="00265A58">
        <w:rPr>
          <w:rFonts w:ascii="Times New Roman" w:eastAsia="Times New Roman" w:hAnsi="Times New Roman" w:cs="Arial Unicode MS"/>
          <w:sz w:val="24"/>
          <w:szCs w:val="24"/>
          <w:lang w:eastAsia="ru-RU"/>
        </w:rPr>
        <w:t xml:space="preserve">, рассмотрев в открытом судебном заседании гражданское дело по иску </w:t>
      </w:r>
      <w:r w:rsidRPr="00265A58">
        <w:rPr>
          <w:rFonts w:ascii="Times New Roman" w:eastAsia="Times New Roman" w:hAnsi="Times New Roman" w:cs="Arial Unicode MS"/>
          <w:sz w:val="24"/>
          <w:szCs w:val="24"/>
          <w:lang w:eastAsia="ru-RU"/>
        </w:rPr>
        <w:t xml:space="preserve">Бутенко Елены Витальевны к Товариществу собственников недвижимости «Дачное некоммерческое товарищество «Буревестник», третьи лица – </w:t>
      </w:r>
      <w:r w:rsidRPr="00265A58" w:rsidR="00265A58">
        <w:rPr>
          <w:rFonts w:ascii="Times New Roman" w:eastAsia="Times New Roman" w:hAnsi="Times New Roman" w:cs="Arial Unicode MS"/>
          <w:sz w:val="24"/>
          <w:szCs w:val="24"/>
          <w:lang w:eastAsia="ru-RU"/>
        </w:rPr>
        <w:t xml:space="preserve">… </w:t>
      </w:r>
      <w:r w:rsidRPr="00265A58">
        <w:rPr>
          <w:rFonts w:ascii="Times New Roman" w:eastAsia="Times New Roman" w:hAnsi="Times New Roman" w:cs="Arial Unicode MS"/>
          <w:sz w:val="24"/>
          <w:szCs w:val="24"/>
          <w:lang w:eastAsia="ru-RU"/>
        </w:rPr>
        <w:t xml:space="preserve">и </w:t>
      </w:r>
      <w:r w:rsidRPr="00265A58" w:rsidR="00265A58">
        <w:rPr>
          <w:rFonts w:ascii="Times New Roman" w:eastAsia="Times New Roman" w:hAnsi="Times New Roman" w:cs="Arial Unicode MS"/>
          <w:sz w:val="24"/>
          <w:szCs w:val="24"/>
          <w:lang w:eastAsia="ru-RU"/>
        </w:rPr>
        <w:t>…</w:t>
      </w:r>
      <w:r w:rsidRPr="00265A58">
        <w:rPr>
          <w:rFonts w:ascii="Times New Roman" w:eastAsia="Times New Roman" w:hAnsi="Times New Roman" w:cs="Arial Unicode MS"/>
          <w:sz w:val="24"/>
          <w:szCs w:val="24"/>
          <w:lang w:eastAsia="ru-RU"/>
        </w:rPr>
        <w:t>, о взыскании неосновательного обогащения</w:t>
      </w:r>
      <w:r w:rsidRPr="00265A58">
        <w:rPr>
          <w:rFonts w:ascii="Times New Roman" w:eastAsia="Newton-Regular" w:hAnsi="Times New Roman" w:cs="Arial Unicode MS"/>
          <w:sz w:val="24"/>
          <w:szCs w:val="24"/>
          <w:lang w:eastAsia="ru-RU"/>
        </w:rPr>
        <w:t>,</w:t>
      </w:r>
    </w:p>
    <w:p w:rsidR="00452294" w:rsidRPr="00265A58" w:rsidP="00EB2BD4">
      <w:pPr>
        <w:spacing w:after="0" w:line="240" w:lineRule="auto"/>
        <w:jc w:val="center"/>
        <w:rPr>
          <w:rFonts w:ascii="Times New Roman" w:eastAsia="Times New Roman" w:hAnsi="Times New Roman" w:cs="Times New Roman"/>
          <w:sz w:val="24"/>
          <w:szCs w:val="24"/>
          <w:lang w:eastAsia="ru-RU"/>
        </w:rPr>
      </w:pPr>
      <w:r w:rsidRPr="00265A58">
        <w:rPr>
          <w:rFonts w:ascii="Times New Roman" w:eastAsia="Times New Roman" w:hAnsi="Times New Roman" w:cs="Times New Roman"/>
          <w:sz w:val="24"/>
          <w:szCs w:val="24"/>
          <w:lang w:eastAsia="ru-RU"/>
        </w:rPr>
        <w:t>УСТАНОВИЛ:</w:t>
      </w:r>
    </w:p>
    <w:p w:rsidR="00465902" w:rsidRPr="00265A58" w:rsidP="00EB2BD4">
      <w:pPr>
        <w:spacing w:after="0" w:line="240" w:lineRule="auto"/>
        <w:ind w:firstLine="567"/>
        <w:jc w:val="both"/>
        <w:rPr>
          <w:rFonts w:ascii="Times New Roman" w:eastAsia="Times New Roman" w:hAnsi="Times New Roman" w:cs="Times New Roman"/>
          <w:sz w:val="24"/>
          <w:szCs w:val="24"/>
          <w:lang w:eastAsia="ru-RU"/>
        </w:rPr>
      </w:pPr>
      <w:r w:rsidRPr="00265A58">
        <w:rPr>
          <w:rFonts w:ascii="Times New Roman" w:eastAsia="Times New Roman" w:hAnsi="Times New Roman" w:cs="Times New Roman"/>
          <w:sz w:val="24"/>
          <w:szCs w:val="24"/>
          <w:lang w:eastAsia="ru-RU"/>
        </w:rPr>
        <w:t>Бутенко Е.В.</w:t>
      </w:r>
      <w:r w:rsidRPr="00265A58" w:rsidR="0097627C">
        <w:rPr>
          <w:rFonts w:ascii="Times New Roman" w:eastAsia="Times New Roman" w:hAnsi="Times New Roman" w:cs="Times New Roman"/>
          <w:sz w:val="24"/>
          <w:szCs w:val="24"/>
          <w:lang w:eastAsia="ru-RU"/>
        </w:rPr>
        <w:t xml:space="preserve"> обратил</w:t>
      </w:r>
      <w:r w:rsidRPr="00265A58">
        <w:rPr>
          <w:rFonts w:ascii="Times New Roman" w:eastAsia="Times New Roman" w:hAnsi="Times New Roman" w:cs="Times New Roman"/>
          <w:sz w:val="24"/>
          <w:szCs w:val="24"/>
          <w:lang w:eastAsia="ru-RU"/>
        </w:rPr>
        <w:t>ась</w:t>
      </w:r>
      <w:r w:rsidRPr="00265A58" w:rsidR="00265A58">
        <w:rPr>
          <w:rFonts w:ascii="Times New Roman" w:eastAsia="Times New Roman" w:hAnsi="Times New Roman" w:cs="Times New Roman"/>
          <w:sz w:val="24"/>
          <w:szCs w:val="24"/>
          <w:lang w:eastAsia="ru-RU"/>
        </w:rPr>
        <w:t xml:space="preserve"> </w:t>
      </w:r>
      <w:r w:rsidRPr="00265A58">
        <w:rPr>
          <w:rFonts w:ascii="Times New Roman" w:eastAsia="Times New Roman" w:hAnsi="Times New Roman" w:cs="Times New Roman"/>
          <w:sz w:val="24"/>
          <w:szCs w:val="24"/>
          <w:lang w:eastAsia="ru-RU"/>
        </w:rPr>
        <w:t>к мировому судье судебного участка №</w:t>
      </w:r>
      <w:r w:rsidRPr="00265A58" w:rsidR="00EB2BD4">
        <w:rPr>
          <w:rFonts w:ascii="Times New Roman" w:eastAsia="Times New Roman" w:hAnsi="Times New Roman" w:cs="Times New Roman"/>
          <w:sz w:val="24"/>
          <w:szCs w:val="24"/>
          <w:lang w:eastAsia="ru-RU"/>
        </w:rPr>
        <w:t>39</w:t>
      </w:r>
      <w:r w:rsidRPr="00265A58">
        <w:rPr>
          <w:rFonts w:ascii="Times New Roman" w:eastAsia="Times New Roman" w:hAnsi="Times New Roman" w:cs="Times New Roman"/>
          <w:sz w:val="24"/>
          <w:szCs w:val="24"/>
          <w:lang w:eastAsia="ru-RU"/>
        </w:rPr>
        <w:t xml:space="preserve"> Евпаторийского судебного района (городской округ Евпатория) Республики Крым </w:t>
      </w:r>
      <w:r w:rsidRPr="00265A58" w:rsidR="0097627C">
        <w:rPr>
          <w:rFonts w:ascii="Times New Roman" w:eastAsia="Times New Roman" w:hAnsi="Times New Roman" w:cs="Times New Roman"/>
          <w:sz w:val="24"/>
          <w:szCs w:val="24"/>
          <w:lang w:eastAsia="ru-RU"/>
        </w:rPr>
        <w:t xml:space="preserve">с иском к </w:t>
      </w:r>
      <w:r w:rsidRPr="00265A58" w:rsidR="00EB2BD4">
        <w:rPr>
          <w:rFonts w:ascii="Times New Roman" w:eastAsia="Times New Roman" w:hAnsi="Times New Roman" w:cs="Times New Roman"/>
          <w:sz w:val="24"/>
          <w:szCs w:val="24"/>
          <w:lang w:eastAsia="ru-RU"/>
        </w:rPr>
        <w:t xml:space="preserve">Товариществу собственников недвижимости «Дачное некоммерческое товарищество «Буревестник» </w:t>
      </w:r>
      <w:r w:rsidRPr="00265A58" w:rsidR="004B2EEC">
        <w:rPr>
          <w:rFonts w:ascii="Times New Roman" w:eastAsia="Times New Roman" w:hAnsi="Times New Roman" w:cs="Times New Roman"/>
          <w:sz w:val="24"/>
          <w:szCs w:val="24"/>
          <w:lang w:eastAsia="ru-RU"/>
        </w:rPr>
        <w:t xml:space="preserve">о взыскании </w:t>
      </w:r>
      <w:r w:rsidRPr="00265A58" w:rsidR="00EB2BD4">
        <w:rPr>
          <w:rFonts w:ascii="Times New Roman" w:eastAsia="Times New Roman" w:hAnsi="Times New Roman" w:cs="Times New Roman"/>
          <w:sz w:val="24"/>
          <w:szCs w:val="24"/>
          <w:lang w:eastAsia="ru-RU"/>
        </w:rPr>
        <w:t>неосновательного обогащения</w:t>
      </w:r>
      <w:r w:rsidRPr="00265A58" w:rsidR="004B2EEC">
        <w:rPr>
          <w:rFonts w:ascii="Times New Roman" w:eastAsia="Times New Roman" w:hAnsi="Times New Roman" w:cs="Times New Roman"/>
          <w:sz w:val="24"/>
          <w:szCs w:val="24"/>
          <w:lang w:eastAsia="ru-RU"/>
        </w:rPr>
        <w:t xml:space="preserve">. </w:t>
      </w:r>
      <w:r w:rsidRPr="00265A58" w:rsidR="0097627C">
        <w:rPr>
          <w:rFonts w:ascii="Times New Roman" w:eastAsia="Times New Roman" w:hAnsi="Times New Roman" w:cs="Times New Roman"/>
          <w:sz w:val="24"/>
          <w:szCs w:val="24"/>
          <w:lang w:eastAsia="ru-RU"/>
        </w:rPr>
        <w:t xml:space="preserve"> Требования мотивированы тем, что</w:t>
      </w:r>
      <w:r w:rsidRPr="00265A58" w:rsidR="007F7298">
        <w:rPr>
          <w:rFonts w:ascii="Times New Roman" w:eastAsia="Times New Roman" w:hAnsi="Times New Roman" w:cs="Times New Roman"/>
          <w:sz w:val="24"/>
          <w:szCs w:val="24"/>
          <w:lang w:eastAsia="ru-RU"/>
        </w:rPr>
        <w:t xml:space="preserve"> она, Бутенко Е.В., явля</w:t>
      </w:r>
      <w:r w:rsidRPr="00265A58" w:rsidR="00CB4544">
        <w:rPr>
          <w:rFonts w:ascii="Times New Roman" w:eastAsia="Times New Roman" w:hAnsi="Times New Roman" w:cs="Times New Roman"/>
          <w:sz w:val="24"/>
          <w:szCs w:val="24"/>
          <w:lang w:eastAsia="ru-RU"/>
        </w:rPr>
        <w:t>ясь</w:t>
      </w:r>
      <w:r w:rsidRPr="00265A58" w:rsidR="007F7298">
        <w:rPr>
          <w:rFonts w:ascii="Times New Roman" w:eastAsia="Times New Roman" w:hAnsi="Times New Roman" w:cs="Times New Roman"/>
          <w:sz w:val="24"/>
          <w:szCs w:val="24"/>
          <w:lang w:eastAsia="ru-RU"/>
        </w:rPr>
        <w:t xml:space="preserve"> пользователем земельного участка №</w:t>
      </w:r>
      <w:r w:rsidRPr="00265A58" w:rsidR="00265A58">
        <w:rPr>
          <w:rFonts w:ascii="Times New Roman" w:eastAsia="Times New Roman" w:hAnsi="Times New Roman" w:cs="Arial Unicode MS"/>
          <w:sz w:val="24"/>
          <w:szCs w:val="24"/>
          <w:lang w:eastAsia="ru-RU"/>
        </w:rPr>
        <w:t>…</w:t>
      </w:r>
      <w:r w:rsidRPr="00265A58" w:rsidR="007F7298">
        <w:rPr>
          <w:rFonts w:ascii="Times New Roman" w:eastAsia="Times New Roman" w:hAnsi="Times New Roman" w:cs="Times New Roman"/>
          <w:sz w:val="24"/>
          <w:szCs w:val="24"/>
          <w:lang w:eastAsia="ru-RU"/>
        </w:rPr>
        <w:t>, расположенного на территории СТ «Буревестник» в г.Евпатория Республики Крым, в августе 2</w:t>
      </w:r>
      <w:r w:rsidRPr="00265A58">
        <w:rPr>
          <w:rFonts w:ascii="Times New Roman" w:eastAsia="Times New Roman" w:hAnsi="Times New Roman" w:cs="Times New Roman"/>
          <w:sz w:val="24"/>
          <w:szCs w:val="24"/>
          <w:lang w:eastAsia="ru-RU"/>
        </w:rPr>
        <w:t>016 г</w:t>
      </w:r>
      <w:r w:rsidRPr="00265A58" w:rsidR="00EB2BD4">
        <w:rPr>
          <w:rFonts w:ascii="Times New Roman" w:eastAsia="Times New Roman" w:hAnsi="Times New Roman" w:cs="Times New Roman"/>
          <w:sz w:val="24"/>
          <w:szCs w:val="24"/>
          <w:lang w:eastAsia="ru-RU"/>
        </w:rPr>
        <w:t xml:space="preserve">ода </w:t>
      </w:r>
      <w:r w:rsidRPr="00265A58" w:rsidR="007F7298">
        <w:rPr>
          <w:rFonts w:ascii="Times New Roman" w:eastAsia="Times New Roman" w:hAnsi="Times New Roman" w:cs="Times New Roman"/>
          <w:sz w:val="24"/>
          <w:szCs w:val="24"/>
          <w:lang w:eastAsia="ru-RU"/>
        </w:rPr>
        <w:t xml:space="preserve">обратилась к председателю правления ТСН «ДНТ «Буревестник» с заявлением о вступлении в члены товарищества и внесла в кассу товарищества вступительный взнос в размере </w:t>
      </w:r>
      <w:r w:rsidR="00B35D3C">
        <w:rPr>
          <w:rFonts w:ascii="Times New Roman" w:eastAsia="Times New Roman" w:hAnsi="Times New Roman" w:cs="Times New Roman"/>
          <w:sz w:val="24"/>
          <w:szCs w:val="24"/>
          <w:lang w:eastAsia="ru-RU"/>
        </w:rPr>
        <w:t>…</w:t>
      </w:r>
      <w:r w:rsidRPr="00265A58" w:rsidR="007F7298">
        <w:rPr>
          <w:rFonts w:ascii="Times New Roman" w:eastAsia="Times New Roman" w:hAnsi="Times New Roman" w:cs="Times New Roman"/>
          <w:sz w:val="24"/>
          <w:szCs w:val="24"/>
          <w:lang w:eastAsia="ru-RU"/>
        </w:rPr>
        <w:t xml:space="preserve"> руб., а затем в течении 2016-2017 годов уплатила членские взносы в общей сумме </w:t>
      </w:r>
      <w:r w:rsidR="00B35D3C">
        <w:rPr>
          <w:rFonts w:ascii="Times New Roman" w:eastAsia="Times New Roman" w:hAnsi="Times New Roman" w:cs="Times New Roman"/>
          <w:sz w:val="24"/>
          <w:szCs w:val="24"/>
          <w:lang w:eastAsia="ru-RU"/>
        </w:rPr>
        <w:t xml:space="preserve">… </w:t>
      </w:r>
      <w:r w:rsidRPr="00265A58" w:rsidR="007F7298">
        <w:rPr>
          <w:rFonts w:ascii="Times New Roman" w:eastAsia="Times New Roman" w:hAnsi="Times New Roman" w:cs="Times New Roman"/>
          <w:sz w:val="24"/>
          <w:szCs w:val="24"/>
          <w:lang w:eastAsia="ru-RU"/>
        </w:rPr>
        <w:t xml:space="preserve">руб. Между тем, не обладая правом собственности на вышеуказанный земельный участок в силу ч.1 ст.123.12 ГК РФ, она не могла вступить в члены товарищества собственников недвижимости, которым является ответчик, до </w:t>
      </w:r>
      <w:r w:rsidRPr="00265A58" w:rsidR="002B59BC">
        <w:rPr>
          <w:rFonts w:ascii="Times New Roman" w:eastAsia="Times New Roman" w:hAnsi="Times New Roman" w:cs="Times New Roman"/>
          <w:sz w:val="24"/>
          <w:szCs w:val="24"/>
          <w:lang w:eastAsia="ru-RU"/>
        </w:rPr>
        <w:t xml:space="preserve">настоящего времени она не является членом ТСН «ДНТ «Буревестник», а кроме того, ТСН «ДНТ «Буревестник» не является собственником сетей водо- и электроснабжения. </w:t>
      </w:r>
      <w:r w:rsidRPr="00265A58">
        <w:rPr>
          <w:rFonts w:ascii="Times New Roman" w:eastAsia="Times New Roman" w:hAnsi="Times New Roman" w:cs="Times New Roman"/>
          <w:sz w:val="24"/>
          <w:szCs w:val="24"/>
          <w:lang w:eastAsia="ru-RU"/>
        </w:rPr>
        <w:t>Таким образом, ТСН «ДНТ «Буревестник» приобрел от нее денежные средства в сумме</w:t>
      </w:r>
      <w:r w:rsidR="00B35D3C">
        <w:rPr>
          <w:rFonts w:ascii="Times New Roman" w:eastAsia="Times New Roman" w:hAnsi="Times New Roman" w:cs="Times New Roman"/>
          <w:sz w:val="24"/>
          <w:szCs w:val="24"/>
          <w:lang w:eastAsia="ru-RU"/>
        </w:rPr>
        <w:t xml:space="preserve">… </w:t>
      </w:r>
      <w:r w:rsidRPr="00265A58">
        <w:rPr>
          <w:rFonts w:ascii="Times New Roman" w:eastAsia="Times New Roman" w:hAnsi="Times New Roman" w:cs="Times New Roman"/>
          <w:sz w:val="24"/>
          <w:szCs w:val="24"/>
          <w:lang w:eastAsia="ru-RU"/>
        </w:rPr>
        <w:t xml:space="preserve">руб. без правовых оснований. </w:t>
      </w:r>
      <w:r w:rsidR="00B35D3C">
        <w:rPr>
          <w:rFonts w:ascii="Times New Roman" w:eastAsia="Times New Roman" w:hAnsi="Times New Roman" w:cs="Times New Roman"/>
          <w:sz w:val="24"/>
          <w:szCs w:val="24"/>
          <w:lang w:eastAsia="ru-RU"/>
        </w:rPr>
        <w:t>…</w:t>
      </w:r>
      <w:r w:rsidRPr="00265A58">
        <w:rPr>
          <w:rFonts w:ascii="Times New Roman" w:eastAsia="Times New Roman" w:hAnsi="Times New Roman" w:cs="Times New Roman"/>
          <w:sz w:val="24"/>
          <w:szCs w:val="24"/>
          <w:lang w:eastAsia="ru-RU"/>
        </w:rPr>
        <w:t xml:space="preserve">, узнав о нарушении своих прав, она обратилась </w:t>
      </w:r>
      <w:r w:rsidRPr="00265A58" w:rsidR="00882F11">
        <w:rPr>
          <w:rFonts w:ascii="Times New Roman" w:eastAsia="Times New Roman" w:hAnsi="Times New Roman" w:cs="Times New Roman"/>
          <w:sz w:val="24"/>
          <w:szCs w:val="24"/>
          <w:lang w:eastAsia="ru-RU"/>
        </w:rPr>
        <w:t xml:space="preserve">в </w:t>
      </w:r>
      <w:r w:rsidRPr="00265A58">
        <w:rPr>
          <w:rFonts w:ascii="Times New Roman" w:eastAsia="Times New Roman" w:hAnsi="Times New Roman" w:cs="Times New Roman"/>
          <w:sz w:val="24"/>
          <w:szCs w:val="24"/>
          <w:lang w:eastAsia="ru-RU"/>
        </w:rPr>
        <w:t xml:space="preserve">ТСН «ДНТ «Буревестник» с требованием о возврате уплаченных денежных средств в общей сумме </w:t>
      </w:r>
      <w:r w:rsidR="00B35D3C">
        <w:rPr>
          <w:rFonts w:ascii="Times New Roman" w:eastAsia="Times New Roman" w:hAnsi="Times New Roman" w:cs="Times New Roman"/>
          <w:sz w:val="24"/>
          <w:szCs w:val="24"/>
          <w:lang w:eastAsia="ru-RU"/>
        </w:rPr>
        <w:t xml:space="preserve">… </w:t>
      </w:r>
      <w:r w:rsidRPr="00265A58">
        <w:rPr>
          <w:rFonts w:ascii="Times New Roman" w:eastAsia="Times New Roman" w:hAnsi="Times New Roman" w:cs="Times New Roman"/>
          <w:sz w:val="24"/>
          <w:szCs w:val="24"/>
          <w:lang w:eastAsia="ru-RU"/>
        </w:rPr>
        <w:t xml:space="preserve"> руб. Однако, до настоящего времени денежные средств</w:t>
      </w:r>
      <w:r w:rsidRPr="00265A58" w:rsidR="00A94B51">
        <w:rPr>
          <w:rFonts w:ascii="Times New Roman" w:eastAsia="Times New Roman" w:hAnsi="Times New Roman" w:cs="Times New Roman"/>
          <w:sz w:val="24"/>
          <w:szCs w:val="24"/>
          <w:lang w:eastAsia="ru-RU"/>
        </w:rPr>
        <w:t>а ей</w:t>
      </w:r>
      <w:r w:rsidRPr="00265A58">
        <w:rPr>
          <w:rFonts w:ascii="Times New Roman" w:eastAsia="Times New Roman" w:hAnsi="Times New Roman" w:cs="Times New Roman"/>
          <w:sz w:val="24"/>
          <w:szCs w:val="24"/>
          <w:lang w:eastAsia="ru-RU"/>
        </w:rPr>
        <w:t xml:space="preserve"> возвращены не были. Учитывая изложенное, просит взыскать с ТСН «ДНТ «Буревестник» в ее пользу неосновательное обогащени</w:t>
      </w:r>
      <w:r w:rsidRPr="00265A58" w:rsidR="00A94B51">
        <w:rPr>
          <w:rFonts w:ascii="Times New Roman" w:eastAsia="Times New Roman" w:hAnsi="Times New Roman" w:cs="Times New Roman"/>
          <w:sz w:val="24"/>
          <w:szCs w:val="24"/>
          <w:lang w:eastAsia="ru-RU"/>
        </w:rPr>
        <w:t>е</w:t>
      </w:r>
      <w:r w:rsidRPr="00265A58">
        <w:rPr>
          <w:rFonts w:ascii="Times New Roman" w:eastAsia="Times New Roman" w:hAnsi="Times New Roman" w:cs="Times New Roman"/>
          <w:sz w:val="24"/>
          <w:szCs w:val="24"/>
          <w:lang w:eastAsia="ru-RU"/>
        </w:rPr>
        <w:t xml:space="preserve"> в виде уплаченных вступительного и членских взносов в общей сумме </w:t>
      </w:r>
      <w:r w:rsidR="00B35D3C">
        <w:rPr>
          <w:rFonts w:ascii="Times New Roman" w:eastAsia="Times New Roman" w:hAnsi="Times New Roman" w:cs="Times New Roman"/>
          <w:sz w:val="24"/>
          <w:szCs w:val="24"/>
          <w:lang w:eastAsia="ru-RU"/>
        </w:rPr>
        <w:t>…</w:t>
      </w:r>
      <w:r w:rsidRPr="00265A58">
        <w:rPr>
          <w:rFonts w:ascii="Times New Roman" w:eastAsia="Times New Roman" w:hAnsi="Times New Roman" w:cs="Times New Roman"/>
          <w:sz w:val="24"/>
          <w:szCs w:val="24"/>
          <w:lang w:eastAsia="ru-RU"/>
        </w:rPr>
        <w:t xml:space="preserve"> рублей.</w:t>
      </w:r>
    </w:p>
    <w:p w:rsidR="004B2EEC" w:rsidRPr="00265A58" w:rsidP="00501440">
      <w:pPr>
        <w:spacing w:after="0" w:line="240" w:lineRule="atLeast"/>
        <w:ind w:firstLine="567"/>
        <w:contextualSpacing/>
        <w:jc w:val="both"/>
        <w:rPr>
          <w:rFonts w:ascii="Times New Roman" w:eastAsia="Times New Roman" w:hAnsi="Times New Roman" w:cs="Times New Roman"/>
          <w:sz w:val="24"/>
          <w:szCs w:val="24"/>
          <w:lang w:eastAsia="ru-RU"/>
        </w:rPr>
      </w:pPr>
      <w:r w:rsidRPr="00265A58">
        <w:rPr>
          <w:rFonts w:ascii="Times New Roman" w:eastAsia="Times New Roman" w:hAnsi="Times New Roman" w:cs="Times New Roman"/>
          <w:sz w:val="24"/>
          <w:szCs w:val="24"/>
          <w:lang w:eastAsia="ru-RU"/>
        </w:rPr>
        <w:t xml:space="preserve">Определением </w:t>
      </w:r>
      <w:r w:rsidRPr="00265A58" w:rsidR="00465902">
        <w:rPr>
          <w:rFonts w:ascii="Times New Roman" w:eastAsia="Times New Roman" w:hAnsi="Times New Roman" w:cs="Times New Roman"/>
          <w:sz w:val="24"/>
          <w:szCs w:val="24"/>
          <w:lang w:eastAsia="ru-RU"/>
        </w:rPr>
        <w:t xml:space="preserve">суда </w:t>
      </w:r>
      <w:r w:rsidRPr="00265A58">
        <w:rPr>
          <w:rFonts w:ascii="Times New Roman" w:eastAsia="Times New Roman" w:hAnsi="Times New Roman" w:cs="Times New Roman"/>
          <w:sz w:val="24"/>
          <w:szCs w:val="24"/>
          <w:lang w:eastAsia="ru-RU"/>
        </w:rPr>
        <w:t xml:space="preserve">от </w:t>
      </w:r>
      <w:r w:rsidRPr="00265A58" w:rsidR="00465902">
        <w:rPr>
          <w:rFonts w:ascii="Times New Roman" w:eastAsia="Times New Roman" w:hAnsi="Times New Roman" w:cs="Times New Roman"/>
          <w:sz w:val="24"/>
          <w:szCs w:val="24"/>
          <w:lang w:eastAsia="ru-RU"/>
        </w:rPr>
        <w:t>23</w:t>
      </w:r>
      <w:r w:rsidRPr="00265A58">
        <w:rPr>
          <w:rFonts w:ascii="Times New Roman" w:eastAsia="Times New Roman" w:hAnsi="Times New Roman" w:cs="Times New Roman"/>
          <w:sz w:val="24"/>
          <w:szCs w:val="24"/>
          <w:lang w:eastAsia="ru-RU"/>
        </w:rPr>
        <w:t>.0</w:t>
      </w:r>
      <w:r w:rsidRPr="00265A58" w:rsidR="00465902">
        <w:rPr>
          <w:rFonts w:ascii="Times New Roman" w:eastAsia="Times New Roman" w:hAnsi="Times New Roman" w:cs="Times New Roman"/>
          <w:sz w:val="24"/>
          <w:szCs w:val="24"/>
          <w:lang w:eastAsia="ru-RU"/>
        </w:rPr>
        <w:t>6</w:t>
      </w:r>
      <w:r w:rsidRPr="00265A58">
        <w:rPr>
          <w:rFonts w:ascii="Times New Roman" w:eastAsia="Times New Roman" w:hAnsi="Times New Roman" w:cs="Times New Roman"/>
          <w:sz w:val="24"/>
          <w:szCs w:val="24"/>
          <w:lang w:eastAsia="ru-RU"/>
        </w:rPr>
        <w:t>.20</w:t>
      </w:r>
      <w:r w:rsidRPr="00265A58" w:rsidR="00465902">
        <w:rPr>
          <w:rFonts w:ascii="Times New Roman" w:eastAsia="Times New Roman" w:hAnsi="Times New Roman" w:cs="Times New Roman"/>
          <w:sz w:val="24"/>
          <w:szCs w:val="24"/>
          <w:lang w:eastAsia="ru-RU"/>
        </w:rPr>
        <w:t xml:space="preserve">20 </w:t>
      </w:r>
      <w:r w:rsidRPr="00265A58">
        <w:rPr>
          <w:rFonts w:ascii="Times New Roman" w:eastAsia="Times New Roman" w:hAnsi="Times New Roman" w:cs="Times New Roman"/>
          <w:sz w:val="24"/>
          <w:szCs w:val="24"/>
          <w:lang w:eastAsia="ru-RU"/>
        </w:rPr>
        <w:t>г</w:t>
      </w:r>
      <w:r w:rsidRPr="00265A58" w:rsidR="00465902">
        <w:rPr>
          <w:rFonts w:ascii="Times New Roman" w:eastAsia="Times New Roman" w:hAnsi="Times New Roman" w:cs="Times New Roman"/>
          <w:sz w:val="24"/>
          <w:szCs w:val="24"/>
          <w:lang w:eastAsia="ru-RU"/>
        </w:rPr>
        <w:t>ода</w:t>
      </w:r>
      <w:r w:rsidRPr="00265A58">
        <w:rPr>
          <w:rFonts w:ascii="Times New Roman" w:eastAsia="Times New Roman" w:hAnsi="Times New Roman" w:cs="Times New Roman"/>
          <w:sz w:val="24"/>
          <w:szCs w:val="24"/>
          <w:lang w:eastAsia="ru-RU"/>
        </w:rPr>
        <w:t xml:space="preserve"> к участию в деле в качестве треть</w:t>
      </w:r>
      <w:r w:rsidRPr="00265A58" w:rsidR="00EB2BD4">
        <w:rPr>
          <w:rFonts w:ascii="Times New Roman" w:eastAsia="Times New Roman" w:hAnsi="Times New Roman" w:cs="Times New Roman"/>
          <w:sz w:val="24"/>
          <w:szCs w:val="24"/>
          <w:lang w:eastAsia="ru-RU"/>
        </w:rPr>
        <w:t>их</w:t>
      </w:r>
      <w:r w:rsidRPr="00265A58">
        <w:rPr>
          <w:rFonts w:ascii="Times New Roman" w:eastAsia="Times New Roman" w:hAnsi="Times New Roman" w:cs="Times New Roman"/>
          <w:sz w:val="24"/>
          <w:szCs w:val="24"/>
          <w:lang w:eastAsia="ru-RU"/>
        </w:rPr>
        <w:t xml:space="preserve"> лиц  привлечен</w:t>
      </w:r>
      <w:r w:rsidRPr="00265A58" w:rsidR="00EB2BD4">
        <w:rPr>
          <w:rFonts w:ascii="Times New Roman" w:eastAsia="Times New Roman" w:hAnsi="Times New Roman" w:cs="Times New Roman"/>
          <w:sz w:val="24"/>
          <w:szCs w:val="24"/>
          <w:lang w:eastAsia="ru-RU"/>
        </w:rPr>
        <w:t>ы</w:t>
      </w:r>
      <w:r w:rsidRPr="00265A58">
        <w:rPr>
          <w:rFonts w:ascii="Times New Roman" w:eastAsia="Times New Roman" w:hAnsi="Times New Roman" w:cs="Times New Roman"/>
          <w:sz w:val="24"/>
          <w:szCs w:val="24"/>
          <w:lang w:eastAsia="ru-RU"/>
        </w:rPr>
        <w:t xml:space="preserve"> </w:t>
      </w:r>
      <w:r w:rsidRPr="00265A58" w:rsidR="00265A58">
        <w:rPr>
          <w:rFonts w:ascii="Times New Roman" w:eastAsia="Times New Roman" w:hAnsi="Times New Roman" w:cs="Arial Unicode MS"/>
          <w:sz w:val="24"/>
          <w:szCs w:val="24"/>
          <w:lang w:eastAsia="ru-RU"/>
        </w:rPr>
        <w:t xml:space="preserve">… </w:t>
      </w:r>
      <w:r w:rsidRPr="00265A58" w:rsidR="00EB2BD4">
        <w:rPr>
          <w:rFonts w:ascii="Times New Roman" w:eastAsia="Times New Roman" w:hAnsi="Times New Roman" w:cs="Times New Roman"/>
          <w:sz w:val="24"/>
          <w:szCs w:val="24"/>
          <w:lang w:eastAsia="ru-RU"/>
        </w:rPr>
        <w:t xml:space="preserve">и </w:t>
      </w:r>
      <w:r w:rsidRPr="00265A58" w:rsidR="00265A58">
        <w:rPr>
          <w:rFonts w:ascii="Times New Roman" w:eastAsia="Times New Roman" w:hAnsi="Times New Roman" w:cs="Arial Unicode MS"/>
          <w:sz w:val="24"/>
          <w:szCs w:val="24"/>
          <w:lang w:eastAsia="ru-RU"/>
        </w:rPr>
        <w:t>…</w:t>
      </w:r>
    </w:p>
    <w:p w:rsidR="004B2EEC" w:rsidRPr="00265A58" w:rsidP="00501440">
      <w:pPr>
        <w:spacing w:after="0" w:line="240" w:lineRule="atLeast"/>
        <w:ind w:firstLine="567"/>
        <w:contextualSpacing/>
        <w:jc w:val="both"/>
        <w:rPr>
          <w:rFonts w:ascii="Times New Roman" w:eastAsia="Times New Roman" w:hAnsi="Times New Roman" w:cs="Times New Roman"/>
          <w:sz w:val="24"/>
          <w:szCs w:val="24"/>
          <w:lang w:eastAsia="ru-RU"/>
        </w:rPr>
      </w:pPr>
      <w:r w:rsidRPr="00265A58">
        <w:rPr>
          <w:rFonts w:ascii="Times New Roman" w:eastAsia="Times New Roman" w:hAnsi="Times New Roman" w:cs="Times New Roman"/>
          <w:sz w:val="24"/>
          <w:szCs w:val="24"/>
          <w:lang w:eastAsia="ru-RU"/>
        </w:rPr>
        <w:t>В судебном заседании представител</w:t>
      </w:r>
      <w:r w:rsidRPr="00265A58">
        <w:rPr>
          <w:rFonts w:ascii="Times New Roman" w:eastAsia="Times New Roman" w:hAnsi="Times New Roman" w:cs="Times New Roman"/>
          <w:sz w:val="24"/>
          <w:szCs w:val="24"/>
          <w:lang w:eastAsia="ru-RU"/>
        </w:rPr>
        <w:t>и</w:t>
      </w:r>
      <w:r w:rsidRPr="00265A58" w:rsidR="00265A58">
        <w:rPr>
          <w:rFonts w:ascii="Times New Roman" w:eastAsia="Times New Roman" w:hAnsi="Times New Roman" w:cs="Times New Roman"/>
          <w:sz w:val="24"/>
          <w:szCs w:val="24"/>
          <w:lang w:eastAsia="ru-RU"/>
        </w:rPr>
        <w:t xml:space="preserve"> </w:t>
      </w:r>
      <w:r w:rsidRPr="00265A58" w:rsidR="00465902">
        <w:rPr>
          <w:rFonts w:ascii="Times New Roman" w:eastAsia="Times New Roman" w:hAnsi="Times New Roman" w:cs="Times New Roman"/>
          <w:sz w:val="24"/>
          <w:szCs w:val="24"/>
          <w:lang w:eastAsia="ru-RU"/>
        </w:rPr>
        <w:t xml:space="preserve">истца </w:t>
      </w:r>
      <w:r w:rsidRPr="00265A58" w:rsidR="00265A58">
        <w:rPr>
          <w:rFonts w:ascii="Times New Roman" w:eastAsia="Times New Roman" w:hAnsi="Times New Roman" w:cs="Arial Unicode MS"/>
          <w:sz w:val="24"/>
          <w:szCs w:val="24"/>
          <w:lang w:eastAsia="ru-RU"/>
        </w:rPr>
        <w:t xml:space="preserve">… </w:t>
      </w:r>
      <w:r w:rsidRPr="00265A58">
        <w:rPr>
          <w:rFonts w:ascii="Times New Roman" w:eastAsia="Times New Roman" w:hAnsi="Times New Roman" w:cs="Times New Roman"/>
          <w:sz w:val="24"/>
          <w:szCs w:val="24"/>
          <w:lang w:eastAsia="ru-RU"/>
        </w:rPr>
        <w:t xml:space="preserve">и </w:t>
      </w:r>
      <w:r w:rsidRPr="00265A58" w:rsidR="00265A58">
        <w:rPr>
          <w:rFonts w:ascii="Times New Roman" w:eastAsia="Times New Roman" w:hAnsi="Times New Roman" w:cs="Arial Unicode MS"/>
          <w:sz w:val="24"/>
          <w:szCs w:val="24"/>
          <w:lang w:eastAsia="ru-RU"/>
        </w:rPr>
        <w:t xml:space="preserve">… </w:t>
      </w:r>
      <w:r w:rsidRPr="00265A58">
        <w:rPr>
          <w:rFonts w:ascii="Times New Roman" w:eastAsia="Times New Roman" w:hAnsi="Times New Roman" w:cs="Times New Roman"/>
          <w:sz w:val="24"/>
          <w:szCs w:val="24"/>
          <w:lang w:eastAsia="ru-RU"/>
        </w:rPr>
        <w:t>исковые требования поддержали в полном объеме по</w:t>
      </w:r>
      <w:r w:rsidRPr="00265A58" w:rsidR="00265A58">
        <w:rPr>
          <w:rFonts w:ascii="Times New Roman" w:eastAsia="Times New Roman" w:hAnsi="Times New Roman" w:cs="Times New Roman"/>
          <w:sz w:val="24"/>
          <w:szCs w:val="24"/>
          <w:lang w:eastAsia="ru-RU"/>
        </w:rPr>
        <w:t xml:space="preserve"> </w:t>
      </w:r>
      <w:r w:rsidRPr="00265A58">
        <w:rPr>
          <w:rFonts w:ascii="Times New Roman" w:eastAsia="Times New Roman" w:hAnsi="Times New Roman" w:cs="Times New Roman"/>
          <w:sz w:val="24"/>
          <w:szCs w:val="24"/>
          <w:lang w:eastAsia="ru-RU"/>
        </w:rPr>
        <w:t>обстоятельствам</w:t>
      </w:r>
      <w:r w:rsidRPr="00265A58" w:rsidR="00785CD4">
        <w:rPr>
          <w:rFonts w:ascii="Times New Roman" w:eastAsia="Times New Roman" w:hAnsi="Times New Roman" w:cs="Times New Roman"/>
          <w:sz w:val="24"/>
          <w:szCs w:val="24"/>
          <w:lang w:eastAsia="ru-RU"/>
        </w:rPr>
        <w:t xml:space="preserve">, </w:t>
      </w:r>
      <w:r w:rsidRPr="00265A58">
        <w:rPr>
          <w:rFonts w:ascii="Times New Roman" w:eastAsia="Times New Roman" w:hAnsi="Times New Roman" w:cs="Times New Roman"/>
          <w:sz w:val="24"/>
          <w:szCs w:val="24"/>
          <w:lang w:eastAsia="ru-RU"/>
        </w:rPr>
        <w:t>указанным в исковом заявлении</w:t>
      </w:r>
      <w:r w:rsidRPr="00265A58" w:rsidR="00EB2BD4">
        <w:rPr>
          <w:rFonts w:ascii="Times New Roman" w:eastAsia="Times New Roman" w:hAnsi="Times New Roman" w:cs="Times New Roman"/>
          <w:sz w:val="24"/>
          <w:szCs w:val="24"/>
          <w:lang w:eastAsia="ru-RU"/>
        </w:rPr>
        <w:t xml:space="preserve"> и настаивали на их удовлетворении</w:t>
      </w:r>
      <w:r w:rsidRPr="00265A58">
        <w:rPr>
          <w:rFonts w:ascii="Times New Roman" w:eastAsia="Times New Roman" w:hAnsi="Times New Roman" w:cs="Times New Roman"/>
          <w:sz w:val="24"/>
          <w:szCs w:val="24"/>
          <w:lang w:eastAsia="ru-RU"/>
        </w:rPr>
        <w:t xml:space="preserve">. </w:t>
      </w:r>
    </w:p>
    <w:p w:rsidR="009C73FF" w:rsidRPr="00265A58" w:rsidP="00501440">
      <w:pPr>
        <w:spacing w:after="0" w:line="240" w:lineRule="atLeast"/>
        <w:ind w:firstLine="567"/>
        <w:contextualSpacing/>
        <w:jc w:val="both"/>
        <w:rPr>
          <w:rFonts w:ascii="Times New Roman" w:eastAsia="Times New Roman" w:hAnsi="Times New Roman" w:cs="Times New Roman"/>
          <w:sz w:val="24"/>
          <w:szCs w:val="24"/>
          <w:lang w:eastAsia="ru-RU"/>
        </w:rPr>
      </w:pPr>
      <w:r w:rsidRPr="00265A58">
        <w:rPr>
          <w:rFonts w:ascii="Times New Roman" w:eastAsia="Times New Roman" w:hAnsi="Times New Roman" w:cs="Times New Roman"/>
          <w:sz w:val="24"/>
          <w:szCs w:val="24"/>
          <w:lang w:eastAsia="ru-RU"/>
        </w:rPr>
        <w:t xml:space="preserve">Представитель ответчика ТСН «ДНТ «Буревестник» </w:t>
      </w:r>
      <w:r w:rsidRPr="00265A58" w:rsidR="00265A58">
        <w:rPr>
          <w:rFonts w:ascii="Times New Roman" w:eastAsia="Times New Roman" w:hAnsi="Times New Roman" w:cs="Arial Unicode MS"/>
          <w:sz w:val="24"/>
          <w:szCs w:val="24"/>
          <w:lang w:eastAsia="ru-RU"/>
        </w:rPr>
        <w:t>…</w:t>
      </w:r>
      <w:r w:rsidRPr="00265A58">
        <w:rPr>
          <w:rFonts w:ascii="Times New Roman" w:eastAsia="Times New Roman" w:hAnsi="Times New Roman" w:cs="Times New Roman"/>
          <w:sz w:val="24"/>
          <w:szCs w:val="24"/>
          <w:lang w:eastAsia="ru-RU"/>
        </w:rPr>
        <w:t xml:space="preserve">, а также представитель ответчика ТСН «ДНТ «Буревестник» и третьего лица </w:t>
      </w:r>
      <w:r w:rsidR="00265A58">
        <w:rPr>
          <w:rFonts w:ascii="Times New Roman" w:eastAsia="Times New Roman" w:hAnsi="Times New Roman" w:cs="Arial Unicode MS"/>
          <w:sz w:val="28"/>
          <w:szCs w:val="28"/>
          <w:lang w:eastAsia="ru-RU"/>
        </w:rPr>
        <w:t>…</w:t>
      </w:r>
      <w:r w:rsidRPr="00265A58">
        <w:rPr>
          <w:rFonts w:ascii="Times New Roman" w:eastAsia="Times New Roman" w:hAnsi="Times New Roman" w:cs="Times New Roman"/>
          <w:sz w:val="24"/>
          <w:szCs w:val="24"/>
          <w:lang w:eastAsia="ru-RU"/>
        </w:rPr>
        <w:t xml:space="preserve">. – </w:t>
      </w:r>
      <w:r w:rsidRPr="00265A58" w:rsidR="00265A58">
        <w:rPr>
          <w:rFonts w:ascii="Times New Roman" w:eastAsia="Times New Roman" w:hAnsi="Times New Roman" w:cs="Arial Unicode MS"/>
          <w:sz w:val="24"/>
          <w:szCs w:val="24"/>
          <w:lang w:eastAsia="ru-RU"/>
        </w:rPr>
        <w:t xml:space="preserve">… </w:t>
      </w:r>
      <w:r w:rsidRPr="00265A58">
        <w:rPr>
          <w:rFonts w:ascii="Times New Roman" w:eastAsia="Times New Roman" w:hAnsi="Times New Roman" w:cs="Times New Roman"/>
          <w:sz w:val="24"/>
          <w:szCs w:val="24"/>
          <w:lang w:eastAsia="ru-RU"/>
        </w:rPr>
        <w:t>иск не признали и просили отказать в его удовлетворении как в необоснованном. Указали, что Бутенко Е.В. было написано заявление о принятии ее в члены товарищества и в соответствии с положениями устава</w:t>
      </w:r>
      <w:r w:rsidRPr="00265A58" w:rsidR="00A94B51">
        <w:rPr>
          <w:rFonts w:ascii="Times New Roman" w:eastAsia="Times New Roman" w:hAnsi="Times New Roman" w:cs="Times New Roman"/>
          <w:sz w:val="24"/>
          <w:szCs w:val="24"/>
          <w:lang w:eastAsia="ru-RU"/>
        </w:rPr>
        <w:t xml:space="preserve"> у нее возникла обязанность по </w:t>
      </w:r>
      <w:r w:rsidRPr="00265A58">
        <w:rPr>
          <w:rFonts w:ascii="Times New Roman" w:eastAsia="Times New Roman" w:hAnsi="Times New Roman" w:cs="Times New Roman"/>
          <w:sz w:val="24"/>
          <w:szCs w:val="24"/>
          <w:lang w:eastAsia="ru-RU"/>
        </w:rPr>
        <w:t>опла</w:t>
      </w:r>
      <w:r w:rsidRPr="00265A58" w:rsidR="00A94B51">
        <w:rPr>
          <w:rFonts w:ascii="Times New Roman" w:eastAsia="Times New Roman" w:hAnsi="Times New Roman" w:cs="Times New Roman"/>
          <w:sz w:val="24"/>
          <w:szCs w:val="24"/>
          <w:lang w:eastAsia="ru-RU"/>
        </w:rPr>
        <w:t>те</w:t>
      </w:r>
      <w:r w:rsidRPr="00265A58">
        <w:rPr>
          <w:rFonts w:ascii="Times New Roman" w:eastAsia="Times New Roman" w:hAnsi="Times New Roman" w:cs="Times New Roman"/>
          <w:sz w:val="24"/>
          <w:szCs w:val="24"/>
          <w:lang w:eastAsia="ru-RU"/>
        </w:rPr>
        <w:t xml:space="preserve"> вступительны</w:t>
      </w:r>
      <w:r w:rsidRPr="00265A58" w:rsidR="00A94B51">
        <w:rPr>
          <w:rFonts w:ascii="Times New Roman" w:eastAsia="Times New Roman" w:hAnsi="Times New Roman" w:cs="Times New Roman"/>
          <w:sz w:val="24"/>
          <w:szCs w:val="24"/>
          <w:lang w:eastAsia="ru-RU"/>
        </w:rPr>
        <w:t>х</w:t>
      </w:r>
      <w:r w:rsidRPr="00265A58">
        <w:rPr>
          <w:rFonts w:ascii="Times New Roman" w:eastAsia="Times New Roman" w:hAnsi="Times New Roman" w:cs="Times New Roman"/>
          <w:sz w:val="24"/>
          <w:szCs w:val="24"/>
          <w:lang w:eastAsia="ru-RU"/>
        </w:rPr>
        <w:t xml:space="preserve"> и членски</w:t>
      </w:r>
      <w:r w:rsidRPr="00265A58" w:rsidR="00A94B51">
        <w:rPr>
          <w:rFonts w:ascii="Times New Roman" w:eastAsia="Times New Roman" w:hAnsi="Times New Roman" w:cs="Times New Roman"/>
          <w:sz w:val="24"/>
          <w:szCs w:val="24"/>
          <w:lang w:eastAsia="ru-RU"/>
        </w:rPr>
        <w:t>х</w:t>
      </w:r>
      <w:r w:rsidRPr="00265A58">
        <w:rPr>
          <w:rFonts w:ascii="Times New Roman" w:eastAsia="Times New Roman" w:hAnsi="Times New Roman" w:cs="Times New Roman"/>
          <w:sz w:val="24"/>
          <w:szCs w:val="24"/>
          <w:lang w:eastAsia="ru-RU"/>
        </w:rPr>
        <w:t xml:space="preserve"> взнос</w:t>
      </w:r>
      <w:r w:rsidRPr="00265A58" w:rsidR="00A94B51">
        <w:rPr>
          <w:rFonts w:ascii="Times New Roman" w:eastAsia="Times New Roman" w:hAnsi="Times New Roman" w:cs="Times New Roman"/>
          <w:sz w:val="24"/>
          <w:szCs w:val="24"/>
          <w:lang w:eastAsia="ru-RU"/>
        </w:rPr>
        <w:t>ов</w:t>
      </w:r>
      <w:r w:rsidRPr="00265A58">
        <w:rPr>
          <w:rFonts w:ascii="Times New Roman" w:eastAsia="Times New Roman" w:hAnsi="Times New Roman" w:cs="Times New Roman"/>
          <w:sz w:val="24"/>
          <w:szCs w:val="24"/>
          <w:lang w:eastAsia="ru-RU"/>
        </w:rPr>
        <w:t xml:space="preserve"> с момента обращения с указанным заявлением. До настоящего времени Бутенко Е.В. </w:t>
      </w:r>
      <w:r w:rsidRPr="00265A58" w:rsidR="00785CD4">
        <w:rPr>
          <w:rFonts w:ascii="Times New Roman" w:eastAsia="Times New Roman" w:hAnsi="Times New Roman" w:cs="Times New Roman"/>
          <w:sz w:val="24"/>
          <w:szCs w:val="24"/>
          <w:lang w:eastAsia="ru-RU"/>
        </w:rPr>
        <w:t xml:space="preserve">не была принята общим собранием в члены ТСН «ДНТ «Буревестник», </w:t>
      </w:r>
      <w:r w:rsidRPr="00265A58" w:rsidR="003129AD">
        <w:rPr>
          <w:rFonts w:ascii="Times New Roman" w:eastAsia="Times New Roman" w:hAnsi="Times New Roman" w:cs="Times New Roman"/>
          <w:sz w:val="24"/>
          <w:szCs w:val="24"/>
          <w:lang w:eastAsia="ru-RU"/>
        </w:rPr>
        <w:t xml:space="preserve">в реестре членов ТСН «ДНТ «Буревестник» не состоит, </w:t>
      </w:r>
      <w:r w:rsidRPr="00265A58" w:rsidR="00785CD4">
        <w:rPr>
          <w:rFonts w:ascii="Times New Roman" w:eastAsia="Times New Roman" w:hAnsi="Times New Roman" w:cs="Times New Roman"/>
          <w:sz w:val="24"/>
          <w:szCs w:val="24"/>
          <w:lang w:eastAsia="ru-RU"/>
        </w:rPr>
        <w:t xml:space="preserve">однако, была подключена к сетям водо- и электроснабжения, ей оказывались услуги по вывозу мусора, была выдана членская книжка. </w:t>
      </w:r>
      <w:r w:rsidRPr="00265A58" w:rsidR="00B33873">
        <w:rPr>
          <w:rFonts w:ascii="Times New Roman" w:eastAsia="Times New Roman" w:hAnsi="Times New Roman" w:cs="Times New Roman"/>
          <w:sz w:val="24"/>
          <w:szCs w:val="24"/>
          <w:lang w:eastAsia="ru-RU"/>
        </w:rPr>
        <w:t xml:space="preserve">Таким образом, </w:t>
      </w:r>
      <w:r w:rsidRPr="00265A58" w:rsidR="00785CD4">
        <w:rPr>
          <w:rFonts w:ascii="Times New Roman" w:eastAsia="Times New Roman" w:hAnsi="Times New Roman" w:cs="Times New Roman"/>
          <w:sz w:val="24"/>
          <w:szCs w:val="24"/>
          <w:lang w:eastAsia="ru-RU"/>
        </w:rPr>
        <w:t xml:space="preserve">ТСН «ДНТ «Буревестник» реализовало цели, которые преследовала истец при подаче заявления о вступлении в его члены, в полном объеме, какие-либо права истца ответчиком нарушены не были. </w:t>
      </w:r>
      <w:r w:rsidRPr="00265A58" w:rsidR="00B33873">
        <w:rPr>
          <w:rFonts w:ascii="Times New Roman" w:eastAsia="Times New Roman" w:hAnsi="Times New Roman" w:cs="Times New Roman"/>
          <w:sz w:val="24"/>
          <w:szCs w:val="24"/>
          <w:lang w:eastAsia="ru-RU"/>
        </w:rPr>
        <w:t>Учитывая изложенное, полагают, что</w:t>
      </w:r>
      <w:r w:rsidRPr="00265A58" w:rsidR="00785CD4">
        <w:rPr>
          <w:rFonts w:ascii="Times New Roman" w:eastAsia="Times New Roman" w:hAnsi="Times New Roman" w:cs="Times New Roman"/>
          <w:sz w:val="24"/>
          <w:szCs w:val="24"/>
          <w:lang w:eastAsia="ru-RU"/>
        </w:rPr>
        <w:t xml:space="preserve"> фактически истец являлась членом ТСН «ДНТ </w:t>
      </w:r>
      <w:r w:rsidRPr="00265A58" w:rsidR="00785CD4">
        <w:rPr>
          <w:rFonts w:ascii="Times New Roman" w:eastAsia="Times New Roman" w:hAnsi="Times New Roman" w:cs="Times New Roman"/>
          <w:sz w:val="24"/>
          <w:szCs w:val="24"/>
          <w:lang w:eastAsia="ru-RU"/>
        </w:rPr>
        <w:t xml:space="preserve">«Буревестник», однако, с момента написания ею заявления о принятии в члены товарищества ТСН «ДНТ «Буревестник» не было проведено ни одного общего собрания в связи с отсутствием кворума, </w:t>
      </w:r>
      <w:r w:rsidRPr="00265A58" w:rsidR="00B33873">
        <w:rPr>
          <w:rFonts w:ascii="Times New Roman" w:eastAsia="Times New Roman" w:hAnsi="Times New Roman" w:cs="Times New Roman"/>
          <w:sz w:val="24"/>
          <w:szCs w:val="24"/>
          <w:lang w:eastAsia="ru-RU"/>
        </w:rPr>
        <w:t>то есть</w:t>
      </w:r>
      <w:r w:rsidRPr="00265A58" w:rsidR="00B4119B">
        <w:rPr>
          <w:rFonts w:ascii="Times New Roman" w:eastAsia="Times New Roman" w:hAnsi="Times New Roman" w:cs="Times New Roman"/>
          <w:sz w:val="24"/>
          <w:szCs w:val="24"/>
          <w:lang w:eastAsia="ru-RU"/>
        </w:rPr>
        <w:t xml:space="preserve"> истец не была принята в члены товарищества </w:t>
      </w:r>
      <w:r w:rsidRPr="00265A58" w:rsidR="00B33873">
        <w:rPr>
          <w:rFonts w:ascii="Times New Roman" w:eastAsia="Times New Roman" w:hAnsi="Times New Roman" w:cs="Times New Roman"/>
          <w:sz w:val="24"/>
          <w:szCs w:val="24"/>
          <w:lang w:eastAsia="ru-RU"/>
        </w:rPr>
        <w:t xml:space="preserve">решением общего собрания ТСН «ДНТ «Буревестник» </w:t>
      </w:r>
      <w:r w:rsidRPr="00265A58" w:rsidR="00B4119B">
        <w:rPr>
          <w:rFonts w:ascii="Times New Roman" w:eastAsia="Times New Roman" w:hAnsi="Times New Roman" w:cs="Times New Roman"/>
          <w:sz w:val="24"/>
          <w:szCs w:val="24"/>
          <w:lang w:eastAsia="ru-RU"/>
        </w:rPr>
        <w:t>по уважительным причинам.</w:t>
      </w:r>
      <w:r w:rsidRPr="00265A58" w:rsidR="00265A58">
        <w:rPr>
          <w:rFonts w:ascii="Times New Roman" w:eastAsia="Times New Roman" w:hAnsi="Times New Roman" w:cs="Times New Roman"/>
          <w:sz w:val="24"/>
          <w:szCs w:val="24"/>
          <w:lang w:eastAsia="ru-RU"/>
        </w:rPr>
        <w:t xml:space="preserve"> </w:t>
      </w:r>
      <w:r w:rsidRPr="00265A58" w:rsidR="00A454E2">
        <w:rPr>
          <w:rFonts w:ascii="Times New Roman" w:eastAsia="Times New Roman" w:hAnsi="Times New Roman" w:cs="Times New Roman"/>
          <w:sz w:val="24"/>
          <w:szCs w:val="24"/>
          <w:lang w:eastAsia="ru-RU"/>
        </w:rPr>
        <w:t xml:space="preserve">Кроме того, пояснили, что в соответствии с требованиями устава ТСН «ДНТ «Буревестник» в случае отказа в принятии в члены товарищества уплаченные вступительный и членские взносы возвращению не подлежат. </w:t>
      </w:r>
      <w:r w:rsidRPr="00265A58" w:rsidR="00CB4544">
        <w:rPr>
          <w:rFonts w:ascii="Times New Roman" w:eastAsia="Times New Roman" w:hAnsi="Times New Roman" w:cs="Times New Roman"/>
          <w:sz w:val="24"/>
          <w:szCs w:val="24"/>
          <w:lang w:eastAsia="ru-RU"/>
        </w:rPr>
        <w:t>Кроме того,</w:t>
      </w:r>
      <w:r w:rsidRPr="00265A58" w:rsidR="00265A58">
        <w:rPr>
          <w:rFonts w:ascii="Times New Roman" w:eastAsia="Times New Roman" w:hAnsi="Times New Roman" w:cs="Times New Roman"/>
          <w:sz w:val="24"/>
          <w:szCs w:val="24"/>
          <w:lang w:eastAsia="ru-RU"/>
        </w:rPr>
        <w:t xml:space="preserve"> </w:t>
      </w:r>
      <w:r w:rsidRPr="00265A58" w:rsidR="00B4119B">
        <w:rPr>
          <w:rFonts w:ascii="Times New Roman" w:eastAsia="Times New Roman" w:hAnsi="Times New Roman" w:cs="Times New Roman"/>
          <w:sz w:val="24"/>
          <w:szCs w:val="24"/>
          <w:lang w:eastAsia="ru-RU"/>
        </w:rPr>
        <w:t>указал</w:t>
      </w:r>
      <w:r w:rsidRPr="00265A58" w:rsidR="00E6010B">
        <w:rPr>
          <w:rFonts w:ascii="Times New Roman" w:eastAsia="Times New Roman" w:hAnsi="Times New Roman" w:cs="Times New Roman"/>
          <w:sz w:val="24"/>
          <w:szCs w:val="24"/>
          <w:lang w:eastAsia="ru-RU"/>
        </w:rPr>
        <w:t>и</w:t>
      </w:r>
      <w:r w:rsidRPr="00265A58" w:rsidR="00B4119B">
        <w:rPr>
          <w:rFonts w:ascii="Times New Roman" w:eastAsia="Times New Roman" w:hAnsi="Times New Roman" w:cs="Times New Roman"/>
          <w:sz w:val="24"/>
          <w:szCs w:val="24"/>
          <w:lang w:eastAsia="ru-RU"/>
        </w:rPr>
        <w:t xml:space="preserve">, что поскольку истец пояснила о наличии у нее претензий к ответчику с августа 2016 года, </w:t>
      </w:r>
      <w:r w:rsidRPr="00265A58" w:rsidR="00A454E2">
        <w:rPr>
          <w:rFonts w:ascii="Times New Roman" w:eastAsia="Times New Roman" w:hAnsi="Times New Roman" w:cs="Times New Roman"/>
          <w:sz w:val="24"/>
          <w:szCs w:val="24"/>
          <w:lang w:eastAsia="ru-RU"/>
        </w:rPr>
        <w:t xml:space="preserve">при подаче данного искового заявления ею был пропущен срок исковой давности, </w:t>
      </w:r>
      <w:r w:rsidRPr="00265A58" w:rsidR="00CB4544">
        <w:rPr>
          <w:rFonts w:ascii="Times New Roman" w:eastAsia="Times New Roman" w:hAnsi="Times New Roman" w:cs="Times New Roman"/>
          <w:sz w:val="24"/>
          <w:szCs w:val="24"/>
          <w:lang w:eastAsia="ru-RU"/>
        </w:rPr>
        <w:t>что также является основанием для отказа в удовлетворении заявленных Бутенко Е.В. исковых требований</w:t>
      </w:r>
      <w:r w:rsidRPr="00265A58" w:rsidR="005A0E4E">
        <w:rPr>
          <w:rFonts w:ascii="Times New Roman" w:eastAsia="Times New Roman" w:hAnsi="Times New Roman" w:cs="Times New Roman"/>
          <w:sz w:val="24"/>
          <w:szCs w:val="24"/>
          <w:lang w:eastAsia="ru-RU"/>
        </w:rPr>
        <w:t>.</w:t>
      </w:r>
    </w:p>
    <w:p w:rsidR="00EE0770" w:rsidRPr="00265A58" w:rsidP="00501440">
      <w:pPr>
        <w:spacing w:after="0" w:line="240" w:lineRule="atLeast"/>
        <w:ind w:firstLine="567"/>
        <w:contextualSpacing/>
        <w:jc w:val="both"/>
        <w:rPr>
          <w:rFonts w:ascii="Times New Roman" w:eastAsia="Times New Roman" w:hAnsi="Times New Roman" w:cs="Times New Roman"/>
          <w:sz w:val="24"/>
          <w:szCs w:val="24"/>
          <w:lang w:eastAsia="ru-RU"/>
        </w:rPr>
      </w:pPr>
      <w:r w:rsidRPr="00265A58">
        <w:rPr>
          <w:rFonts w:ascii="Times New Roman" w:eastAsia="Times New Roman" w:hAnsi="Times New Roman" w:cs="Times New Roman"/>
          <w:sz w:val="24"/>
          <w:szCs w:val="24"/>
          <w:lang w:eastAsia="ru-RU"/>
        </w:rPr>
        <w:t>Истец Бутенко Е.В.</w:t>
      </w:r>
      <w:r w:rsidRPr="00265A58" w:rsidR="00A454E2">
        <w:rPr>
          <w:rFonts w:ascii="Times New Roman" w:eastAsia="Times New Roman" w:hAnsi="Times New Roman" w:cs="Times New Roman"/>
          <w:sz w:val="24"/>
          <w:szCs w:val="24"/>
          <w:lang w:eastAsia="ru-RU"/>
        </w:rPr>
        <w:t>,</w:t>
      </w:r>
      <w:r w:rsidRPr="00265A58">
        <w:rPr>
          <w:rFonts w:ascii="Times New Roman" w:eastAsia="Times New Roman" w:hAnsi="Times New Roman" w:cs="Times New Roman"/>
          <w:sz w:val="24"/>
          <w:szCs w:val="24"/>
          <w:lang w:eastAsia="ru-RU"/>
        </w:rPr>
        <w:t xml:space="preserve"> третьи лица </w:t>
      </w:r>
      <w:r w:rsidRPr="00265A58" w:rsidR="00265A58">
        <w:rPr>
          <w:rFonts w:ascii="Times New Roman" w:eastAsia="Times New Roman" w:hAnsi="Times New Roman" w:cs="Arial Unicode MS"/>
          <w:sz w:val="24"/>
          <w:szCs w:val="24"/>
          <w:lang w:eastAsia="ru-RU"/>
        </w:rPr>
        <w:t xml:space="preserve">… </w:t>
      </w:r>
      <w:r w:rsidRPr="00265A58">
        <w:rPr>
          <w:rFonts w:ascii="Times New Roman" w:eastAsia="Times New Roman" w:hAnsi="Times New Roman" w:cs="Times New Roman"/>
          <w:sz w:val="24"/>
          <w:szCs w:val="24"/>
          <w:lang w:eastAsia="ru-RU"/>
        </w:rPr>
        <w:t xml:space="preserve">и </w:t>
      </w:r>
      <w:r w:rsidRPr="00265A58" w:rsidR="00265A58">
        <w:rPr>
          <w:rFonts w:ascii="Times New Roman" w:eastAsia="Times New Roman" w:hAnsi="Times New Roman" w:cs="Arial Unicode MS"/>
          <w:sz w:val="24"/>
          <w:szCs w:val="24"/>
          <w:lang w:eastAsia="ru-RU"/>
        </w:rPr>
        <w:t xml:space="preserve">… </w:t>
      </w:r>
      <w:r w:rsidRPr="00265A58">
        <w:rPr>
          <w:rFonts w:ascii="Times New Roman" w:eastAsia="Times New Roman" w:hAnsi="Times New Roman" w:cs="Times New Roman"/>
          <w:sz w:val="24"/>
          <w:szCs w:val="24"/>
          <w:lang w:eastAsia="ru-RU"/>
        </w:rPr>
        <w:t xml:space="preserve">в судебное заседание не явились, о времени и месте его проведения извещены в установленном порядке, с заявлением об отложении судебного заседания не обращались, до начала судебного заседания от истца Бутенко Е.В. поступило заявление о рассмотрении дела в ее отсутствии, от третьих лиц </w:t>
      </w:r>
      <w:r w:rsidRPr="00265A58" w:rsidR="00265A58">
        <w:rPr>
          <w:rFonts w:ascii="Times New Roman" w:eastAsia="Times New Roman" w:hAnsi="Times New Roman" w:cs="Arial Unicode MS"/>
          <w:sz w:val="24"/>
          <w:szCs w:val="24"/>
          <w:lang w:eastAsia="ru-RU"/>
        </w:rPr>
        <w:t xml:space="preserve">… </w:t>
      </w:r>
      <w:r w:rsidRPr="00265A58">
        <w:rPr>
          <w:rFonts w:ascii="Times New Roman" w:eastAsia="Times New Roman" w:hAnsi="Times New Roman" w:cs="Times New Roman"/>
          <w:sz w:val="24"/>
          <w:szCs w:val="24"/>
          <w:lang w:eastAsia="ru-RU"/>
        </w:rPr>
        <w:t xml:space="preserve">и </w:t>
      </w:r>
      <w:r w:rsidRPr="00265A58" w:rsidR="00265A58">
        <w:rPr>
          <w:rFonts w:ascii="Times New Roman" w:eastAsia="Times New Roman" w:hAnsi="Times New Roman" w:cs="Arial Unicode MS"/>
          <w:sz w:val="24"/>
          <w:szCs w:val="24"/>
          <w:lang w:eastAsia="ru-RU"/>
        </w:rPr>
        <w:t xml:space="preserve">… </w:t>
      </w:r>
      <w:r w:rsidRPr="00265A58">
        <w:rPr>
          <w:rFonts w:ascii="Times New Roman" w:eastAsia="Times New Roman" w:hAnsi="Times New Roman" w:cs="Times New Roman"/>
          <w:sz w:val="24"/>
          <w:szCs w:val="24"/>
          <w:lang w:eastAsia="ru-RU"/>
        </w:rPr>
        <w:t>поступили письменные возражения по заявленным исковым требованиям. Учитывая изложенное, суд считает возможным рассмотреть дело в отсутствии неявившихся лиц.</w:t>
      </w:r>
    </w:p>
    <w:p w:rsidR="00D53797" w:rsidRPr="00265A58" w:rsidP="00501440">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Вы</w:t>
      </w:r>
      <w:r w:rsidRPr="00265A58" w:rsidR="00B4119B">
        <w:rPr>
          <w:rFonts w:ascii="Times New Roman" w:hAnsi="Times New Roman" w:cs="Times New Roman"/>
          <w:sz w:val="24"/>
          <w:szCs w:val="24"/>
        </w:rPr>
        <w:t xml:space="preserve">слушав представителей истца, представителей ответчика и третьего лица </w:t>
      </w:r>
      <w:r w:rsidR="00265A58">
        <w:rPr>
          <w:rFonts w:ascii="Times New Roman" w:eastAsia="Times New Roman" w:hAnsi="Times New Roman" w:cs="Arial Unicode MS"/>
          <w:sz w:val="28"/>
          <w:szCs w:val="28"/>
          <w:lang w:eastAsia="ru-RU"/>
        </w:rPr>
        <w:t>…</w:t>
      </w:r>
      <w:r w:rsidRPr="00265A58" w:rsidR="00B4119B">
        <w:rPr>
          <w:rFonts w:ascii="Times New Roman" w:hAnsi="Times New Roman" w:cs="Times New Roman"/>
          <w:sz w:val="24"/>
          <w:szCs w:val="24"/>
        </w:rPr>
        <w:t xml:space="preserve">, </w:t>
      </w:r>
      <w:r w:rsidRPr="00265A58">
        <w:rPr>
          <w:rFonts w:ascii="Times New Roman" w:hAnsi="Times New Roman" w:cs="Times New Roman"/>
          <w:sz w:val="24"/>
          <w:szCs w:val="24"/>
        </w:rPr>
        <w:t>исследовав материалы дела</w:t>
      </w:r>
      <w:r w:rsidRPr="00265A58" w:rsidR="00EE0770">
        <w:rPr>
          <w:rFonts w:ascii="Times New Roman" w:hAnsi="Times New Roman" w:cs="Times New Roman"/>
          <w:sz w:val="24"/>
          <w:szCs w:val="24"/>
        </w:rPr>
        <w:t>,</w:t>
      </w:r>
      <w:r w:rsidRPr="00265A58" w:rsidR="00265A58">
        <w:rPr>
          <w:rFonts w:ascii="Times New Roman" w:hAnsi="Times New Roman" w:cs="Times New Roman"/>
          <w:sz w:val="24"/>
          <w:szCs w:val="24"/>
        </w:rPr>
        <w:t xml:space="preserve"> </w:t>
      </w:r>
      <w:r w:rsidRPr="00265A58" w:rsidR="00B4119B">
        <w:rPr>
          <w:rFonts w:ascii="Times New Roman" w:hAnsi="Times New Roman" w:cs="Times New Roman"/>
          <w:sz w:val="24"/>
          <w:szCs w:val="24"/>
        </w:rPr>
        <w:t xml:space="preserve">суд считает </w:t>
      </w:r>
      <w:r w:rsidRPr="00265A58">
        <w:rPr>
          <w:rFonts w:ascii="Times New Roman" w:hAnsi="Times New Roman" w:cs="Times New Roman"/>
          <w:sz w:val="24"/>
          <w:szCs w:val="24"/>
        </w:rPr>
        <w:t>заявленные исковые требования</w:t>
      </w:r>
      <w:r w:rsidRPr="00265A58" w:rsidR="00265A58">
        <w:rPr>
          <w:rFonts w:ascii="Times New Roman" w:hAnsi="Times New Roman" w:cs="Times New Roman"/>
          <w:sz w:val="24"/>
          <w:szCs w:val="24"/>
        </w:rPr>
        <w:t xml:space="preserve"> </w:t>
      </w:r>
      <w:r w:rsidRPr="00265A58" w:rsidR="00862FC0">
        <w:rPr>
          <w:rFonts w:ascii="Times New Roman" w:hAnsi="Times New Roman" w:cs="Times New Roman"/>
          <w:sz w:val="24"/>
          <w:szCs w:val="24"/>
        </w:rPr>
        <w:t xml:space="preserve">обоснованными и подлежащими </w:t>
      </w:r>
      <w:r w:rsidRPr="00265A58">
        <w:rPr>
          <w:rFonts w:ascii="Times New Roman" w:hAnsi="Times New Roman" w:cs="Times New Roman"/>
          <w:sz w:val="24"/>
          <w:szCs w:val="24"/>
        </w:rPr>
        <w:t>удовлетворению</w:t>
      </w:r>
      <w:r w:rsidRPr="00265A58" w:rsidR="00265A58">
        <w:rPr>
          <w:rFonts w:ascii="Times New Roman" w:hAnsi="Times New Roman" w:cs="Times New Roman"/>
          <w:sz w:val="24"/>
          <w:szCs w:val="24"/>
        </w:rPr>
        <w:t xml:space="preserve"> </w:t>
      </w:r>
      <w:r w:rsidRPr="00265A58">
        <w:rPr>
          <w:rFonts w:ascii="Times New Roman" w:hAnsi="Times New Roman" w:cs="Times New Roman"/>
          <w:sz w:val="24"/>
          <w:szCs w:val="24"/>
        </w:rPr>
        <w:t>по следующим основаниям.</w:t>
      </w:r>
    </w:p>
    <w:p w:rsidR="0090514A" w:rsidRPr="00265A58" w:rsidP="0090514A">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В соответствии с ч.1 ст.12 ГПК ПФ правосудие по гражданским делам осуществляется на основе состязательности и равноправия сторон.</w:t>
      </w:r>
    </w:p>
    <w:p w:rsidR="0090514A" w:rsidRPr="00265A58" w:rsidP="0090514A">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Согласно ч.1 ст.56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A454E2" w:rsidRPr="00265A58" w:rsidP="00A454E2">
      <w:pPr>
        <w:autoSpaceDE w:val="0"/>
        <w:autoSpaceDN w:val="0"/>
        <w:adjustRightInd w:val="0"/>
        <w:spacing w:after="0" w:line="240" w:lineRule="auto"/>
        <w:ind w:firstLine="708"/>
        <w:jc w:val="both"/>
        <w:rPr>
          <w:rFonts w:ascii="Times New Roman" w:hAnsi="Times New Roman" w:cs="Times New Roman"/>
          <w:sz w:val="24"/>
          <w:szCs w:val="24"/>
        </w:rPr>
      </w:pPr>
      <w:r w:rsidRPr="00265A58">
        <w:rPr>
          <w:rFonts w:ascii="Times New Roman" w:hAnsi="Times New Roman" w:cs="Times New Roman"/>
          <w:sz w:val="24"/>
          <w:szCs w:val="24"/>
        </w:rPr>
        <w:t>В соответствии с ч.2 ст.68 ГПК РФ признание стороной обстоятельств, на которых другая сторона основывает свои требования или возражения, освобождает последнюю от необходимости дальнейшего доказывания этих обстоятельств.</w:t>
      </w:r>
    </w:p>
    <w:p w:rsidR="00882F11" w:rsidRPr="00265A58" w:rsidP="00E2070B">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Судом установлено</w:t>
      </w:r>
      <w:r w:rsidRPr="00265A58" w:rsidR="00EE0770">
        <w:rPr>
          <w:rFonts w:ascii="Times New Roman" w:hAnsi="Times New Roman" w:cs="Times New Roman"/>
          <w:sz w:val="24"/>
          <w:szCs w:val="24"/>
        </w:rPr>
        <w:t xml:space="preserve">, что </w:t>
      </w:r>
      <w:r w:rsidRPr="00265A58" w:rsidR="00862FC0">
        <w:rPr>
          <w:rFonts w:ascii="Times New Roman" w:hAnsi="Times New Roman" w:cs="Times New Roman"/>
          <w:sz w:val="24"/>
          <w:szCs w:val="24"/>
        </w:rPr>
        <w:t>с 26 мая 2016 года</w:t>
      </w:r>
      <w:r w:rsidRPr="00265A58" w:rsidR="00265A58">
        <w:rPr>
          <w:rFonts w:ascii="Times New Roman" w:hAnsi="Times New Roman" w:cs="Times New Roman"/>
          <w:sz w:val="24"/>
          <w:szCs w:val="24"/>
        </w:rPr>
        <w:t xml:space="preserve"> </w:t>
      </w:r>
      <w:r w:rsidRPr="00265A58" w:rsidR="00862FC0">
        <w:rPr>
          <w:rFonts w:ascii="Times New Roman" w:hAnsi="Times New Roman" w:cs="Times New Roman"/>
          <w:sz w:val="24"/>
          <w:szCs w:val="24"/>
        </w:rPr>
        <w:t xml:space="preserve">в </w:t>
      </w:r>
      <w:r w:rsidRPr="00265A58" w:rsidR="00A454E2">
        <w:rPr>
          <w:rFonts w:ascii="Times New Roman" w:hAnsi="Times New Roman" w:cs="Times New Roman"/>
          <w:sz w:val="24"/>
          <w:szCs w:val="24"/>
        </w:rPr>
        <w:t xml:space="preserve">фактическом </w:t>
      </w:r>
      <w:r w:rsidRPr="00265A58" w:rsidR="00862FC0">
        <w:rPr>
          <w:rFonts w:ascii="Times New Roman" w:hAnsi="Times New Roman" w:cs="Times New Roman"/>
          <w:sz w:val="24"/>
          <w:szCs w:val="24"/>
        </w:rPr>
        <w:t xml:space="preserve">пользовании истца </w:t>
      </w:r>
      <w:r w:rsidRPr="00265A58" w:rsidR="001E3DFF">
        <w:rPr>
          <w:rFonts w:ascii="Times New Roman" w:hAnsi="Times New Roman" w:cs="Times New Roman"/>
          <w:sz w:val="24"/>
          <w:szCs w:val="24"/>
        </w:rPr>
        <w:t>Бутенко Е</w:t>
      </w:r>
      <w:r w:rsidRPr="00265A58" w:rsidR="00862FC0">
        <w:rPr>
          <w:rFonts w:ascii="Times New Roman" w:hAnsi="Times New Roman" w:cs="Times New Roman"/>
          <w:sz w:val="24"/>
          <w:szCs w:val="24"/>
        </w:rPr>
        <w:t>.</w:t>
      </w:r>
      <w:r w:rsidRPr="00265A58" w:rsidR="001E3DFF">
        <w:rPr>
          <w:rFonts w:ascii="Times New Roman" w:hAnsi="Times New Roman" w:cs="Times New Roman"/>
          <w:sz w:val="24"/>
          <w:szCs w:val="24"/>
        </w:rPr>
        <w:t>В</w:t>
      </w:r>
      <w:r w:rsidRPr="00265A58" w:rsidR="00862FC0">
        <w:rPr>
          <w:rFonts w:ascii="Times New Roman" w:hAnsi="Times New Roman" w:cs="Times New Roman"/>
          <w:sz w:val="24"/>
          <w:szCs w:val="24"/>
        </w:rPr>
        <w:t xml:space="preserve">. находится дачный дом с земельным участком </w:t>
      </w:r>
      <w:r w:rsidRPr="00265A58" w:rsidR="001E3DFF">
        <w:rPr>
          <w:rFonts w:ascii="Times New Roman" w:hAnsi="Times New Roman" w:cs="Times New Roman"/>
          <w:sz w:val="24"/>
          <w:szCs w:val="24"/>
        </w:rPr>
        <w:t>№</w:t>
      </w:r>
      <w:r w:rsidRPr="00265A58" w:rsidR="00265A58">
        <w:rPr>
          <w:rFonts w:ascii="Times New Roman" w:eastAsia="Times New Roman" w:hAnsi="Times New Roman" w:cs="Arial Unicode MS"/>
          <w:sz w:val="24"/>
          <w:szCs w:val="24"/>
          <w:lang w:eastAsia="ru-RU"/>
        </w:rPr>
        <w:t>…</w:t>
      </w:r>
      <w:r w:rsidRPr="00265A58" w:rsidR="001E3DFF">
        <w:rPr>
          <w:rFonts w:ascii="Times New Roman" w:hAnsi="Times New Roman" w:cs="Times New Roman"/>
          <w:sz w:val="24"/>
          <w:szCs w:val="24"/>
        </w:rPr>
        <w:t xml:space="preserve">, </w:t>
      </w:r>
      <w:r w:rsidRPr="00265A58" w:rsidR="00862FC0">
        <w:rPr>
          <w:rFonts w:ascii="Times New Roman" w:hAnsi="Times New Roman" w:cs="Times New Roman"/>
          <w:sz w:val="24"/>
          <w:szCs w:val="24"/>
        </w:rPr>
        <w:t>расположенные</w:t>
      </w:r>
      <w:r w:rsidRPr="00265A58" w:rsidR="00265A58">
        <w:rPr>
          <w:rFonts w:ascii="Times New Roman" w:hAnsi="Times New Roman" w:cs="Times New Roman"/>
          <w:sz w:val="24"/>
          <w:szCs w:val="24"/>
        </w:rPr>
        <w:t xml:space="preserve"> </w:t>
      </w:r>
      <w:r w:rsidRPr="00265A58" w:rsidR="006A646D">
        <w:rPr>
          <w:rFonts w:ascii="Times New Roman" w:hAnsi="Times New Roman" w:cs="Times New Roman"/>
          <w:sz w:val="24"/>
          <w:szCs w:val="24"/>
        </w:rPr>
        <w:t xml:space="preserve">по </w:t>
      </w:r>
      <w:r w:rsidRPr="00265A58" w:rsidR="006C0650">
        <w:rPr>
          <w:rFonts w:ascii="Times New Roman" w:hAnsi="Times New Roman" w:cs="Times New Roman"/>
          <w:sz w:val="24"/>
          <w:szCs w:val="24"/>
        </w:rPr>
        <w:t xml:space="preserve">адресу: </w:t>
      </w:r>
      <w:r w:rsidRPr="00265A58" w:rsidR="00265A58">
        <w:rPr>
          <w:rFonts w:ascii="Times New Roman" w:eastAsia="Times New Roman" w:hAnsi="Times New Roman" w:cs="Arial Unicode MS"/>
          <w:sz w:val="24"/>
          <w:szCs w:val="24"/>
          <w:lang w:eastAsia="ru-RU"/>
        </w:rPr>
        <w:t>…</w:t>
      </w:r>
      <w:r w:rsidRPr="00265A58" w:rsidR="00862FC0">
        <w:rPr>
          <w:rFonts w:ascii="Times New Roman" w:hAnsi="Times New Roman" w:cs="Times New Roman"/>
          <w:sz w:val="24"/>
          <w:szCs w:val="24"/>
        </w:rPr>
        <w:t>,</w:t>
      </w:r>
      <w:r w:rsidRPr="00265A58" w:rsidR="00265A58">
        <w:rPr>
          <w:rFonts w:ascii="Times New Roman" w:hAnsi="Times New Roman" w:cs="Times New Roman"/>
          <w:sz w:val="24"/>
          <w:szCs w:val="24"/>
        </w:rPr>
        <w:t xml:space="preserve"> </w:t>
      </w:r>
      <w:r w:rsidRPr="00265A58">
        <w:rPr>
          <w:rFonts w:ascii="Times New Roman" w:hAnsi="Times New Roman" w:cs="Times New Roman"/>
          <w:sz w:val="24"/>
          <w:szCs w:val="24"/>
        </w:rPr>
        <w:t xml:space="preserve">ранее </w:t>
      </w:r>
      <w:r w:rsidRPr="00265A58" w:rsidR="006A646D">
        <w:rPr>
          <w:rFonts w:ascii="Times New Roman" w:hAnsi="Times New Roman" w:cs="Times New Roman"/>
          <w:sz w:val="24"/>
          <w:szCs w:val="24"/>
        </w:rPr>
        <w:t xml:space="preserve">находившиеся </w:t>
      </w:r>
      <w:r w:rsidRPr="00265A58" w:rsidR="00320445">
        <w:rPr>
          <w:rFonts w:ascii="Times New Roman" w:hAnsi="Times New Roman" w:cs="Times New Roman"/>
          <w:sz w:val="24"/>
          <w:szCs w:val="24"/>
        </w:rPr>
        <w:t xml:space="preserve">в пользовании </w:t>
      </w:r>
      <w:r w:rsidRPr="00265A58" w:rsidR="00862FC0">
        <w:rPr>
          <w:rFonts w:ascii="Times New Roman" w:hAnsi="Times New Roman" w:cs="Times New Roman"/>
          <w:sz w:val="24"/>
          <w:szCs w:val="24"/>
        </w:rPr>
        <w:t>член</w:t>
      </w:r>
      <w:r w:rsidRPr="00265A58" w:rsidR="00320445">
        <w:rPr>
          <w:rFonts w:ascii="Times New Roman" w:hAnsi="Times New Roman" w:cs="Times New Roman"/>
          <w:sz w:val="24"/>
          <w:szCs w:val="24"/>
        </w:rPr>
        <w:t>а</w:t>
      </w:r>
      <w:r w:rsidRPr="00265A58" w:rsidR="00265A58">
        <w:rPr>
          <w:rFonts w:ascii="Times New Roman" w:hAnsi="Times New Roman" w:cs="Times New Roman"/>
          <w:sz w:val="24"/>
          <w:szCs w:val="24"/>
        </w:rPr>
        <w:t xml:space="preserve"> </w:t>
      </w:r>
      <w:r w:rsidRPr="00265A58" w:rsidR="006C0650">
        <w:rPr>
          <w:rFonts w:ascii="Times New Roman" w:hAnsi="Times New Roman" w:cs="Times New Roman"/>
          <w:sz w:val="24"/>
          <w:szCs w:val="24"/>
        </w:rPr>
        <w:t>ОК «СТ «Буревестник»</w:t>
      </w:r>
      <w:r w:rsidRPr="00265A58" w:rsidR="00265A58">
        <w:rPr>
          <w:rFonts w:ascii="Times New Roman" w:hAnsi="Times New Roman" w:cs="Times New Roman"/>
          <w:sz w:val="24"/>
          <w:szCs w:val="24"/>
        </w:rPr>
        <w:t xml:space="preserve"> </w:t>
      </w:r>
      <w:r w:rsidRPr="00265A58" w:rsidR="006C0650">
        <w:rPr>
          <w:rFonts w:ascii="Times New Roman" w:hAnsi="Times New Roman" w:cs="Times New Roman"/>
          <w:sz w:val="24"/>
          <w:szCs w:val="24"/>
        </w:rPr>
        <w:t>-</w:t>
      </w:r>
      <w:r w:rsidRPr="00265A58" w:rsidR="00862FC0">
        <w:rPr>
          <w:rFonts w:ascii="Times New Roman" w:hAnsi="Times New Roman" w:cs="Times New Roman"/>
          <w:sz w:val="24"/>
          <w:szCs w:val="24"/>
        </w:rPr>
        <w:t xml:space="preserve"> </w:t>
      </w:r>
      <w:r w:rsidRPr="00265A58" w:rsidR="00265A58">
        <w:rPr>
          <w:rFonts w:ascii="Times New Roman" w:eastAsia="Times New Roman" w:hAnsi="Times New Roman" w:cs="Arial Unicode MS"/>
          <w:sz w:val="24"/>
          <w:szCs w:val="24"/>
          <w:lang w:eastAsia="ru-RU"/>
        </w:rPr>
        <w:t xml:space="preserve">… </w:t>
      </w:r>
      <w:r w:rsidRPr="00265A58" w:rsidR="00862FC0">
        <w:rPr>
          <w:rFonts w:ascii="Times New Roman" w:hAnsi="Times New Roman" w:cs="Times New Roman"/>
          <w:sz w:val="24"/>
          <w:szCs w:val="24"/>
        </w:rPr>
        <w:t xml:space="preserve">Право собственности на указанные объекты недвижимости по состоянию на момент рассмотрения судом данного спора в установленном законом порядке оформлено не было. </w:t>
      </w:r>
    </w:p>
    <w:p w:rsidR="001E3DFF" w:rsidRPr="00265A58" w:rsidP="00E2070B">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Д</w:t>
      </w:r>
      <w:r w:rsidRPr="00265A58" w:rsidR="00320445">
        <w:rPr>
          <w:rFonts w:ascii="Times New Roman" w:hAnsi="Times New Roman" w:cs="Times New Roman"/>
          <w:sz w:val="24"/>
          <w:szCs w:val="24"/>
        </w:rPr>
        <w:t xml:space="preserve">анные </w:t>
      </w:r>
      <w:r w:rsidRPr="00265A58" w:rsidR="00862FC0">
        <w:rPr>
          <w:rFonts w:ascii="Times New Roman" w:hAnsi="Times New Roman" w:cs="Times New Roman"/>
          <w:sz w:val="24"/>
          <w:szCs w:val="24"/>
        </w:rPr>
        <w:t xml:space="preserve">обстоятельства были признаны сторонами в судебном заседании и подтверждаются письменной распиской </w:t>
      </w:r>
      <w:r w:rsidRPr="00265A58" w:rsidR="00265A58">
        <w:rPr>
          <w:rFonts w:ascii="Times New Roman" w:eastAsia="Times New Roman" w:hAnsi="Times New Roman" w:cs="Arial Unicode MS"/>
          <w:sz w:val="24"/>
          <w:szCs w:val="24"/>
          <w:lang w:eastAsia="ru-RU"/>
        </w:rPr>
        <w:t xml:space="preserve">… </w:t>
      </w:r>
      <w:r w:rsidRPr="00265A58" w:rsidR="00320445">
        <w:rPr>
          <w:rFonts w:ascii="Times New Roman" w:hAnsi="Times New Roman" w:cs="Times New Roman"/>
          <w:sz w:val="24"/>
          <w:szCs w:val="24"/>
        </w:rPr>
        <w:t xml:space="preserve">от 26.05.2016 года, </w:t>
      </w:r>
      <w:r w:rsidRPr="00265A58" w:rsidR="00E2070B">
        <w:rPr>
          <w:rFonts w:ascii="Times New Roman" w:hAnsi="Times New Roman" w:cs="Times New Roman"/>
          <w:sz w:val="24"/>
          <w:szCs w:val="24"/>
        </w:rPr>
        <w:t xml:space="preserve">членскими книжками ОК «СТ «Буревестник» </w:t>
      </w:r>
      <w:r w:rsidRPr="00265A58" w:rsidR="00320445">
        <w:rPr>
          <w:rFonts w:ascii="Times New Roman" w:hAnsi="Times New Roman" w:cs="Times New Roman"/>
          <w:sz w:val="24"/>
          <w:szCs w:val="24"/>
        </w:rPr>
        <w:t xml:space="preserve">на имя </w:t>
      </w:r>
      <w:r w:rsidRPr="00265A58" w:rsidR="00265A58">
        <w:rPr>
          <w:rFonts w:ascii="Times New Roman" w:eastAsia="Times New Roman" w:hAnsi="Times New Roman" w:cs="Arial Unicode MS"/>
          <w:sz w:val="24"/>
          <w:szCs w:val="24"/>
          <w:lang w:eastAsia="ru-RU"/>
        </w:rPr>
        <w:t>…</w:t>
      </w:r>
      <w:r w:rsidRPr="00265A58" w:rsidR="00882F11">
        <w:rPr>
          <w:rFonts w:ascii="Times New Roman" w:hAnsi="Times New Roman" w:cs="Times New Roman"/>
          <w:sz w:val="24"/>
          <w:szCs w:val="24"/>
        </w:rPr>
        <w:t>, а также имеющимися в материалах дела сообщениями Евпаторийского управления Государственного комитета по государственной регистрации и кадастру Республики Крым, согласно которым сведения об объектах недвижимости и их правообладателях в отношении садового дома и земельного участка №</w:t>
      </w:r>
      <w:r w:rsidRPr="00265A58" w:rsidR="00265A58">
        <w:rPr>
          <w:rFonts w:ascii="Times New Roman" w:eastAsia="Times New Roman" w:hAnsi="Times New Roman" w:cs="Arial Unicode MS"/>
          <w:sz w:val="24"/>
          <w:szCs w:val="24"/>
          <w:lang w:eastAsia="ru-RU"/>
        </w:rPr>
        <w:t xml:space="preserve">… </w:t>
      </w:r>
      <w:r w:rsidRPr="00265A58" w:rsidR="00882F11">
        <w:rPr>
          <w:rFonts w:ascii="Times New Roman" w:hAnsi="Times New Roman" w:cs="Times New Roman"/>
          <w:sz w:val="24"/>
          <w:szCs w:val="24"/>
        </w:rPr>
        <w:t xml:space="preserve"> по </w:t>
      </w:r>
      <w:r w:rsidRPr="00265A58" w:rsidR="00265A58">
        <w:rPr>
          <w:rFonts w:ascii="Times New Roman" w:eastAsia="Times New Roman" w:hAnsi="Times New Roman" w:cs="Arial Unicode MS"/>
          <w:sz w:val="24"/>
          <w:szCs w:val="24"/>
          <w:lang w:eastAsia="ru-RU"/>
        </w:rPr>
        <w:t xml:space="preserve">… </w:t>
      </w:r>
      <w:r w:rsidRPr="00265A58" w:rsidR="00882F11">
        <w:rPr>
          <w:rFonts w:ascii="Times New Roman" w:hAnsi="Times New Roman" w:cs="Times New Roman"/>
          <w:sz w:val="24"/>
          <w:szCs w:val="24"/>
        </w:rPr>
        <w:t xml:space="preserve">в Едином государственном реестре недвижимости отсутствуют. </w:t>
      </w:r>
      <w:r w:rsidRPr="00265A58" w:rsidR="0006230C">
        <w:rPr>
          <w:rFonts w:ascii="Times New Roman" w:hAnsi="Times New Roman" w:cs="Times New Roman"/>
          <w:sz w:val="24"/>
          <w:szCs w:val="24"/>
        </w:rPr>
        <w:t>Ины</w:t>
      </w:r>
      <w:r w:rsidRPr="00265A58" w:rsidR="00882F11">
        <w:rPr>
          <w:rFonts w:ascii="Times New Roman" w:hAnsi="Times New Roman" w:cs="Times New Roman"/>
          <w:sz w:val="24"/>
          <w:szCs w:val="24"/>
        </w:rPr>
        <w:t>х</w:t>
      </w:r>
      <w:r w:rsidRPr="00265A58" w:rsidR="0006230C">
        <w:rPr>
          <w:rFonts w:ascii="Times New Roman" w:hAnsi="Times New Roman" w:cs="Times New Roman"/>
          <w:sz w:val="24"/>
          <w:szCs w:val="24"/>
        </w:rPr>
        <w:t>, правоустанавливающи</w:t>
      </w:r>
      <w:r w:rsidRPr="00265A58" w:rsidR="00882F11">
        <w:rPr>
          <w:rFonts w:ascii="Times New Roman" w:hAnsi="Times New Roman" w:cs="Times New Roman"/>
          <w:sz w:val="24"/>
          <w:szCs w:val="24"/>
        </w:rPr>
        <w:t>х</w:t>
      </w:r>
      <w:r w:rsidRPr="00265A58" w:rsidR="0006230C">
        <w:rPr>
          <w:rFonts w:ascii="Times New Roman" w:hAnsi="Times New Roman" w:cs="Times New Roman"/>
          <w:sz w:val="24"/>
          <w:szCs w:val="24"/>
        </w:rPr>
        <w:t xml:space="preserve"> документ</w:t>
      </w:r>
      <w:r w:rsidRPr="00265A58" w:rsidR="00882F11">
        <w:rPr>
          <w:rFonts w:ascii="Times New Roman" w:hAnsi="Times New Roman" w:cs="Times New Roman"/>
          <w:sz w:val="24"/>
          <w:szCs w:val="24"/>
        </w:rPr>
        <w:t>ов</w:t>
      </w:r>
      <w:r w:rsidRPr="00265A58" w:rsidR="0006230C">
        <w:rPr>
          <w:rFonts w:ascii="Times New Roman" w:hAnsi="Times New Roman" w:cs="Times New Roman"/>
          <w:sz w:val="24"/>
          <w:szCs w:val="24"/>
        </w:rPr>
        <w:t xml:space="preserve"> на право владения и пользования</w:t>
      </w:r>
      <w:r w:rsidRPr="00265A58" w:rsidR="0074722E">
        <w:rPr>
          <w:rFonts w:ascii="Times New Roman" w:hAnsi="Times New Roman" w:cs="Times New Roman"/>
          <w:sz w:val="24"/>
          <w:szCs w:val="24"/>
        </w:rPr>
        <w:t xml:space="preserve"> вышеуказанными дачным домом с земельным участком у истца </w:t>
      </w:r>
      <w:r w:rsidRPr="00265A58" w:rsidR="00882F11">
        <w:rPr>
          <w:rFonts w:ascii="Times New Roman" w:hAnsi="Times New Roman" w:cs="Times New Roman"/>
          <w:sz w:val="24"/>
          <w:szCs w:val="24"/>
        </w:rPr>
        <w:t>не имеется</w:t>
      </w:r>
      <w:r w:rsidRPr="00265A58" w:rsidR="0006230C">
        <w:rPr>
          <w:rFonts w:ascii="Times New Roman" w:hAnsi="Times New Roman" w:cs="Times New Roman"/>
          <w:sz w:val="24"/>
          <w:szCs w:val="24"/>
        </w:rPr>
        <w:t>.</w:t>
      </w:r>
    </w:p>
    <w:p w:rsidR="00E2070B" w:rsidRPr="00265A58" w:rsidP="00E2070B">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Товарищество собственников недвижимости «Дачное некоммерческое товарищество «Буревестник» зарегистрировано </w:t>
      </w:r>
      <w:r w:rsidR="00B35D3C">
        <w:rPr>
          <w:rFonts w:ascii="Times New Roman" w:eastAsia="Times New Roman" w:hAnsi="Times New Roman" w:cs="Times New Roman"/>
          <w:sz w:val="24"/>
          <w:szCs w:val="24"/>
          <w:lang w:eastAsia="ru-RU"/>
        </w:rPr>
        <w:t xml:space="preserve">… </w:t>
      </w:r>
      <w:r w:rsidRPr="00265A58">
        <w:rPr>
          <w:rFonts w:ascii="Times New Roman" w:hAnsi="Times New Roman" w:cs="Times New Roman"/>
          <w:sz w:val="24"/>
          <w:szCs w:val="24"/>
        </w:rPr>
        <w:t xml:space="preserve">года по адресу: </w:t>
      </w:r>
      <w:r w:rsidRPr="00265A58" w:rsidR="00265A58">
        <w:rPr>
          <w:rFonts w:ascii="Times New Roman" w:eastAsia="Times New Roman" w:hAnsi="Times New Roman" w:cs="Arial Unicode MS"/>
          <w:sz w:val="24"/>
          <w:szCs w:val="24"/>
          <w:lang w:eastAsia="ru-RU"/>
        </w:rPr>
        <w:t>…</w:t>
      </w:r>
      <w:r w:rsidRPr="00265A58">
        <w:rPr>
          <w:rFonts w:ascii="Times New Roman" w:hAnsi="Times New Roman" w:cs="Times New Roman"/>
          <w:sz w:val="24"/>
          <w:szCs w:val="24"/>
        </w:rPr>
        <w:t xml:space="preserve">, председателем правления ТСН «ДНТ «Буревестник» является </w:t>
      </w:r>
      <w:r w:rsidRPr="00265A58" w:rsidR="00265A58">
        <w:rPr>
          <w:rFonts w:ascii="Times New Roman" w:eastAsia="Times New Roman" w:hAnsi="Times New Roman" w:cs="Arial Unicode MS"/>
          <w:sz w:val="24"/>
          <w:szCs w:val="24"/>
          <w:lang w:eastAsia="ru-RU"/>
        </w:rPr>
        <w:t>…</w:t>
      </w:r>
    </w:p>
    <w:p w:rsidR="00B763E1" w:rsidRPr="00265A58" w:rsidP="00B763E1">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Пунктом 3 статьи 50 ГК РФ (в редакции Федерального закона от 05.05.2014 года N 99-ФЗ) определено, что юридические лица, являющиеся некоммерческими организациями, могут создаваться в организационно-правовых формах, в том числе товариществ собственников недвижимости.</w:t>
      </w:r>
    </w:p>
    <w:p w:rsidR="00A53673" w:rsidRPr="00265A58" w:rsidP="00A53673">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В соответствии  с п. 1 ст.123.12 ГК РФ,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w:t>
      </w:r>
      <w:r w:rsidRPr="00265A58">
        <w:rPr>
          <w:rFonts w:ascii="Times New Roman" w:hAnsi="Times New Roman" w:cs="Times New Roman"/>
          <w:sz w:val="24"/>
          <w:szCs w:val="24"/>
        </w:rPr>
        <w:t>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F80A98" w:rsidRPr="00265A58" w:rsidP="00E6010B">
      <w:pPr>
        <w:autoSpaceDE w:val="0"/>
        <w:autoSpaceDN w:val="0"/>
        <w:adjustRightInd w:val="0"/>
        <w:spacing w:after="0" w:line="240" w:lineRule="auto"/>
        <w:ind w:firstLine="708"/>
        <w:jc w:val="both"/>
        <w:rPr>
          <w:rFonts w:ascii="Times New Roman" w:hAnsi="Times New Roman" w:cs="Times New Roman"/>
          <w:sz w:val="24"/>
          <w:szCs w:val="24"/>
        </w:rPr>
      </w:pPr>
      <w:r w:rsidRPr="00265A58">
        <w:rPr>
          <w:rFonts w:ascii="Times New Roman" w:hAnsi="Times New Roman" w:cs="Times New Roman"/>
          <w:sz w:val="24"/>
          <w:szCs w:val="24"/>
        </w:rPr>
        <w:t>Положениями ст. 1 Федерального закона от 15.04.1998 г</w:t>
      </w:r>
      <w:r w:rsidRPr="00265A58" w:rsidR="00E6010B">
        <w:rPr>
          <w:rFonts w:ascii="Times New Roman" w:hAnsi="Times New Roman" w:cs="Times New Roman"/>
          <w:sz w:val="24"/>
          <w:szCs w:val="24"/>
        </w:rPr>
        <w:t>ода</w:t>
      </w:r>
      <w:r w:rsidRPr="00265A58">
        <w:rPr>
          <w:rFonts w:ascii="Times New Roman" w:hAnsi="Times New Roman" w:cs="Times New Roman"/>
          <w:sz w:val="24"/>
          <w:szCs w:val="24"/>
        </w:rPr>
        <w:t xml:space="preserve"> N 66-ФЗ «О садоводческих, огороднических и дачных некоммерческих объединениях граждан» (действовавшего по состоянию на 14.08.2016года) определено, что </w:t>
      </w:r>
      <w:r w:rsidRPr="00265A58" w:rsidR="00E6010B">
        <w:rPr>
          <w:rFonts w:ascii="Times New Roman" w:hAnsi="Times New Roman" w:cs="Times New Roman"/>
          <w:sz w:val="24"/>
          <w:szCs w:val="24"/>
        </w:rPr>
        <w:t>садоводческое, огородническое или дачное некоммерческое объединение граждан (садоводческое, огородническое или дачное некоммерческое товарищество, садоводческий, огороднический или дачный потребительский кооператив, садоводческое, огородническое или дачное некоммерческое партнерство) - некоммерческая организация, учрежденная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(далее - садоводческое, огородническое или дачное некоммерческое объединение)</w:t>
      </w:r>
      <w:r w:rsidRPr="00265A58">
        <w:rPr>
          <w:rFonts w:ascii="Times New Roman" w:hAnsi="Times New Roman" w:cs="Times New Roman"/>
          <w:sz w:val="24"/>
          <w:szCs w:val="24"/>
        </w:rPr>
        <w:t>.</w:t>
      </w:r>
    </w:p>
    <w:p w:rsidR="00F80A98" w:rsidRPr="00265A58" w:rsidP="00E6010B">
      <w:pPr>
        <w:autoSpaceDE w:val="0"/>
        <w:autoSpaceDN w:val="0"/>
        <w:adjustRightInd w:val="0"/>
        <w:spacing w:after="0" w:line="240" w:lineRule="auto"/>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При этом в п. 1 ст. 4 </w:t>
      </w:r>
      <w:r w:rsidRPr="00265A58" w:rsidR="00E6010B">
        <w:rPr>
          <w:rFonts w:ascii="Times New Roman" w:hAnsi="Times New Roman" w:cs="Times New Roman"/>
          <w:sz w:val="24"/>
          <w:szCs w:val="24"/>
        </w:rPr>
        <w:t>Федерального з</w:t>
      </w:r>
      <w:r w:rsidRPr="00265A58">
        <w:rPr>
          <w:rFonts w:ascii="Times New Roman" w:hAnsi="Times New Roman" w:cs="Times New Roman"/>
          <w:sz w:val="24"/>
          <w:szCs w:val="24"/>
        </w:rPr>
        <w:t xml:space="preserve">акона N 66-ФЗ </w:t>
      </w:r>
      <w:r w:rsidRPr="00265A58" w:rsidR="00E6010B">
        <w:rPr>
          <w:rFonts w:ascii="Times New Roman" w:hAnsi="Times New Roman" w:cs="Times New Roman"/>
          <w:sz w:val="24"/>
          <w:szCs w:val="24"/>
        </w:rPr>
        <w:t xml:space="preserve">от 15.04.1998 года </w:t>
      </w:r>
      <w:r w:rsidRPr="00265A58">
        <w:rPr>
          <w:rFonts w:ascii="Times New Roman" w:hAnsi="Times New Roman" w:cs="Times New Roman"/>
          <w:sz w:val="24"/>
          <w:szCs w:val="24"/>
        </w:rPr>
        <w:t xml:space="preserve">указано, что </w:t>
      </w:r>
      <w:r w:rsidRPr="00265A58" w:rsidR="00E6010B">
        <w:rPr>
          <w:rFonts w:ascii="Times New Roman" w:hAnsi="Times New Roman" w:cs="Times New Roman"/>
          <w:sz w:val="24"/>
          <w:szCs w:val="24"/>
        </w:rPr>
        <w:t>граждане могут создавать вышеуказанные объединения, товарищества, кооператив либо партнерства в целях реализации своих прав на получение садовых, огородных или дачных земельных участков, владение, пользование и распоряжение данными земельными участками, а также в целях удовлетворения потребностей, связанных с реализацией таких прав</w:t>
      </w:r>
      <w:r w:rsidRPr="00265A58">
        <w:rPr>
          <w:rFonts w:ascii="Times New Roman" w:hAnsi="Times New Roman" w:cs="Times New Roman"/>
          <w:sz w:val="24"/>
          <w:szCs w:val="24"/>
        </w:rPr>
        <w:t>.</w:t>
      </w:r>
    </w:p>
    <w:p w:rsidR="00E6010B" w:rsidRPr="00265A58" w:rsidP="00E6010B">
      <w:pPr>
        <w:autoSpaceDE w:val="0"/>
        <w:autoSpaceDN w:val="0"/>
        <w:adjustRightInd w:val="0"/>
        <w:spacing w:after="0" w:line="240" w:lineRule="auto"/>
        <w:ind w:firstLine="540"/>
        <w:jc w:val="both"/>
        <w:rPr>
          <w:rFonts w:ascii="Times New Roman" w:hAnsi="Times New Roman" w:cs="Times New Roman"/>
          <w:bCs/>
          <w:sz w:val="24"/>
          <w:szCs w:val="24"/>
        </w:rPr>
      </w:pPr>
      <w:r w:rsidRPr="00265A58">
        <w:rPr>
          <w:rFonts w:ascii="Times New Roman" w:hAnsi="Times New Roman" w:cs="Times New Roman"/>
          <w:bCs/>
          <w:sz w:val="24"/>
          <w:szCs w:val="24"/>
        </w:rPr>
        <w:t>В соответствии с ч.ч.1, 3 ст.4 Федерального закона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действующего с 01.01.2019 года, собственники садовых земельных участков или огородных земельных участков, а также граждане, желающие приобрести такие участки в соответствии с земельным законодательством, могут создавать соответственно садоводческие некоммерческие товарищества и огороднические некоммерческие товарищества. Садоводческое или огородническое некоммерческое товарищество является видом товарищества собственников недвижимости.</w:t>
      </w:r>
    </w:p>
    <w:p w:rsidR="00B763E1" w:rsidRPr="00265A58" w:rsidP="00B763E1">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В соответствии с пунктом 2 статьи 123.12 ГК РФ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E6010B" w:rsidRPr="00265A58" w:rsidP="00B763E1">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Аналогичные положения содержатся и в ст.8 </w:t>
      </w:r>
      <w:r w:rsidRPr="00265A58">
        <w:rPr>
          <w:rFonts w:ascii="Times New Roman" w:hAnsi="Times New Roman" w:cs="Times New Roman"/>
          <w:bCs/>
          <w:sz w:val="24"/>
          <w:szCs w:val="24"/>
        </w:rPr>
        <w:t>Федерального закона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A53673" w:rsidRPr="00265A58" w:rsidP="00A53673">
      <w:pPr>
        <w:spacing w:after="0" w:line="240" w:lineRule="atLeast"/>
        <w:ind w:firstLine="708"/>
        <w:jc w:val="both"/>
        <w:rPr>
          <w:rFonts w:ascii="Times New Roman" w:eastAsia="Calibri" w:hAnsi="Times New Roman" w:cs="Times New Roman"/>
          <w:sz w:val="24"/>
          <w:szCs w:val="24"/>
        </w:rPr>
      </w:pPr>
      <w:r w:rsidRPr="00265A58">
        <w:rPr>
          <w:rFonts w:ascii="Times New Roman" w:eastAsia="Calibri" w:hAnsi="Times New Roman" w:cs="Times New Roman"/>
          <w:sz w:val="24"/>
          <w:szCs w:val="24"/>
        </w:rPr>
        <w:t>Согласно уставу, утвержденному общим собранием учредителей 12.03.2016</w:t>
      </w:r>
      <w:r w:rsidRPr="00265A58" w:rsidR="00265A58">
        <w:rPr>
          <w:rFonts w:ascii="Times New Roman" w:eastAsia="Calibri" w:hAnsi="Times New Roman" w:cs="Times New Roman"/>
          <w:sz w:val="24"/>
          <w:szCs w:val="24"/>
        </w:rPr>
        <w:t xml:space="preserve"> </w:t>
      </w:r>
      <w:r w:rsidRPr="00265A58">
        <w:rPr>
          <w:rFonts w:ascii="Times New Roman" w:eastAsia="Calibri" w:hAnsi="Times New Roman" w:cs="Times New Roman"/>
          <w:sz w:val="24"/>
          <w:szCs w:val="24"/>
        </w:rPr>
        <w:t>года, ТСН «ДНТ «Буревестник» является некоммерческой организацией, учрежденной гражданами на добровольных началах для содействия ее членам в решении общих социально-хозяйственных задач ведения дачного хозяйства, содействия в организации отдыха дачников – членов товарищества и членов их семей (</w:t>
      </w:r>
      <w:r w:rsidRPr="00265A58" w:rsidR="00265A58">
        <w:rPr>
          <w:rFonts w:ascii="Times New Roman" w:eastAsia="Times New Roman" w:hAnsi="Times New Roman" w:cs="Arial Unicode MS"/>
          <w:sz w:val="24"/>
          <w:szCs w:val="24"/>
          <w:lang w:eastAsia="ru-RU"/>
        </w:rPr>
        <w:t>…</w:t>
      </w:r>
      <w:r w:rsidRPr="00265A58">
        <w:rPr>
          <w:rFonts w:ascii="Times New Roman" w:eastAsia="Calibri" w:hAnsi="Times New Roman" w:cs="Times New Roman"/>
          <w:sz w:val="24"/>
          <w:szCs w:val="24"/>
        </w:rPr>
        <w:t xml:space="preserve">). </w:t>
      </w:r>
    </w:p>
    <w:p w:rsidR="00A53673" w:rsidRPr="00265A58" w:rsidP="00A53673">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В п. 1.2 Устава ТСН «ДНТ «Буревестник» указано, что товарищество создано  в соответствии с Гражданским кодексом Российской Федерации, Федеральным законом от 15.04.1998 №66-ФЗ «О садоводческих, огороднических и дачных некоммерческих объединений граждан», Федеральным законом от 12.01.1996 №7-ФЗ «О некоммерческих организациях».</w:t>
      </w:r>
    </w:p>
    <w:p w:rsidR="00F80A98" w:rsidRPr="00265A58" w:rsidP="00F80A98">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Статьей  18 Федерального  закона от 15.04.1998 г. №66-ФЗ «О садоводческих,</w:t>
      </w:r>
      <w:r w:rsidRPr="00265A58" w:rsidR="00265A58">
        <w:rPr>
          <w:rFonts w:ascii="Times New Roman" w:hAnsi="Times New Roman" w:cs="Times New Roman"/>
          <w:sz w:val="24"/>
          <w:szCs w:val="24"/>
        </w:rPr>
        <w:t xml:space="preserve"> </w:t>
      </w:r>
      <w:r w:rsidRPr="00265A58">
        <w:rPr>
          <w:rFonts w:ascii="Times New Roman" w:hAnsi="Times New Roman" w:cs="Times New Roman"/>
          <w:sz w:val="24"/>
          <w:szCs w:val="24"/>
        </w:rPr>
        <w:t xml:space="preserve">огороднических и дачных некоммерческих объединениях граждан» непосредственно регулировавшего вопросы членства в дачном товариществе, предусмотрено, что членами садоводческого, огороднического или дачного некоммерческого товарищества (садоводческого, огороднического или дачного некоммерческого партнерства) могут быть </w:t>
      </w:r>
      <w:r w:rsidRPr="00265A58">
        <w:rPr>
          <w:rFonts w:ascii="Times New Roman" w:hAnsi="Times New Roman" w:cs="Times New Roman"/>
          <w:sz w:val="24"/>
          <w:szCs w:val="24"/>
        </w:rPr>
        <w:t>граждане Российской Федерации, достигшие возраста восемнадцати лет и имеющие земельные участки в границах такого товарищества (партнерства).</w:t>
      </w:r>
    </w:p>
    <w:p w:rsidR="00F80A98" w:rsidRPr="00265A58" w:rsidP="00F80A98">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Членами садоводческого, огороднического или дачного потребительского кооператива могут быть граждане Российской Федерации, достигшие возраста шестнадцати лет и имеющие земельные участки в границах такого кооператива. (ч.1)</w:t>
      </w:r>
    </w:p>
    <w:p w:rsidR="00F80A98" w:rsidRPr="00265A58" w:rsidP="00F80A98">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В соответствии с положениями Устава ТСН «ДНТ «Буревестник» членами товарищества могут быть граждане Российской Федерации, достигшие возраста восемнадцати лет и имеющие земельные участки не менее </w:t>
      </w:r>
      <w:r w:rsidRPr="00265A58" w:rsidR="00265A58">
        <w:rPr>
          <w:rFonts w:ascii="Times New Roman" w:eastAsia="Times New Roman" w:hAnsi="Times New Roman" w:cs="Arial Unicode MS"/>
          <w:sz w:val="24"/>
          <w:szCs w:val="24"/>
          <w:lang w:eastAsia="ru-RU"/>
        </w:rPr>
        <w:t xml:space="preserve">… </w:t>
      </w:r>
      <w:r w:rsidRPr="00265A58">
        <w:rPr>
          <w:rFonts w:ascii="Times New Roman" w:hAnsi="Times New Roman" w:cs="Times New Roman"/>
          <w:sz w:val="24"/>
          <w:szCs w:val="24"/>
        </w:rPr>
        <w:t>в границах товарищества (</w:t>
      </w:r>
      <w:r w:rsidRPr="00265A58" w:rsidR="00265A58">
        <w:rPr>
          <w:rFonts w:ascii="Times New Roman" w:eastAsia="Times New Roman" w:hAnsi="Times New Roman" w:cs="Arial Unicode MS"/>
          <w:sz w:val="24"/>
          <w:szCs w:val="24"/>
          <w:lang w:eastAsia="ru-RU"/>
        </w:rPr>
        <w:t>…</w:t>
      </w:r>
      <w:r w:rsidRPr="00265A58">
        <w:rPr>
          <w:rFonts w:ascii="Times New Roman" w:hAnsi="Times New Roman" w:cs="Times New Roman"/>
          <w:sz w:val="24"/>
          <w:szCs w:val="24"/>
        </w:rPr>
        <w:t>).</w:t>
      </w:r>
    </w:p>
    <w:p w:rsidR="00F80A98" w:rsidRPr="00265A58" w:rsidP="00F80A98">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В соответствии с п.4.4 Устава ТСН «ДНТ «Буревестник», учредители товарищества считаются принятыми в его члены с момента государственной регистрации товарищества. Другие вступающие в товарищество лица принимаются в его члены общим собранием (собранием уполномоченных) на основании личного заявления владельца дачного земельного участка. На организационные расходы по оформлению документации заявитель уплачивает вступительный взнос в размере, установленном общим собранием (собранием уполномоченных).</w:t>
      </w:r>
    </w:p>
    <w:p w:rsidR="00697E14" w:rsidRPr="00265A58" w:rsidP="006963D8">
      <w:pPr>
        <w:spacing w:after="0" w:line="240" w:lineRule="atLeast"/>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w:t>
      </w:r>
      <w:r w:rsidRPr="00265A58" w:rsidR="000A05EC">
        <w:rPr>
          <w:rFonts w:ascii="Times New Roman" w:hAnsi="Times New Roman" w:cs="Times New Roman"/>
          <w:sz w:val="24"/>
          <w:szCs w:val="24"/>
        </w:rPr>
        <w:t>г</w:t>
      </w:r>
      <w:r w:rsidRPr="00265A58">
        <w:rPr>
          <w:rFonts w:ascii="Times New Roman" w:hAnsi="Times New Roman" w:cs="Times New Roman"/>
          <w:sz w:val="24"/>
          <w:szCs w:val="24"/>
        </w:rPr>
        <w:t>ода</w:t>
      </w:r>
      <w:r w:rsidRPr="00265A58" w:rsidR="000A05EC">
        <w:rPr>
          <w:rFonts w:ascii="Times New Roman" w:hAnsi="Times New Roman" w:cs="Times New Roman"/>
          <w:sz w:val="24"/>
          <w:szCs w:val="24"/>
        </w:rPr>
        <w:t xml:space="preserve"> Бутенко Е.В. </w:t>
      </w:r>
      <w:r w:rsidRPr="00265A58">
        <w:rPr>
          <w:rFonts w:ascii="Times New Roman" w:hAnsi="Times New Roman" w:cs="Times New Roman"/>
          <w:sz w:val="24"/>
          <w:szCs w:val="24"/>
        </w:rPr>
        <w:t>обратилась с заявлением на имя</w:t>
      </w:r>
      <w:r w:rsidRPr="00265A58" w:rsidR="000A05EC">
        <w:rPr>
          <w:rFonts w:ascii="Times New Roman" w:hAnsi="Times New Roman" w:cs="Times New Roman"/>
          <w:sz w:val="24"/>
          <w:szCs w:val="24"/>
        </w:rPr>
        <w:t xml:space="preserve"> председател</w:t>
      </w:r>
      <w:r w:rsidRPr="00265A58">
        <w:rPr>
          <w:rFonts w:ascii="Times New Roman" w:hAnsi="Times New Roman" w:cs="Times New Roman"/>
          <w:sz w:val="24"/>
          <w:szCs w:val="24"/>
        </w:rPr>
        <w:t>я</w:t>
      </w:r>
      <w:r w:rsidRPr="00265A58" w:rsidR="00265A58">
        <w:rPr>
          <w:rFonts w:ascii="Times New Roman" w:hAnsi="Times New Roman" w:cs="Times New Roman"/>
          <w:sz w:val="24"/>
          <w:szCs w:val="24"/>
        </w:rPr>
        <w:t xml:space="preserve"> </w:t>
      </w:r>
      <w:r w:rsidRPr="00265A58" w:rsidR="000A05EC">
        <w:rPr>
          <w:rFonts w:ascii="Times New Roman" w:hAnsi="Times New Roman" w:cs="Times New Roman"/>
          <w:sz w:val="24"/>
          <w:szCs w:val="24"/>
        </w:rPr>
        <w:t>ТС</w:t>
      </w:r>
      <w:r w:rsidRPr="00265A58" w:rsidR="0006230C">
        <w:rPr>
          <w:rFonts w:ascii="Times New Roman" w:hAnsi="Times New Roman" w:cs="Times New Roman"/>
          <w:sz w:val="24"/>
          <w:szCs w:val="24"/>
        </w:rPr>
        <w:t>Н</w:t>
      </w:r>
      <w:r w:rsidRPr="00265A58" w:rsidR="000A05EC">
        <w:rPr>
          <w:rFonts w:ascii="Times New Roman" w:hAnsi="Times New Roman" w:cs="Times New Roman"/>
          <w:sz w:val="24"/>
          <w:szCs w:val="24"/>
        </w:rPr>
        <w:t xml:space="preserve"> «ДНТ «Буревестник»</w:t>
      </w:r>
      <w:r w:rsidRPr="00265A58" w:rsidR="00FD7A2B">
        <w:rPr>
          <w:rFonts w:ascii="Times New Roman" w:hAnsi="Times New Roman" w:cs="Times New Roman"/>
          <w:sz w:val="24"/>
          <w:szCs w:val="24"/>
        </w:rPr>
        <w:t xml:space="preserve"> </w:t>
      </w:r>
      <w:r w:rsidR="00265A58">
        <w:rPr>
          <w:rFonts w:ascii="Times New Roman" w:eastAsia="Times New Roman" w:hAnsi="Times New Roman" w:cs="Arial Unicode MS"/>
          <w:sz w:val="28"/>
          <w:szCs w:val="28"/>
          <w:lang w:eastAsia="ru-RU"/>
        </w:rPr>
        <w:t xml:space="preserve">… </w:t>
      </w:r>
      <w:r w:rsidRPr="00265A58" w:rsidR="00FD7A2B">
        <w:rPr>
          <w:rFonts w:ascii="Times New Roman" w:hAnsi="Times New Roman" w:cs="Times New Roman"/>
          <w:sz w:val="24"/>
          <w:szCs w:val="24"/>
        </w:rPr>
        <w:t xml:space="preserve">о принятии ее в члены </w:t>
      </w:r>
      <w:r w:rsidRPr="00265A58" w:rsidR="0006230C">
        <w:rPr>
          <w:rFonts w:ascii="Times New Roman" w:hAnsi="Times New Roman" w:cs="Times New Roman"/>
          <w:sz w:val="24"/>
          <w:szCs w:val="24"/>
        </w:rPr>
        <w:t>ТСН</w:t>
      </w:r>
      <w:r w:rsidRPr="00265A58" w:rsidR="00FD7A2B">
        <w:rPr>
          <w:rFonts w:ascii="Times New Roman" w:hAnsi="Times New Roman" w:cs="Times New Roman"/>
          <w:sz w:val="24"/>
          <w:szCs w:val="24"/>
        </w:rPr>
        <w:t xml:space="preserve"> «ДНТ «Буревестник»</w:t>
      </w:r>
      <w:r w:rsidRPr="00265A58" w:rsidR="0006230C">
        <w:rPr>
          <w:rFonts w:ascii="Times New Roman" w:hAnsi="Times New Roman" w:cs="Times New Roman"/>
          <w:sz w:val="24"/>
          <w:szCs w:val="24"/>
        </w:rPr>
        <w:t xml:space="preserve">, в котором указано, что </w:t>
      </w:r>
      <w:r w:rsidRPr="00265A58" w:rsidR="00FD7A2B">
        <w:rPr>
          <w:rFonts w:ascii="Times New Roman" w:hAnsi="Times New Roman" w:cs="Times New Roman"/>
          <w:sz w:val="24"/>
          <w:szCs w:val="24"/>
        </w:rPr>
        <w:t>со всеми положениями устава ТС</w:t>
      </w:r>
      <w:r w:rsidRPr="00265A58" w:rsidR="00EB2BD4">
        <w:rPr>
          <w:rFonts w:ascii="Times New Roman" w:hAnsi="Times New Roman" w:cs="Times New Roman"/>
          <w:sz w:val="24"/>
          <w:szCs w:val="24"/>
        </w:rPr>
        <w:t>Н</w:t>
      </w:r>
      <w:r w:rsidRPr="00265A58" w:rsidR="00FD7A2B">
        <w:rPr>
          <w:rFonts w:ascii="Times New Roman" w:hAnsi="Times New Roman" w:cs="Times New Roman"/>
          <w:sz w:val="24"/>
          <w:szCs w:val="24"/>
        </w:rPr>
        <w:t xml:space="preserve"> «ДНТ «Буревестник»</w:t>
      </w:r>
      <w:r w:rsidRPr="00265A58" w:rsidR="0006230C">
        <w:rPr>
          <w:rFonts w:ascii="Times New Roman" w:hAnsi="Times New Roman" w:cs="Times New Roman"/>
          <w:sz w:val="24"/>
          <w:szCs w:val="24"/>
        </w:rPr>
        <w:t>истец</w:t>
      </w:r>
      <w:r w:rsidRPr="00265A58" w:rsidR="00FD7A2B">
        <w:rPr>
          <w:rFonts w:ascii="Times New Roman" w:hAnsi="Times New Roman" w:cs="Times New Roman"/>
          <w:sz w:val="24"/>
          <w:szCs w:val="24"/>
        </w:rPr>
        <w:t xml:space="preserve"> ознакомлена и обязуется их выполнять.</w:t>
      </w:r>
    </w:p>
    <w:p w:rsidR="001552FC" w:rsidRPr="00265A58" w:rsidP="00805D55">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Согласно представленных квитанций, </w:t>
      </w:r>
      <w:r w:rsidRPr="00265A58" w:rsidR="0006230C">
        <w:rPr>
          <w:rFonts w:ascii="Times New Roman" w:hAnsi="Times New Roman" w:cs="Times New Roman"/>
          <w:sz w:val="24"/>
          <w:szCs w:val="24"/>
        </w:rPr>
        <w:t xml:space="preserve">Бутенко Е.В. </w:t>
      </w:r>
      <w:r w:rsidRPr="00265A58">
        <w:rPr>
          <w:rFonts w:ascii="Times New Roman" w:hAnsi="Times New Roman" w:cs="Times New Roman"/>
          <w:sz w:val="24"/>
          <w:szCs w:val="24"/>
        </w:rPr>
        <w:t>оплатила ТСН</w:t>
      </w:r>
      <w:r w:rsidRPr="00265A58" w:rsidR="0006230C">
        <w:rPr>
          <w:rFonts w:ascii="Times New Roman" w:hAnsi="Times New Roman" w:cs="Times New Roman"/>
          <w:sz w:val="24"/>
          <w:szCs w:val="24"/>
        </w:rPr>
        <w:t xml:space="preserve">ДНТ «Буревестник» вступительный взнос в размере 20000 </w:t>
      </w:r>
      <w:r w:rsidRPr="00265A58" w:rsidR="0005746F">
        <w:rPr>
          <w:rFonts w:ascii="Times New Roman" w:hAnsi="Times New Roman" w:cs="Times New Roman"/>
          <w:sz w:val="24"/>
          <w:szCs w:val="24"/>
        </w:rPr>
        <w:t>руб. по квитанции №</w:t>
      </w:r>
      <w:r w:rsidR="00265A58">
        <w:rPr>
          <w:rFonts w:ascii="Times New Roman" w:eastAsia="Times New Roman" w:hAnsi="Times New Roman" w:cs="Arial Unicode MS"/>
          <w:sz w:val="28"/>
          <w:szCs w:val="28"/>
          <w:lang w:eastAsia="ru-RU"/>
        </w:rPr>
        <w:t>…</w:t>
      </w:r>
      <w:r w:rsidRPr="00265A58" w:rsidR="0006230C">
        <w:rPr>
          <w:rFonts w:ascii="Times New Roman" w:hAnsi="Times New Roman" w:cs="Times New Roman"/>
          <w:sz w:val="24"/>
          <w:szCs w:val="24"/>
        </w:rPr>
        <w:t xml:space="preserve"> от 14.08.2016 года</w:t>
      </w:r>
      <w:r w:rsidRPr="00265A58" w:rsidR="0005746F">
        <w:rPr>
          <w:rFonts w:ascii="Times New Roman" w:hAnsi="Times New Roman" w:cs="Times New Roman"/>
          <w:sz w:val="24"/>
          <w:szCs w:val="24"/>
        </w:rPr>
        <w:t>, а также  членские взносы</w:t>
      </w:r>
      <w:r w:rsidRPr="00265A58" w:rsidR="00382E47">
        <w:rPr>
          <w:rFonts w:ascii="Times New Roman" w:hAnsi="Times New Roman" w:cs="Times New Roman"/>
          <w:sz w:val="24"/>
          <w:szCs w:val="24"/>
        </w:rPr>
        <w:t xml:space="preserve"> за первое полугодие 2016 и 2017 г</w:t>
      </w:r>
      <w:r w:rsidRPr="00265A58" w:rsidR="006C0650">
        <w:rPr>
          <w:rFonts w:ascii="Times New Roman" w:hAnsi="Times New Roman" w:cs="Times New Roman"/>
          <w:sz w:val="24"/>
          <w:szCs w:val="24"/>
        </w:rPr>
        <w:t>оды</w:t>
      </w:r>
      <w:r w:rsidRPr="00265A58" w:rsidR="0006230C">
        <w:rPr>
          <w:rFonts w:ascii="Times New Roman" w:hAnsi="Times New Roman" w:cs="Times New Roman"/>
          <w:sz w:val="24"/>
          <w:szCs w:val="24"/>
        </w:rPr>
        <w:t xml:space="preserve"> в общей сумме </w:t>
      </w:r>
      <w:r w:rsidR="00B35D3C">
        <w:rPr>
          <w:rFonts w:ascii="Times New Roman" w:eastAsia="Times New Roman" w:hAnsi="Times New Roman" w:cs="Times New Roman"/>
          <w:sz w:val="24"/>
          <w:szCs w:val="24"/>
          <w:lang w:eastAsia="ru-RU"/>
        </w:rPr>
        <w:t>…</w:t>
      </w:r>
      <w:r w:rsidRPr="00265A58" w:rsidR="0006230C">
        <w:rPr>
          <w:rFonts w:ascii="Times New Roman" w:hAnsi="Times New Roman" w:cs="Times New Roman"/>
          <w:sz w:val="24"/>
          <w:szCs w:val="24"/>
        </w:rPr>
        <w:t xml:space="preserve"> руб., в том числе </w:t>
      </w:r>
      <w:r w:rsidRPr="00265A58" w:rsidR="0005746F">
        <w:rPr>
          <w:rFonts w:ascii="Times New Roman" w:hAnsi="Times New Roman" w:cs="Times New Roman"/>
          <w:sz w:val="24"/>
          <w:szCs w:val="24"/>
        </w:rPr>
        <w:t xml:space="preserve"> в размере </w:t>
      </w:r>
      <w:r w:rsidR="00B35D3C">
        <w:rPr>
          <w:rFonts w:ascii="Times New Roman" w:eastAsia="Times New Roman" w:hAnsi="Times New Roman" w:cs="Times New Roman"/>
          <w:sz w:val="24"/>
          <w:szCs w:val="24"/>
          <w:lang w:eastAsia="ru-RU"/>
        </w:rPr>
        <w:t>…</w:t>
      </w:r>
      <w:r w:rsidRPr="00265A58" w:rsidR="0005746F">
        <w:rPr>
          <w:rFonts w:ascii="Times New Roman" w:hAnsi="Times New Roman" w:cs="Times New Roman"/>
          <w:sz w:val="24"/>
          <w:szCs w:val="24"/>
        </w:rPr>
        <w:t xml:space="preserve"> руб. по квитанции №</w:t>
      </w:r>
      <w:r w:rsidRPr="00265A58" w:rsidR="00265A58">
        <w:rPr>
          <w:rFonts w:ascii="Times New Roman" w:eastAsia="Times New Roman" w:hAnsi="Times New Roman" w:cs="Arial Unicode MS"/>
          <w:sz w:val="24"/>
          <w:szCs w:val="24"/>
          <w:lang w:eastAsia="ru-RU"/>
        </w:rPr>
        <w:t>…</w:t>
      </w:r>
      <w:r w:rsidRPr="00265A58" w:rsidR="0005746F">
        <w:rPr>
          <w:rFonts w:ascii="Times New Roman" w:hAnsi="Times New Roman" w:cs="Times New Roman"/>
          <w:sz w:val="24"/>
          <w:szCs w:val="24"/>
        </w:rPr>
        <w:t xml:space="preserve"> от 14.08.2016</w:t>
      </w:r>
      <w:r w:rsidRPr="00265A58" w:rsidR="00265A58">
        <w:rPr>
          <w:rFonts w:ascii="Times New Roman" w:hAnsi="Times New Roman" w:cs="Times New Roman"/>
          <w:sz w:val="24"/>
          <w:szCs w:val="24"/>
        </w:rPr>
        <w:t xml:space="preserve"> </w:t>
      </w:r>
      <w:r w:rsidRPr="00265A58" w:rsidR="0005746F">
        <w:rPr>
          <w:rFonts w:ascii="Times New Roman" w:hAnsi="Times New Roman" w:cs="Times New Roman"/>
          <w:sz w:val="24"/>
          <w:szCs w:val="24"/>
        </w:rPr>
        <w:t>г</w:t>
      </w:r>
      <w:r w:rsidRPr="00265A58" w:rsidR="0006230C">
        <w:rPr>
          <w:rFonts w:ascii="Times New Roman" w:hAnsi="Times New Roman" w:cs="Times New Roman"/>
          <w:sz w:val="24"/>
          <w:szCs w:val="24"/>
        </w:rPr>
        <w:t>ода</w:t>
      </w:r>
      <w:r w:rsidRPr="00265A58" w:rsidR="0005746F">
        <w:rPr>
          <w:rFonts w:ascii="Times New Roman" w:hAnsi="Times New Roman" w:cs="Times New Roman"/>
          <w:sz w:val="24"/>
          <w:szCs w:val="24"/>
        </w:rPr>
        <w:t xml:space="preserve">, </w:t>
      </w:r>
      <w:r w:rsidRPr="00265A58" w:rsidR="0006230C">
        <w:rPr>
          <w:rFonts w:ascii="Times New Roman" w:hAnsi="Times New Roman" w:cs="Times New Roman"/>
          <w:sz w:val="24"/>
          <w:szCs w:val="24"/>
        </w:rPr>
        <w:t>в</w:t>
      </w:r>
      <w:r w:rsidRPr="00265A58" w:rsidR="00265A58">
        <w:rPr>
          <w:rFonts w:ascii="Times New Roman" w:hAnsi="Times New Roman" w:cs="Times New Roman"/>
          <w:sz w:val="24"/>
          <w:szCs w:val="24"/>
        </w:rPr>
        <w:t xml:space="preserve"> </w:t>
      </w:r>
      <w:r w:rsidRPr="00265A58" w:rsidR="00382E47">
        <w:rPr>
          <w:rFonts w:ascii="Times New Roman" w:hAnsi="Times New Roman" w:cs="Times New Roman"/>
          <w:sz w:val="24"/>
          <w:szCs w:val="24"/>
        </w:rPr>
        <w:t xml:space="preserve">размере </w:t>
      </w:r>
      <w:r w:rsidR="00B35D3C">
        <w:rPr>
          <w:rFonts w:ascii="Times New Roman" w:eastAsia="Times New Roman" w:hAnsi="Times New Roman" w:cs="Times New Roman"/>
          <w:sz w:val="24"/>
          <w:szCs w:val="24"/>
          <w:lang w:eastAsia="ru-RU"/>
        </w:rPr>
        <w:t>…</w:t>
      </w:r>
      <w:r w:rsidRPr="00265A58" w:rsidR="00382E47">
        <w:rPr>
          <w:rFonts w:ascii="Times New Roman" w:hAnsi="Times New Roman" w:cs="Times New Roman"/>
          <w:sz w:val="24"/>
          <w:szCs w:val="24"/>
        </w:rPr>
        <w:t xml:space="preserve"> руб. по квитанции №</w:t>
      </w:r>
      <w:r w:rsidRPr="00265A58" w:rsidR="00265A58">
        <w:rPr>
          <w:rFonts w:ascii="Times New Roman" w:eastAsia="Times New Roman" w:hAnsi="Times New Roman" w:cs="Arial Unicode MS"/>
          <w:sz w:val="24"/>
          <w:szCs w:val="24"/>
          <w:lang w:eastAsia="ru-RU"/>
        </w:rPr>
        <w:t>…</w:t>
      </w:r>
      <w:r w:rsidRPr="00265A58" w:rsidR="00382E47">
        <w:rPr>
          <w:rFonts w:ascii="Times New Roman" w:hAnsi="Times New Roman" w:cs="Times New Roman"/>
          <w:sz w:val="24"/>
          <w:szCs w:val="24"/>
        </w:rPr>
        <w:t xml:space="preserve"> от 22.01.2017г</w:t>
      </w:r>
      <w:r w:rsidRPr="00265A58" w:rsidR="0006230C">
        <w:rPr>
          <w:rFonts w:ascii="Times New Roman" w:hAnsi="Times New Roman" w:cs="Times New Roman"/>
          <w:sz w:val="24"/>
          <w:szCs w:val="24"/>
        </w:rPr>
        <w:t>ода, в</w:t>
      </w:r>
      <w:r w:rsidRPr="00265A58" w:rsidR="00265A58">
        <w:rPr>
          <w:rFonts w:ascii="Times New Roman" w:hAnsi="Times New Roman" w:cs="Times New Roman"/>
          <w:sz w:val="24"/>
          <w:szCs w:val="24"/>
        </w:rPr>
        <w:t xml:space="preserve"> </w:t>
      </w:r>
      <w:r w:rsidRPr="00265A58" w:rsidR="00382E47">
        <w:rPr>
          <w:rFonts w:ascii="Times New Roman" w:hAnsi="Times New Roman" w:cs="Times New Roman"/>
          <w:sz w:val="24"/>
          <w:szCs w:val="24"/>
        </w:rPr>
        <w:t xml:space="preserve">размере </w:t>
      </w:r>
      <w:r w:rsidR="00B35D3C">
        <w:rPr>
          <w:rFonts w:ascii="Times New Roman" w:eastAsia="Times New Roman" w:hAnsi="Times New Roman" w:cs="Times New Roman"/>
          <w:sz w:val="24"/>
          <w:szCs w:val="24"/>
          <w:lang w:eastAsia="ru-RU"/>
        </w:rPr>
        <w:t>…</w:t>
      </w:r>
      <w:r w:rsidRPr="00265A58" w:rsidR="00382E47">
        <w:rPr>
          <w:rFonts w:ascii="Times New Roman" w:hAnsi="Times New Roman" w:cs="Times New Roman"/>
          <w:sz w:val="24"/>
          <w:szCs w:val="24"/>
        </w:rPr>
        <w:t xml:space="preserve"> руб. по</w:t>
      </w:r>
      <w:r w:rsidRPr="00265A58" w:rsidR="0006230C">
        <w:rPr>
          <w:rFonts w:ascii="Times New Roman" w:hAnsi="Times New Roman" w:cs="Times New Roman"/>
          <w:sz w:val="24"/>
          <w:szCs w:val="24"/>
        </w:rPr>
        <w:t xml:space="preserve"> квитанции №</w:t>
      </w:r>
      <w:r w:rsidRPr="00265A58" w:rsidR="00265A58">
        <w:rPr>
          <w:rFonts w:ascii="Times New Roman" w:eastAsia="Times New Roman" w:hAnsi="Times New Roman" w:cs="Arial Unicode MS"/>
          <w:sz w:val="24"/>
          <w:szCs w:val="24"/>
          <w:lang w:eastAsia="ru-RU"/>
        </w:rPr>
        <w:t xml:space="preserve">… </w:t>
      </w:r>
      <w:r w:rsidRPr="00265A58" w:rsidR="0006230C">
        <w:rPr>
          <w:rFonts w:ascii="Times New Roman" w:hAnsi="Times New Roman" w:cs="Times New Roman"/>
          <w:sz w:val="24"/>
          <w:szCs w:val="24"/>
        </w:rPr>
        <w:t>от 05.03.2017 года, в</w:t>
      </w:r>
      <w:r w:rsidRPr="00265A58" w:rsidR="00382E47">
        <w:rPr>
          <w:rFonts w:ascii="Times New Roman" w:hAnsi="Times New Roman" w:cs="Times New Roman"/>
          <w:sz w:val="24"/>
          <w:szCs w:val="24"/>
        </w:rPr>
        <w:t xml:space="preserve"> размере </w:t>
      </w:r>
      <w:r w:rsidR="00B35D3C">
        <w:rPr>
          <w:rFonts w:ascii="Times New Roman" w:eastAsia="Times New Roman" w:hAnsi="Times New Roman" w:cs="Times New Roman"/>
          <w:sz w:val="24"/>
          <w:szCs w:val="24"/>
          <w:lang w:eastAsia="ru-RU"/>
        </w:rPr>
        <w:t>…</w:t>
      </w:r>
      <w:r w:rsidRPr="00265A58" w:rsidR="00382E47">
        <w:rPr>
          <w:rFonts w:ascii="Times New Roman" w:hAnsi="Times New Roman" w:cs="Times New Roman"/>
          <w:sz w:val="24"/>
          <w:szCs w:val="24"/>
        </w:rPr>
        <w:t xml:space="preserve"> руб. по квитанции №</w:t>
      </w:r>
      <w:r w:rsidRPr="00265A58" w:rsidR="00265A58">
        <w:rPr>
          <w:rFonts w:ascii="Times New Roman" w:eastAsia="Times New Roman" w:hAnsi="Times New Roman" w:cs="Arial Unicode MS"/>
          <w:sz w:val="24"/>
          <w:szCs w:val="24"/>
          <w:lang w:eastAsia="ru-RU"/>
        </w:rPr>
        <w:t xml:space="preserve">… </w:t>
      </w:r>
      <w:r w:rsidRPr="00265A58" w:rsidR="00382E47">
        <w:rPr>
          <w:rFonts w:ascii="Times New Roman" w:hAnsi="Times New Roman" w:cs="Times New Roman"/>
          <w:sz w:val="24"/>
          <w:szCs w:val="24"/>
        </w:rPr>
        <w:t>от 10.12.2017</w:t>
      </w:r>
      <w:r w:rsidR="00265A58">
        <w:rPr>
          <w:rFonts w:ascii="Times New Roman" w:hAnsi="Times New Roman" w:cs="Times New Roman"/>
          <w:sz w:val="24"/>
          <w:szCs w:val="24"/>
        </w:rPr>
        <w:t xml:space="preserve"> </w:t>
      </w:r>
      <w:r w:rsidRPr="00265A58" w:rsidR="00382E47">
        <w:rPr>
          <w:rFonts w:ascii="Times New Roman" w:hAnsi="Times New Roman" w:cs="Times New Roman"/>
          <w:sz w:val="24"/>
          <w:szCs w:val="24"/>
        </w:rPr>
        <w:t>г</w:t>
      </w:r>
      <w:r w:rsidRPr="00265A58" w:rsidR="0006230C">
        <w:rPr>
          <w:rFonts w:ascii="Times New Roman" w:hAnsi="Times New Roman" w:cs="Times New Roman"/>
          <w:sz w:val="24"/>
          <w:szCs w:val="24"/>
        </w:rPr>
        <w:t>ода</w:t>
      </w:r>
      <w:r w:rsidRPr="00265A58" w:rsidR="00382E47">
        <w:rPr>
          <w:rFonts w:ascii="Times New Roman" w:hAnsi="Times New Roman" w:cs="Times New Roman"/>
          <w:sz w:val="24"/>
          <w:szCs w:val="24"/>
        </w:rPr>
        <w:t>.</w:t>
      </w:r>
    </w:p>
    <w:p w:rsidR="00805D55" w:rsidRPr="00265A58" w:rsidP="00805D55">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Размер вступительного и членских взносов определен общим собранием членов ТСН «ДНТ «Буревестник», и отражен в протоколе №</w:t>
      </w:r>
      <w:r w:rsidRPr="00265A58" w:rsidR="00265A58">
        <w:rPr>
          <w:rFonts w:ascii="Times New Roman" w:hAnsi="Times New Roman" w:cs="Times New Roman"/>
          <w:sz w:val="24"/>
          <w:szCs w:val="24"/>
        </w:rPr>
        <w:t xml:space="preserve"> </w:t>
      </w:r>
      <w:r w:rsidRPr="00265A58" w:rsidR="00265A58">
        <w:rPr>
          <w:rFonts w:ascii="Times New Roman" w:eastAsia="Times New Roman" w:hAnsi="Times New Roman" w:cs="Arial Unicode MS"/>
          <w:sz w:val="24"/>
          <w:szCs w:val="24"/>
          <w:lang w:eastAsia="ru-RU"/>
        </w:rPr>
        <w:t xml:space="preserve">… </w:t>
      </w:r>
      <w:r w:rsidRPr="00265A58">
        <w:rPr>
          <w:rFonts w:ascii="Times New Roman" w:hAnsi="Times New Roman" w:cs="Times New Roman"/>
          <w:sz w:val="24"/>
          <w:szCs w:val="24"/>
        </w:rPr>
        <w:t xml:space="preserve"> от 15.05.2016 года</w:t>
      </w:r>
    </w:p>
    <w:p w:rsidR="00805D55" w:rsidRPr="00265A58" w:rsidP="00805D55">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В материалах дела не имеется и </w:t>
      </w:r>
      <w:r w:rsidRPr="00265A58" w:rsidR="006C0650">
        <w:rPr>
          <w:rFonts w:ascii="Times New Roman" w:hAnsi="Times New Roman" w:cs="Times New Roman"/>
          <w:sz w:val="24"/>
          <w:szCs w:val="24"/>
        </w:rPr>
        <w:t xml:space="preserve">лицами, участвующими в деле, </w:t>
      </w:r>
      <w:r w:rsidRPr="00265A58">
        <w:rPr>
          <w:rFonts w:ascii="Times New Roman" w:hAnsi="Times New Roman" w:cs="Times New Roman"/>
          <w:sz w:val="24"/>
          <w:szCs w:val="24"/>
        </w:rPr>
        <w:t>не представлено</w:t>
      </w:r>
      <w:r w:rsidRPr="00265A58" w:rsidR="006C0650">
        <w:rPr>
          <w:rFonts w:ascii="Times New Roman" w:hAnsi="Times New Roman" w:cs="Times New Roman"/>
          <w:sz w:val="24"/>
          <w:szCs w:val="24"/>
        </w:rPr>
        <w:t xml:space="preserve"> доказательств признания недействительными </w:t>
      </w:r>
      <w:r w:rsidRPr="00265A58" w:rsidR="001F482D">
        <w:rPr>
          <w:rFonts w:ascii="Times New Roman" w:hAnsi="Times New Roman" w:cs="Times New Roman"/>
          <w:sz w:val="24"/>
          <w:szCs w:val="24"/>
        </w:rPr>
        <w:t>либо</w:t>
      </w:r>
      <w:r w:rsidRPr="00265A58" w:rsidR="006C0650">
        <w:rPr>
          <w:rFonts w:ascii="Times New Roman" w:hAnsi="Times New Roman" w:cs="Times New Roman"/>
          <w:sz w:val="24"/>
          <w:szCs w:val="24"/>
        </w:rPr>
        <w:t xml:space="preserve"> отмены </w:t>
      </w:r>
      <w:r w:rsidRPr="00265A58">
        <w:rPr>
          <w:rFonts w:ascii="Times New Roman" w:hAnsi="Times New Roman" w:cs="Times New Roman"/>
          <w:sz w:val="24"/>
          <w:szCs w:val="24"/>
        </w:rPr>
        <w:t>положени</w:t>
      </w:r>
      <w:r w:rsidRPr="00265A58" w:rsidR="006C0650">
        <w:rPr>
          <w:rFonts w:ascii="Times New Roman" w:hAnsi="Times New Roman" w:cs="Times New Roman"/>
          <w:sz w:val="24"/>
          <w:szCs w:val="24"/>
        </w:rPr>
        <w:t>й</w:t>
      </w:r>
      <w:r w:rsidRPr="00265A58">
        <w:rPr>
          <w:rFonts w:ascii="Times New Roman" w:hAnsi="Times New Roman" w:cs="Times New Roman"/>
          <w:sz w:val="24"/>
          <w:szCs w:val="24"/>
        </w:rPr>
        <w:t xml:space="preserve"> устава ТСН «ДНТ «Буревестник» или протокол</w:t>
      </w:r>
      <w:r w:rsidRPr="00265A58" w:rsidR="006C0650">
        <w:rPr>
          <w:rFonts w:ascii="Times New Roman" w:hAnsi="Times New Roman" w:cs="Times New Roman"/>
          <w:sz w:val="24"/>
          <w:szCs w:val="24"/>
        </w:rPr>
        <w:t>а общего собрания</w:t>
      </w:r>
      <w:r w:rsidRPr="00265A58" w:rsidR="00265A58">
        <w:rPr>
          <w:rFonts w:ascii="Times New Roman" w:hAnsi="Times New Roman" w:cs="Times New Roman"/>
          <w:sz w:val="24"/>
          <w:szCs w:val="24"/>
        </w:rPr>
        <w:t xml:space="preserve"> </w:t>
      </w:r>
      <w:r w:rsidRPr="00265A58">
        <w:rPr>
          <w:rFonts w:ascii="Times New Roman" w:hAnsi="Times New Roman" w:cs="Times New Roman"/>
          <w:sz w:val="24"/>
          <w:szCs w:val="24"/>
        </w:rPr>
        <w:t xml:space="preserve">об утверждении размера вступительного и членского взноса. </w:t>
      </w:r>
      <w:r w:rsidRPr="00265A58" w:rsidR="006C0650">
        <w:rPr>
          <w:rFonts w:ascii="Times New Roman" w:hAnsi="Times New Roman" w:cs="Times New Roman"/>
          <w:sz w:val="24"/>
          <w:szCs w:val="24"/>
        </w:rPr>
        <w:t>Указанные обстоятельства не оспаривались сторонами и в ходе рассмотрения судом данного дела.</w:t>
      </w:r>
    </w:p>
    <w:p w:rsidR="00805D55" w:rsidRPr="00265A58" w:rsidP="00805D55">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Согласно выписке из протокола №</w:t>
      </w:r>
      <w:r w:rsidRPr="00265A58" w:rsidR="00265A58">
        <w:rPr>
          <w:rFonts w:ascii="Times New Roman" w:hAnsi="Times New Roman" w:cs="Times New Roman"/>
          <w:sz w:val="24"/>
          <w:szCs w:val="24"/>
        </w:rPr>
        <w:t xml:space="preserve"> </w:t>
      </w:r>
      <w:r w:rsidRPr="00265A58" w:rsidR="00265A58">
        <w:rPr>
          <w:rFonts w:ascii="Times New Roman" w:eastAsia="Times New Roman" w:hAnsi="Times New Roman" w:cs="Arial Unicode MS"/>
          <w:sz w:val="24"/>
          <w:szCs w:val="24"/>
          <w:lang w:eastAsia="ru-RU"/>
        </w:rPr>
        <w:t>…</w:t>
      </w:r>
      <w:r w:rsidRPr="00265A58">
        <w:rPr>
          <w:rFonts w:ascii="Times New Roman" w:hAnsi="Times New Roman" w:cs="Times New Roman"/>
          <w:sz w:val="24"/>
          <w:szCs w:val="24"/>
        </w:rPr>
        <w:t xml:space="preserve"> заседания правления ТСН «ДНТ «Буревестник» от 11.09.2016</w:t>
      </w:r>
      <w:r w:rsidR="00B35D3C">
        <w:rPr>
          <w:rFonts w:ascii="Times New Roman" w:hAnsi="Times New Roman" w:cs="Times New Roman"/>
          <w:sz w:val="24"/>
          <w:szCs w:val="24"/>
        </w:rPr>
        <w:t xml:space="preserve"> </w:t>
      </w:r>
      <w:r w:rsidRPr="00265A58">
        <w:rPr>
          <w:rFonts w:ascii="Times New Roman" w:hAnsi="Times New Roman" w:cs="Times New Roman"/>
          <w:sz w:val="24"/>
          <w:szCs w:val="24"/>
        </w:rPr>
        <w:t>года, заявление Бутенко Е.В. о принятии ее в члены товарищества было рассмотрено правлением ТС</w:t>
      </w:r>
      <w:r w:rsidRPr="00265A58" w:rsidR="00B763E1">
        <w:rPr>
          <w:rFonts w:ascii="Times New Roman" w:hAnsi="Times New Roman" w:cs="Times New Roman"/>
          <w:sz w:val="24"/>
          <w:szCs w:val="24"/>
        </w:rPr>
        <w:t>Н</w:t>
      </w:r>
      <w:r w:rsidRPr="00265A58">
        <w:rPr>
          <w:rFonts w:ascii="Times New Roman" w:hAnsi="Times New Roman" w:cs="Times New Roman"/>
          <w:sz w:val="24"/>
          <w:szCs w:val="24"/>
        </w:rPr>
        <w:t xml:space="preserve"> «ДНТ «Буревестник» и постановлено принять ее в члены товарищества  с дальнейшим утверждением на общем собрании членов товарищества. </w:t>
      </w:r>
    </w:p>
    <w:p w:rsidR="00FB3238" w:rsidRPr="00265A58" w:rsidP="00501440">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17.04.2019</w:t>
      </w:r>
      <w:r w:rsidR="00B35D3C">
        <w:rPr>
          <w:rFonts w:ascii="Times New Roman" w:hAnsi="Times New Roman" w:cs="Times New Roman"/>
          <w:sz w:val="24"/>
          <w:szCs w:val="24"/>
        </w:rPr>
        <w:t xml:space="preserve"> </w:t>
      </w:r>
      <w:r w:rsidRPr="00265A58">
        <w:rPr>
          <w:rFonts w:ascii="Times New Roman" w:hAnsi="Times New Roman" w:cs="Times New Roman"/>
          <w:sz w:val="24"/>
          <w:szCs w:val="24"/>
        </w:rPr>
        <w:t>г</w:t>
      </w:r>
      <w:r w:rsidRPr="00265A58" w:rsidR="001317CE">
        <w:rPr>
          <w:rFonts w:ascii="Times New Roman" w:hAnsi="Times New Roman" w:cs="Times New Roman"/>
          <w:sz w:val="24"/>
          <w:szCs w:val="24"/>
        </w:rPr>
        <w:t>ода</w:t>
      </w:r>
      <w:r w:rsidRPr="00265A58">
        <w:rPr>
          <w:rFonts w:ascii="Times New Roman" w:hAnsi="Times New Roman" w:cs="Times New Roman"/>
          <w:sz w:val="24"/>
          <w:szCs w:val="24"/>
        </w:rPr>
        <w:t xml:space="preserve"> Бутенко Е.В. обратилась к председателю ТС</w:t>
      </w:r>
      <w:r w:rsidRPr="00265A58" w:rsidR="00EB2BD4">
        <w:rPr>
          <w:rFonts w:ascii="Times New Roman" w:hAnsi="Times New Roman" w:cs="Times New Roman"/>
          <w:sz w:val="24"/>
          <w:szCs w:val="24"/>
        </w:rPr>
        <w:t>Н</w:t>
      </w:r>
      <w:r w:rsidRPr="00265A58">
        <w:rPr>
          <w:rFonts w:ascii="Times New Roman" w:hAnsi="Times New Roman" w:cs="Times New Roman"/>
          <w:sz w:val="24"/>
          <w:szCs w:val="24"/>
        </w:rPr>
        <w:t xml:space="preserve"> «ДНТ «Буревестник» </w:t>
      </w:r>
      <w:r w:rsidRPr="00265A58" w:rsidR="00265A58">
        <w:rPr>
          <w:rFonts w:ascii="Times New Roman" w:eastAsia="Times New Roman" w:hAnsi="Times New Roman" w:cs="Arial Unicode MS"/>
          <w:sz w:val="24"/>
          <w:szCs w:val="24"/>
          <w:lang w:eastAsia="ru-RU"/>
        </w:rPr>
        <w:t xml:space="preserve">… </w:t>
      </w:r>
      <w:r w:rsidRPr="00265A58">
        <w:rPr>
          <w:rFonts w:ascii="Times New Roman" w:hAnsi="Times New Roman" w:cs="Times New Roman"/>
          <w:sz w:val="24"/>
          <w:szCs w:val="24"/>
        </w:rPr>
        <w:t>с заявлением о возврате уплаченных е</w:t>
      </w:r>
      <w:r w:rsidRPr="00265A58" w:rsidR="00805D55">
        <w:rPr>
          <w:rFonts w:ascii="Times New Roman" w:hAnsi="Times New Roman" w:cs="Times New Roman"/>
          <w:sz w:val="24"/>
          <w:szCs w:val="24"/>
        </w:rPr>
        <w:t>ю</w:t>
      </w:r>
      <w:r w:rsidRPr="00265A58">
        <w:rPr>
          <w:rFonts w:ascii="Times New Roman" w:hAnsi="Times New Roman" w:cs="Times New Roman"/>
          <w:sz w:val="24"/>
          <w:szCs w:val="24"/>
        </w:rPr>
        <w:t xml:space="preserve"> денежных средств в размере </w:t>
      </w:r>
      <w:r w:rsidR="00B35D3C">
        <w:rPr>
          <w:rFonts w:ascii="Times New Roman" w:eastAsia="Times New Roman" w:hAnsi="Times New Roman" w:cs="Times New Roman"/>
          <w:sz w:val="24"/>
          <w:szCs w:val="24"/>
          <w:lang w:eastAsia="ru-RU"/>
        </w:rPr>
        <w:t>…</w:t>
      </w:r>
      <w:r w:rsidRPr="00265A58">
        <w:rPr>
          <w:rFonts w:ascii="Times New Roman" w:hAnsi="Times New Roman" w:cs="Times New Roman"/>
          <w:sz w:val="24"/>
          <w:szCs w:val="24"/>
        </w:rPr>
        <w:t xml:space="preserve"> руб., </w:t>
      </w:r>
      <w:r w:rsidRPr="00265A58" w:rsidR="00C06FAA">
        <w:rPr>
          <w:rFonts w:ascii="Times New Roman" w:hAnsi="Times New Roman" w:cs="Times New Roman"/>
          <w:sz w:val="24"/>
          <w:szCs w:val="24"/>
        </w:rPr>
        <w:t>ссылаясь</w:t>
      </w:r>
      <w:r w:rsidRPr="00265A58">
        <w:rPr>
          <w:rFonts w:ascii="Times New Roman" w:hAnsi="Times New Roman" w:cs="Times New Roman"/>
          <w:sz w:val="24"/>
          <w:szCs w:val="24"/>
        </w:rPr>
        <w:t xml:space="preserve"> на то, что  согласно российского законодательства</w:t>
      </w:r>
      <w:r w:rsidRPr="00265A58" w:rsidR="00805D55">
        <w:rPr>
          <w:rFonts w:ascii="Times New Roman" w:hAnsi="Times New Roman" w:cs="Times New Roman"/>
          <w:sz w:val="24"/>
          <w:szCs w:val="24"/>
        </w:rPr>
        <w:t>,</w:t>
      </w:r>
      <w:r w:rsidRPr="00265A58">
        <w:rPr>
          <w:rFonts w:ascii="Times New Roman" w:hAnsi="Times New Roman" w:cs="Times New Roman"/>
          <w:sz w:val="24"/>
          <w:szCs w:val="24"/>
        </w:rPr>
        <w:t xml:space="preserve"> она не может является членом  </w:t>
      </w:r>
      <w:r w:rsidRPr="00265A58" w:rsidR="001317CE">
        <w:rPr>
          <w:rFonts w:ascii="Times New Roman" w:hAnsi="Times New Roman" w:cs="Times New Roman"/>
          <w:sz w:val="24"/>
          <w:szCs w:val="24"/>
        </w:rPr>
        <w:t>ТСН «ДНТ «Буревестник»</w:t>
      </w:r>
      <w:r w:rsidRPr="00265A58">
        <w:rPr>
          <w:rFonts w:ascii="Times New Roman" w:hAnsi="Times New Roman" w:cs="Times New Roman"/>
          <w:sz w:val="24"/>
          <w:szCs w:val="24"/>
        </w:rPr>
        <w:t>.</w:t>
      </w:r>
    </w:p>
    <w:p w:rsidR="00C06FAA" w:rsidRPr="00265A58" w:rsidP="00D3533D">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На</w:t>
      </w:r>
      <w:r w:rsidRPr="00265A58" w:rsidR="001317CE">
        <w:rPr>
          <w:rFonts w:ascii="Times New Roman" w:hAnsi="Times New Roman" w:cs="Times New Roman"/>
          <w:sz w:val="24"/>
          <w:szCs w:val="24"/>
        </w:rPr>
        <w:t xml:space="preserve"> указанное</w:t>
      </w:r>
      <w:r w:rsidRPr="00265A58">
        <w:rPr>
          <w:rFonts w:ascii="Times New Roman" w:hAnsi="Times New Roman" w:cs="Times New Roman"/>
          <w:sz w:val="24"/>
          <w:szCs w:val="24"/>
        </w:rPr>
        <w:t xml:space="preserve"> заявление </w:t>
      </w:r>
      <w:r w:rsidRPr="00265A58" w:rsidR="001317CE">
        <w:rPr>
          <w:rFonts w:ascii="Times New Roman" w:hAnsi="Times New Roman" w:cs="Times New Roman"/>
          <w:sz w:val="24"/>
          <w:szCs w:val="24"/>
        </w:rPr>
        <w:t xml:space="preserve">ответчиком </w:t>
      </w:r>
      <w:r w:rsidRPr="00265A58">
        <w:rPr>
          <w:rFonts w:ascii="Times New Roman" w:hAnsi="Times New Roman" w:cs="Times New Roman"/>
          <w:sz w:val="24"/>
          <w:szCs w:val="24"/>
        </w:rPr>
        <w:t>дан ответ</w:t>
      </w:r>
      <w:r w:rsidRPr="00265A58" w:rsidR="006C0650">
        <w:rPr>
          <w:rFonts w:ascii="Times New Roman" w:hAnsi="Times New Roman" w:cs="Times New Roman"/>
          <w:sz w:val="24"/>
          <w:szCs w:val="24"/>
        </w:rPr>
        <w:t xml:space="preserve"> от 07.05.2019 года исх. №</w:t>
      </w:r>
      <w:r w:rsidR="00A6729B">
        <w:rPr>
          <w:rFonts w:ascii="Times New Roman" w:eastAsia="Times New Roman" w:hAnsi="Times New Roman" w:cs="Arial Unicode MS"/>
          <w:sz w:val="28"/>
          <w:szCs w:val="28"/>
          <w:lang w:eastAsia="ru-RU"/>
        </w:rPr>
        <w:t>…</w:t>
      </w:r>
      <w:r w:rsidRPr="00265A58">
        <w:rPr>
          <w:rFonts w:ascii="Times New Roman" w:hAnsi="Times New Roman" w:cs="Times New Roman"/>
          <w:sz w:val="24"/>
          <w:szCs w:val="24"/>
        </w:rPr>
        <w:t xml:space="preserve">, </w:t>
      </w:r>
      <w:r w:rsidRPr="00265A58" w:rsidR="001317CE">
        <w:rPr>
          <w:rFonts w:ascii="Times New Roman" w:hAnsi="Times New Roman" w:cs="Times New Roman"/>
          <w:sz w:val="24"/>
          <w:szCs w:val="24"/>
        </w:rPr>
        <w:t>согласно которому</w:t>
      </w:r>
      <w:r w:rsidRPr="00265A58" w:rsidR="00265A58">
        <w:rPr>
          <w:rFonts w:ascii="Times New Roman" w:hAnsi="Times New Roman" w:cs="Times New Roman"/>
          <w:sz w:val="24"/>
          <w:szCs w:val="24"/>
        </w:rPr>
        <w:t xml:space="preserve"> </w:t>
      </w:r>
      <w:r w:rsidRPr="00265A58" w:rsidR="00265A58">
        <w:rPr>
          <w:rFonts w:ascii="Times New Roman" w:eastAsia="Times New Roman" w:hAnsi="Times New Roman" w:cs="Arial Unicode MS"/>
          <w:sz w:val="24"/>
          <w:szCs w:val="24"/>
          <w:lang w:eastAsia="ru-RU"/>
        </w:rPr>
        <w:t xml:space="preserve">… </w:t>
      </w:r>
      <w:r w:rsidRPr="00265A58" w:rsidR="006C0650">
        <w:rPr>
          <w:rFonts w:ascii="Times New Roman" w:hAnsi="Times New Roman" w:cs="Times New Roman"/>
          <w:sz w:val="24"/>
          <w:szCs w:val="24"/>
        </w:rPr>
        <w:t xml:space="preserve">является членом </w:t>
      </w:r>
      <w:r w:rsidRPr="00265A58">
        <w:rPr>
          <w:rFonts w:ascii="Times New Roman" w:hAnsi="Times New Roman" w:cs="Times New Roman"/>
          <w:sz w:val="24"/>
          <w:szCs w:val="24"/>
        </w:rPr>
        <w:t>ТС</w:t>
      </w:r>
      <w:r w:rsidRPr="00265A58" w:rsidR="00EB2BD4">
        <w:rPr>
          <w:rFonts w:ascii="Times New Roman" w:hAnsi="Times New Roman" w:cs="Times New Roman"/>
          <w:sz w:val="24"/>
          <w:szCs w:val="24"/>
        </w:rPr>
        <w:t>Н</w:t>
      </w:r>
      <w:r w:rsidRPr="00265A58">
        <w:rPr>
          <w:rFonts w:ascii="Times New Roman" w:hAnsi="Times New Roman" w:cs="Times New Roman"/>
          <w:sz w:val="24"/>
          <w:szCs w:val="24"/>
        </w:rPr>
        <w:t xml:space="preserve"> «ДНТ «Буревестник»</w:t>
      </w:r>
      <w:r w:rsidRPr="00265A58" w:rsidR="00F80A98">
        <w:rPr>
          <w:rFonts w:ascii="Times New Roman" w:hAnsi="Times New Roman" w:cs="Times New Roman"/>
          <w:sz w:val="24"/>
          <w:szCs w:val="24"/>
        </w:rPr>
        <w:t>,</w:t>
      </w:r>
      <w:r w:rsidRPr="00265A58" w:rsidR="006C0650">
        <w:rPr>
          <w:rFonts w:ascii="Times New Roman" w:hAnsi="Times New Roman" w:cs="Times New Roman"/>
          <w:sz w:val="24"/>
          <w:szCs w:val="24"/>
        </w:rPr>
        <w:t xml:space="preserve"> факт отсутствия у нее права собственности на земельный участок, не является основанием </w:t>
      </w:r>
      <w:r w:rsidRPr="00265A58" w:rsidR="003C70B1">
        <w:rPr>
          <w:rFonts w:ascii="Times New Roman" w:hAnsi="Times New Roman" w:cs="Times New Roman"/>
          <w:sz w:val="24"/>
          <w:szCs w:val="24"/>
        </w:rPr>
        <w:t xml:space="preserve">для </w:t>
      </w:r>
      <w:r w:rsidRPr="00265A58" w:rsidR="006C0650">
        <w:rPr>
          <w:rFonts w:ascii="Times New Roman" w:hAnsi="Times New Roman" w:cs="Times New Roman"/>
          <w:sz w:val="24"/>
          <w:szCs w:val="24"/>
        </w:rPr>
        <w:t xml:space="preserve">непринятия ее в члены или исключения ее из членов товарищества, в связи с чем оснований для </w:t>
      </w:r>
      <w:r w:rsidRPr="00265A58" w:rsidR="003C70B1">
        <w:rPr>
          <w:rFonts w:ascii="Times New Roman" w:hAnsi="Times New Roman" w:cs="Times New Roman"/>
          <w:sz w:val="24"/>
          <w:szCs w:val="24"/>
        </w:rPr>
        <w:t>возвра</w:t>
      </w:r>
      <w:r w:rsidRPr="00265A58" w:rsidR="006C0650">
        <w:rPr>
          <w:rFonts w:ascii="Times New Roman" w:hAnsi="Times New Roman" w:cs="Times New Roman"/>
          <w:sz w:val="24"/>
          <w:szCs w:val="24"/>
        </w:rPr>
        <w:t>щения</w:t>
      </w:r>
      <w:r w:rsidRPr="00265A58" w:rsidR="003C70B1">
        <w:rPr>
          <w:rFonts w:ascii="Times New Roman" w:hAnsi="Times New Roman" w:cs="Times New Roman"/>
          <w:sz w:val="24"/>
          <w:szCs w:val="24"/>
        </w:rPr>
        <w:t xml:space="preserve"> уплаченных </w:t>
      </w:r>
      <w:r w:rsidRPr="00265A58" w:rsidR="006C0650">
        <w:rPr>
          <w:rFonts w:ascii="Times New Roman" w:hAnsi="Times New Roman" w:cs="Times New Roman"/>
          <w:sz w:val="24"/>
          <w:szCs w:val="24"/>
        </w:rPr>
        <w:t>ею вступительного и членских взносов н</w:t>
      </w:r>
      <w:r w:rsidRPr="00265A58" w:rsidR="003C70B1">
        <w:rPr>
          <w:rFonts w:ascii="Times New Roman" w:hAnsi="Times New Roman" w:cs="Times New Roman"/>
          <w:sz w:val="24"/>
          <w:szCs w:val="24"/>
        </w:rPr>
        <w:t>е имеет</w:t>
      </w:r>
      <w:r w:rsidRPr="00265A58" w:rsidR="00805D55">
        <w:rPr>
          <w:rFonts w:ascii="Times New Roman" w:hAnsi="Times New Roman" w:cs="Times New Roman"/>
          <w:sz w:val="24"/>
          <w:szCs w:val="24"/>
        </w:rPr>
        <w:t>ся.</w:t>
      </w:r>
    </w:p>
    <w:p w:rsidR="00805D55" w:rsidRPr="00265A58" w:rsidP="00093B4C">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При этом, </w:t>
      </w:r>
      <w:r w:rsidRPr="00265A58">
        <w:rPr>
          <w:rFonts w:ascii="Times New Roman" w:hAnsi="Times New Roman" w:cs="Times New Roman"/>
          <w:sz w:val="24"/>
          <w:szCs w:val="24"/>
        </w:rPr>
        <w:t xml:space="preserve">исходя из </w:t>
      </w:r>
      <w:r w:rsidRPr="00265A58" w:rsidR="00265A58">
        <w:rPr>
          <w:rFonts w:ascii="Times New Roman" w:eastAsia="Times New Roman" w:hAnsi="Times New Roman" w:cs="Arial Unicode MS"/>
          <w:sz w:val="24"/>
          <w:szCs w:val="24"/>
          <w:lang w:eastAsia="ru-RU"/>
        </w:rPr>
        <w:t xml:space="preserve">… </w:t>
      </w:r>
      <w:r w:rsidRPr="00265A58">
        <w:rPr>
          <w:rFonts w:ascii="Times New Roman" w:hAnsi="Times New Roman" w:cs="Times New Roman"/>
          <w:sz w:val="24"/>
          <w:szCs w:val="24"/>
        </w:rPr>
        <w:t xml:space="preserve">Устава ТСН «ДНТ «Буревестник», прием в члены товарищества относится к исключительной компетенции общего собрания членов товарищества. </w:t>
      </w:r>
    </w:p>
    <w:p w:rsidR="008B2F37" w:rsidRPr="00265A58" w:rsidP="00093B4C">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Аналогичные положения установлены и п.7 ч.1 ст.17 </w:t>
      </w:r>
      <w:r w:rsidRPr="00265A58">
        <w:rPr>
          <w:rFonts w:ascii="Times New Roman" w:hAnsi="Times New Roman" w:cs="Times New Roman"/>
          <w:bCs/>
          <w:sz w:val="24"/>
          <w:szCs w:val="24"/>
        </w:rPr>
        <w:t>Федерального закона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093B4C" w:rsidRPr="00265A58" w:rsidP="00093B4C">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К</w:t>
      </w:r>
      <w:r w:rsidRPr="00265A58" w:rsidR="00BA5057">
        <w:rPr>
          <w:rFonts w:ascii="Times New Roman" w:hAnsi="Times New Roman" w:cs="Times New Roman"/>
          <w:sz w:val="24"/>
          <w:szCs w:val="24"/>
        </w:rPr>
        <w:t>ак уста</w:t>
      </w:r>
      <w:r w:rsidRPr="00265A58">
        <w:rPr>
          <w:rFonts w:ascii="Times New Roman" w:hAnsi="Times New Roman" w:cs="Times New Roman"/>
          <w:sz w:val="24"/>
          <w:szCs w:val="24"/>
        </w:rPr>
        <w:t>новлено в судебном заседании, з</w:t>
      </w:r>
      <w:r w:rsidRPr="00265A58">
        <w:rPr>
          <w:rFonts w:ascii="Times New Roman" w:hAnsi="Times New Roman" w:cs="Times New Roman"/>
          <w:sz w:val="24"/>
          <w:szCs w:val="24"/>
        </w:rPr>
        <w:t xml:space="preserve">аявление Бутенко Е.В. о принятии ее в члены ТСН «ДНТ «Буревестник» </w:t>
      </w:r>
      <w:r w:rsidRPr="00265A58">
        <w:rPr>
          <w:rFonts w:ascii="Times New Roman" w:hAnsi="Times New Roman" w:cs="Times New Roman"/>
          <w:sz w:val="24"/>
          <w:szCs w:val="24"/>
        </w:rPr>
        <w:t xml:space="preserve">не было рассмотрено </w:t>
      </w:r>
      <w:r w:rsidRPr="00265A58">
        <w:rPr>
          <w:rFonts w:ascii="Times New Roman" w:hAnsi="Times New Roman" w:cs="Times New Roman"/>
          <w:sz w:val="24"/>
          <w:szCs w:val="24"/>
        </w:rPr>
        <w:t>общим собранием указанного товарищества</w:t>
      </w:r>
      <w:r w:rsidRPr="00265A58" w:rsidR="00F80A98">
        <w:rPr>
          <w:rFonts w:ascii="Times New Roman" w:hAnsi="Times New Roman" w:cs="Times New Roman"/>
          <w:sz w:val="24"/>
          <w:szCs w:val="24"/>
        </w:rPr>
        <w:t>,</w:t>
      </w:r>
      <w:r w:rsidRPr="00265A58" w:rsidR="00265A58">
        <w:rPr>
          <w:rFonts w:ascii="Times New Roman" w:hAnsi="Times New Roman" w:cs="Times New Roman"/>
          <w:sz w:val="24"/>
          <w:szCs w:val="24"/>
        </w:rPr>
        <w:t xml:space="preserve"> </w:t>
      </w:r>
      <w:r w:rsidRPr="00265A58" w:rsidR="00F80A98">
        <w:rPr>
          <w:rFonts w:ascii="Times New Roman" w:hAnsi="Times New Roman" w:cs="Times New Roman"/>
          <w:sz w:val="24"/>
          <w:szCs w:val="24"/>
        </w:rPr>
        <w:t xml:space="preserve">на момент рассмотрения судом данного </w:t>
      </w:r>
      <w:r w:rsidRPr="00265A58" w:rsidR="00B763E1">
        <w:rPr>
          <w:rFonts w:ascii="Times New Roman" w:hAnsi="Times New Roman" w:cs="Times New Roman"/>
          <w:sz w:val="24"/>
          <w:szCs w:val="24"/>
        </w:rPr>
        <w:t>дела</w:t>
      </w:r>
      <w:r w:rsidRPr="00265A58" w:rsidR="001F482D">
        <w:rPr>
          <w:rFonts w:ascii="Times New Roman" w:hAnsi="Times New Roman" w:cs="Times New Roman"/>
          <w:sz w:val="24"/>
          <w:szCs w:val="24"/>
        </w:rPr>
        <w:t xml:space="preserve"> решение по нему не принято</w:t>
      </w:r>
      <w:r w:rsidRPr="00265A58">
        <w:rPr>
          <w:rFonts w:ascii="Times New Roman" w:hAnsi="Times New Roman" w:cs="Times New Roman"/>
          <w:sz w:val="24"/>
          <w:szCs w:val="24"/>
        </w:rPr>
        <w:t>.</w:t>
      </w:r>
      <w:r w:rsidRPr="00265A58">
        <w:rPr>
          <w:rFonts w:ascii="Times New Roman" w:hAnsi="Times New Roman" w:cs="Times New Roman"/>
          <w:sz w:val="24"/>
          <w:szCs w:val="24"/>
        </w:rPr>
        <w:t>Данное обстоятельство не оспаривалось представителями ответчика в ходе рассмотрения дела и доказательств обратного суду не представлено.</w:t>
      </w:r>
    </w:p>
    <w:p w:rsidR="00093B4C" w:rsidRPr="00265A58" w:rsidP="00093B4C">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Таким образом, </w:t>
      </w:r>
      <w:r w:rsidRPr="00265A58" w:rsidR="001F482D">
        <w:rPr>
          <w:rFonts w:ascii="Times New Roman" w:hAnsi="Times New Roman" w:cs="Times New Roman"/>
          <w:sz w:val="24"/>
          <w:szCs w:val="24"/>
        </w:rPr>
        <w:t xml:space="preserve">на момент рассмотрения судом данного </w:t>
      </w:r>
      <w:r w:rsidRPr="00265A58" w:rsidR="00B763E1">
        <w:rPr>
          <w:rFonts w:ascii="Times New Roman" w:hAnsi="Times New Roman" w:cs="Times New Roman"/>
          <w:sz w:val="24"/>
          <w:szCs w:val="24"/>
        </w:rPr>
        <w:t>дела</w:t>
      </w:r>
      <w:r w:rsidRPr="00265A58" w:rsidR="00265A58">
        <w:rPr>
          <w:rFonts w:ascii="Times New Roman" w:hAnsi="Times New Roman" w:cs="Times New Roman"/>
          <w:sz w:val="24"/>
          <w:szCs w:val="24"/>
        </w:rPr>
        <w:t xml:space="preserve"> </w:t>
      </w:r>
      <w:r w:rsidRPr="00265A58">
        <w:rPr>
          <w:rFonts w:ascii="Times New Roman" w:hAnsi="Times New Roman" w:cs="Times New Roman"/>
          <w:sz w:val="24"/>
          <w:szCs w:val="24"/>
        </w:rPr>
        <w:t>членом ТСН «ДНТ «Буревестник» истец не является.</w:t>
      </w:r>
      <w:r w:rsidRPr="00265A58">
        <w:rPr>
          <w:rFonts w:ascii="Times New Roman" w:hAnsi="Times New Roman" w:cs="Times New Roman"/>
          <w:sz w:val="24"/>
          <w:szCs w:val="24"/>
        </w:rPr>
        <w:t xml:space="preserve"> При этом из </w:t>
      </w:r>
      <w:r w:rsidRPr="00265A58" w:rsidR="008B2F37">
        <w:rPr>
          <w:rFonts w:ascii="Times New Roman" w:hAnsi="Times New Roman" w:cs="Times New Roman"/>
          <w:sz w:val="24"/>
          <w:szCs w:val="24"/>
        </w:rPr>
        <w:t xml:space="preserve">поданного истцом заявления на имя ответчика от 07.04.2019 года, а также данного искового заявления и </w:t>
      </w:r>
      <w:r w:rsidRPr="00265A58">
        <w:rPr>
          <w:rFonts w:ascii="Times New Roman" w:hAnsi="Times New Roman" w:cs="Times New Roman"/>
          <w:sz w:val="24"/>
          <w:szCs w:val="24"/>
        </w:rPr>
        <w:t xml:space="preserve">пояснений истца и ее представителей </w:t>
      </w:r>
      <w:r w:rsidRPr="00265A58" w:rsidR="008B2F37">
        <w:rPr>
          <w:rFonts w:ascii="Times New Roman" w:hAnsi="Times New Roman" w:cs="Times New Roman"/>
          <w:sz w:val="24"/>
          <w:szCs w:val="24"/>
        </w:rPr>
        <w:t xml:space="preserve">в судебном заседании в их взаимосвязи </w:t>
      </w:r>
      <w:r w:rsidRPr="00265A58">
        <w:rPr>
          <w:rFonts w:ascii="Times New Roman" w:hAnsi="Times New Roman" w:cs="Times New Roman"/>
          <w:sz w:val="24"/>
          <w:szCs w:val="24"/>
        </w:rPr>
        <w:t xml:space="preserve">усматривается, что намерение вступать в члены ТСН «ДНТ «Буревестник» у истца Бутенко Е.В. </w:t>
      </w:r>
      <w:r w:rsidRPr="00265A58" w:rsidR="00B763E1">
        <w:rPr>
          <w:rFonts w:ascii="Times New Roman" w:hAnsi="Times New Roman" w:cs="Times New Roman"/>
          <w:sz w:val="24"/>
          <w:szCs w:val="24"/>
        </w:rPr>
        <w:t>утрачено</w:t>
      </w:r>
      <w:r w:rsidRPr="00265A58">
        <w:rPr>
          <w:rFonts w:ascii="Times New Roman" w:hAnsi="Times New Roman" w:cs="Times New Roman"/>
          <w:sz w:val="24"/>
          <w:szCs w:val="24"/>
        </w:rPr>
        <w:t xml:space="preserve">. </w:t>
      </w:r>
    </w:p>
    <w:p w:rsidR="00263033" w:rsidRPr="00265A58" w:rsidP="00184179">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Уставом ТСН «ДНТ «Буревестник» закреплено право добровольного выхода из товарищества его членов.  </w:t>
      </w:r>
    </w:p>
    <w:p w:rsidR="000D0759" w:rsidRPr="00265A58" w:rsidP="00184179">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В соответствии с п.4.10 </w:t>
      </w:r>
      <w:r w:rsidRPr="00265A58" w:rsidR="003129AD">
        <w:rPr>
          <w:rFonts w:ascii="Times New Roman" w:hAnsi="Times New Roman" w:cs="Times New Roman"/>
          <w:sz w:val="24"/>
          <w:szCs w:val="24"/>
        </w:rPr>
        <w:t>У</w:t>
      </w:r>
      <w:r w:rsidRPr="00265A58">
        <w:rPr>
          <w:rFonts w:ascii="Times New Roman" w:hAnsi="Times New Roman" w:cs="Times New Roman"/>
          <w:sz w:val="24"/>
          <w:szCs w:val="24"/>
        </w:rPr>
        <w:t xml:space="preserve">става ТСН «ДНТ «Буревестник» </w:t>
      </w:r>
      <w:r w:rsidRPr="00265A58">
        <w:rPr>
          <w:rFonts w:ascii="Times New Roman" w:hAnsi="Times New Roman" w:cs="Times New Roman"/>
          <w:sz w:val="24"/>
          <w:szCs w:val="24"/>
        </w:rPr>
        <w:t>член товарищества, желающий добровольно из него выйти, должен подать соответствующее заявление в правление. До наступления даты выхода из товарищества, указанной в заявлении</w:t>
      </w:r>
      <w:r w:rsidRPr="00265A58">
        <w:rPr>
          <w:rFonts w:ascii="Times New Roman" w:hAnsi="Times New Roman" w:cs="Times New Roman"/>
          <w:sz w:val="24"/>
          <w:szCs w:val="24"/>
        </w:rPr>
        <w:t>, он обязан уплатить все виды взносов и платежей по эту дату, а при наличии задолженности – погасить ее.</w:t>
      </w:r>
    </w:p>
    <w:p w:rsidR="00F40DED" w:rsidRPr="00265A58" w:rsidP="00F40DED">
      <w:pPr>
        <w:autoSpaceDE w:val="0"/>
        <w:autoSpaceDN w:val="0"/>
        <w:adjustRightInd w:val="0"/>
        <w:spacing w:after="0" w:line="240" w:lineRule="auto"/>
        <w:ind w:firstLine="540"/>
        <w:jc w:val="both"/>
        <w:rPr>
          <w:rFonts w:ascii="Times New Roman" w:hAnsi="Times New Roman" w:cs="Times New Roman"/>
          <w:sz w:val="24"/>
          <w:szCs w:val="24"/>
        </w:rPr>
      </w:pPr>
      <w:r w:rsidRPr="00265A58">
        <w:rPr>
          <w:rFonts w:ascii="Times New Roman" w:hAnsi="Times New Roman" w:cs="Times New Roman"/>
          <w:sz w:val="24"/>
          <w:szCs w:val="24"/>
        </w:rPr>
        <w:t>В</w:t>
      </w:r>
      <w:r w:rsidRPr="00265A58" w:rsidR="00265A58">
        <w:rPr>
          <w:rFonts w:ascii="Times New Roman" w:hAnsi="Times New Roman" w:cs="Times New Roman"/>
          <w:sz w:val="24"/>
          <w:szCs w:val="24"/>
        </w:rPr>
        <w:t xml:space="preserve"> </w:t>
      </w:r>
      <w:r w:rsidRPr="00265A58">
        <w:rPr>
          <w:rFonts w:ascii="Times New Roman" w:hAnsi="Times New Roman" w:cs="Times New Roman"/>
          <w:sz w:val="24"/>
          <w:szCs w:val="24"/>
        </w:rPr>
        <w:t>силу</w:t>
      </w:r>
      <w:r w:rsidRPr="00265A58">
        <w:rPr>
          <w:rFonts w:ascii="Times New Roman" w:hAnsi="Times New Roman" w:cs="Times New Roman"/>
          <w:sz w:val="24"/>
          <w:szCs w:val="24"/>
        </w:rPr>
        <w:t xml:space="preserve"> ч.ч.2, 3 ст.13 </w:t>
      </w:r>
      <w:r w:rsidRPr="00265A58">
        <w:rPr>
          <w:rFonts w:ascii="Times New Roman" w:hAnsi="Times New Roman" w:cs="Times New Roman"/>
          <w:bCs/>
          <w:sz w:val="24"/>
          <w:szCs w:val="24"/>
        </w:rPr>
        <w:t>Федерального закона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265A58">
        <w:rPr>
          <w:rFonts w:ascii="Times New Roman" w:hAnsi="Times New Roman" w:cs="Times New Roman"/>
          <w:sz w:val="24"/>
          <w:szCs w:val="24"/>
        </w:rPr>
        <w:t>добровольное прекращение членства в товариществе осуществляется путем выхода из товарищества.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rsidR="003129AD" w:rsidRPr="00265A58" w:rsidP="008B2F37">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Между тем, учитывая, что Бутенко Е.В. членом ТСН «ДНТ «Буревестник» не является, обязанности подавать</w:t>
      </w:r>
      <w:r w:rsidRPr="00265A58" w:rsidR="001F482D">
        <w:rPr>
          <w:rFonts w:ascii="Times New Roman" w:hAnsi="Times New Roman" w:cs="Times New Roman"/>
          <w:sz w:val="24"/>
          <w:szCs w:val="24"/>
        </w:rPr>
        <w:t xml:space="preserve"> письменное</w:t>
      </w:r>
      <w:r w:rsidRPr="00265A58">
        <w:rPr>
          <w:rFonts w:ascii="Times New Roman" w:hAnsi="Times New Roman" w:cs="Times New Roman"/>
          <w:sz w:val="24"/>
          <w:szCs w:val="24"/>
        </w:rPr>
        <w:t xml:space="preserve"> заявление о выходе из его членов у нее не возникло</w:t>
      </w:r>
      <w:r w:rsidRPr="00265A58" w:rsidR="00F40DED">
        <w:rPr>
          <w:rFonts w:ascii="Times New Roman" w:hAnsi="Times New Roman" w:cs="Times New Roman"/>
          <w:sz w:val="24"/>
          <w:szCs w:val="24"/>
        </w:rPr>
        <w:t>.</w:t>
      </w:r>
    </w:p>
    <w:p w:rsidR="000D0759" w:rsidRPr="00265A58" w:rsidP="000D0759">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В соответствии с </w:t>
      </w:r>
      <w:r w:rsidRPr="00265A58" w:rsidR="00265A58">
        <w:rPr>
          <w:rFonts w:ascii="Times New Roman" w:eastAsia="Times New Roman" w:hAnsi="Times New Roman" w:cs="Arial Unicode MS"/>
          <w:sz w:val="24"/>
          <w:szCs w:val="24"/>
          <w:lang w:eastAsia="ru-RU"/>
        </w:rPr>
        <w:t xml:space="preserve">… </w:t>
      </w:r>
      <w:r w:rsidRPr="00265A58">
        <w:rPr>
          <w:rFonts w:ascii="Times New Roman" w:hAnsi="Times New Roman" w:cs="Times New Roman"/>
          <w:sz w:val="24"/>
          <w:szCs w:val="24"/>
        </w:rPr>
        <w:t>Устава ТСН «ДНТ «Буревестник» вступительные, членские и целевые взносы взимаются в товариществе с его членов.</w:t>
      </w:r>
    </w:p>
    <w:p w:rsidR="000D0759" w:rsidRPr="00265A58" w:rsidP="000D0759">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Согласно </w:t>
      </w:r>
      <w:r w:rsidRPr="00265A58" w:rsidR="00265A58">
        <w:rPr>
          <w:rFonts w:ascii="Times New Roman" w:eastAsia="Times New Roman" w:hAnsi="Times New Roman" w:cs="Arial Unicode MS"/>
          <w:sz w:val="24"/>
          <w:szCs w:val="24"/>
          <w:lang w:eastAsia="ru-RU"/>
        </w:rPr>
        <w:t xml:space="preserve">… </w:t>
      </w:r>
      <w:r w:rsidRPr="00265A58">
        <w:rPr>
          <w:rFonts w:ascii="Times New Roman" w:hAnsi="Times New Roman" w:cs="Times New Roman"/>
          <w:sz w:val="24"/>
          <w:szCs w:val="24"/>
        </w:rPr>
        <w:t>Устава ТСН «ДНТ «Буревестник»,  вступительные взносы – денежные средства, вносимые членами товарищества на организационные расходы (изготовление и заполнение членской книжки, проверка прав на земельный участок, оформление другой документации, связанной со вступлением в товарищество и т.п.) Срок внесения вступительного взноса – одновременно с подачей заявления о вступлении в члены товарищества. В случае отказа (собрания уполномоченных) принять заявителя в члены товарищества вступительный взнос не возвращается.</w:t>
      </w:r>
    </w:p>
    <w:p w:rsidR="00263033" w:rsidRPr="00265A58" w:rsidP="000D0759">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В силу </w:t>
      </w:r>
      <w:r w:rsidRPr="00265A58" w:rsidR="00265A58">
        <w:rPr>
          <w:rFonts w:ascii="Times New Roman" w:eastAsia="Times New Roman" w:hAnsi="Times New Roman" w:cs="Arial Unicode MS"/>
          <w:sz w:val="24"/>
          <w:szCs w:val="24"/>
          <w:lang w:eastAsia="ru-RU"/>
        </w:rPr>
        <w:t xml:space="preserve">… </w:t>
      </w:r>
      <w:r w:rsidRPr="00265A58">
        <w:rPr>
          <w:rFonts w:ascii="Times New Roman" w:hAnsi="Times New Roman" w:cs="Times New Roman"/>
          <w:sz w:val="24"/>
          <w:szCs w:val="24"/>
        </w:rPr>
        <w:t>Устава ТСН «ДНТ «Буревестник», членские взносы – денежные средства, вносимые членами товарищества на оплату труда работников, заключивших трудовые договоры с товариществом, и другие текущие расходы товарищества.</w:t>
      </w:r>
    </w:p>
    <w:p w:rsidR="000D0759" w:rsidRPr="00265A58" w:rsidP="000D0759">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В соответствии с </w:t>
      </w:r>
      <w:r w:rsidRPr="00265A58" w:rsidR="00265A58">
        <w:rPr>
          <w:rFonts w:ascii="Times New Roman" w:eastAsia="Times New Roman" w:hAnsi="Times New Roman" w:cs="Arial Unicode MS"/>
          <w:sz w:val="24"/>
          <w:szCs w:val="24"/>
          <w:lang w:eastAsia="ru-RU"/>
        </w:rPr>
        <w:t xml:space="preserve">…… </w:t>
      </w:r>
      <w:r w:rsidRPr="00265A58">
        <w:rPr>
          <w:rFonts w:ascii="Times New Roman" w:hAnsi="Times New Roman" w:cs="Times New Roman"/>
          <w:sz w:val="24"/>
          <w:szCs w:val="24"/>
        </w:rPr>
        <w:t>Устава ТСН «ДНТ «Буревестник»</w:t>
      </w:r>
      <w:r w:rsidRPr="00265A58" w:rsidR="008166E7">
        <w:rPr>
          <w:rFonts w:ascii="Times New Roman" w:hAnsi="Times New Roman" w:cs="Times New Roman"/>
          <w:sz w:val="24"/>
          <w:szCs w:val="24"/>
        </w:rPr>
        <w:t xml:space="preserve">, за период со дня вступления во владение участком </w:t>
      </w:r>
      <w:r w:rsidRPr="00265A58" w:rsidR="00E50897">
        <w:rPr>
          <w:rFonts w:ascii="Times New Roman" w:hAnsi="Times New Roman" w:cs="Times New Roman"/>
          <w:sz w:val="24"/>
          <w:szCs w:val="24"/>
        </w:rPr>
        <w:t>до дня проведения общего собрания (собрани</w:t>
      </w:r>
      <w:r w:rsidRPr="00265A58" w:rsidR="001F482D">
        <w:rPr>
          <w:rFonts w:ascii="Times New Roman" w:hAnsi="Times New Roman" w:cs="Times New Roman"/>
          <w:sz w:val="24"/>
          <w:szCs w:val="24"/>
        </w:rPr>
        <w:t>я</w:t>
      </w:r>
      <w:r w:rsidRPr="00265A58" w:rsidR="00E50897">
        <w:rPr>
          <w:rFonts w:ascii="Times New Roman" w:hAnsi="Times New Roman" w:cs="Times New Roman"/>
          <w:sz w:val="24"/>
          <w:szCs w:val="24"/>
        </w:rPr>
        <w:t xml:space="preserve"> уполномоченных), в повестку дня которого включен вопрос о приеме заявителя в члены товарищества, заявитель обязан уплачивать членские и целевые взносы в тех же размерах и в те же сроки, что и члены товарищества. </w:t>
      </w:r>
    </w:p>
    <w:p w:rsidR="00E50897" w:rsidRPr="00265A58" w:rsidP="00184179">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В случае, если общее собрание (собрание уполномоченных), примет решение отказать в принятии владельца земельного участка в члены товарищества, правление обязано в месячный срок со дня принятия такого решения предложить ему заключить договор о пользовании имуществом товарищества на условиях и в порядке, установленн</w:t>
      </w:r>
      <w:r w:rsidRPr="00265A58" w:rsidR="00F35898">
        <w:rPr>
          <w:rFonts w:ascii="Times New Roman" w:hAnsi="Times New Roman" w:cs="Times New Roman"/>
          <w:sz w:val="24"/>
          <w:szCs w:val="24"/>
        </w:rPr>
        <w:t>ы</w:t>
      </w:r>
      <w:r w:rsidRPr="00265A58">
        <w:rPr>
          <w:rFonts w:ascii="Times New Roman" w:hAnsi="Times New Roman" w:cs="Times New Roman"/>
          <w:sz w:val="24"/>
          <w:szCs w:val="24"/>
        </w:rPr>
        <w:t>м законодательством и настоящим Уставом. Уплаченные до собрания членские и целевые взносы засчитываются в счет оплаты договора.</w:t>
      </w:r>
    </w:p>
    <w:p w:rsidR="008B2F37" w:rsidRPr="00265A58" w:rsidP="008B2F37">
      <w:pPr>
        <w:autoSpaceDE w:val="0"/>
        <w:autoSpaceDN w:val="0"/>
        <w:adjustRightInd w:val="0"/>
        <w:spacing w:after="0" w:line="240" w:lineRule="auto"/>
        <w:ind w:firstLine="540"/>
        <w:jc w:val="both"/>
        <w:rPr>
          <w:rFonts w:ascii="Times New Roman" w:hAnsi="Times New Roman" w:cs="Times New Roman"/>
          <w:sz w:val="24"/>
          <w:szCs w:val="24"/>
        </w:rPr>
      </w:pPr>
      <w:r w:rsidRPr="00265A58">
        <w:rPr>
          <w:rFonts w:ascii="Times New Roman" w:hAnsi="Times New Roman" w:cs="Times New Roman"/>
          <w:sz w:val="24"/>
          <w:szCs w:val="24"/>
        </w:rPr>
        <w:t xml:space="preserve">В соответствии с ч.ч.1, 2, 3 ст.14 </w:t>
      </w:r>
      <w:r w:rsidRPr="00265A58">
        <w:rPr>
          <w:rFonts w:ascii="Times New Roman" w:hAnsi="Times New Roman" w:cs="Times New Roman"/>
          <w:bCs/>
          <w:sz w:val="24"/>
          <w:szCs w:val="24"/>
        </w:rPr>
        <w:t>Федерального закона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w:t>
      </w:r>
      <w:r w:rsidRPr="00265A58">
        <w:rPr>
          <w:rFonts w:ascii="Times New Roman" w:hAnsi="Times New Roman" w:cs="Times New Roman"/>
          <w:sz w:val="24"/>
          <w:szCs w:val="24"/>
        </w:rPr>
        <w:t xml:space="preserve">зносы членов </w:t>
      </w:r>
      <w:r w:rsidRPr="00265A58">
        <w:rPr>
          <w:rFonts w:ascii="Times New Roman" w:hAnsi="Times New Roman" w:cs="Times New Roman"/>
          <w:sz w:val="24"/>
          <w:szCs w:val="24"/>
        </w:rPr>
        <w:t>товарищества могут быть следующих видов:1) членские взносы;2) целевые взносы. Обязанность по внесению взносов распространяется на всех членов товарищества. Членские взносы вносятся членами товарищества в порядке, установленном уставом товарищества, на расчетный счет товарищества.</w:t>
      </w:r>
    </w:p>
    <w:p w:rsidR="00F35898" w:rsidRPr="00265A58" w:rsidP="00184179">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Таким образом, о</w:t>
      </w:r>
      <w:r w:rsidRPr="00265A58" w:rsidR="00E50897">
        <w:rPr>
          <w:rFonts w:ascii="Times New Roman" w:hAnsi="Times New Roman" w:cs="Times New Roman"/>
          <w:sz w:val="24"/>
          <w:szCs w:val="24"/>
        </w:rPr>
        <w:t>бязанност</w:t>
      </w:r>
      <w:r w:rsidRPr="00265A58">
        <w:rPr>
          <w:rFonts w:ascii="Times New Roman" w:hAnsi="Times New Roman" w:cs="Times New Roman"/>
          <w:sz w:val="24"/>
          <w:szCs w:val="24"/>
        </w:rPr>
        <w:t>ь</w:t>
      </w:r>
      <w:r w:rsidRPr="00265A58" w:rsidR="00E50897">
        <w:rPr>
          <w:rFonts w:ascii="Times New Roman" w:hAnsi="Times New Roman" w:cs="Times New Roman"/>
          <w:sz w:val="24"/>
          <w:szCs w:val="24"/>
        </w:rPr>
        <w:t xml:space="preserve"> по уплате членских и </w:t>
      </w:r>
      <w:r w:rsidRPr="00265A58" w:rsidR="008B2F37">
        <w:rPr>
          <w:rFonts w:ascii="Times New Roman" w:hAnsi="Times New Roman" w:cs="Times New Roman"/>
          <w:sz w:val="24"/>
          <w:szCs w:val="24"/>
        </w:rPr>
        <w:t xml:space="preserve">вступительных </w:t>
      </w:r>
      <w:r w:rsidRPr="00265A58" w:rsidR="00E50897">
        <w:rPr>
          <w:rFonts w:ascii="Times New Roman" w:hAnsi="Times New Roman" w:cs="Times New Roman"/>
          <w:sz w:val="24"/>
          <w:szCs w:val="24"/>
        </w:rPr>
        <w:t xml:space="preserve">взносов </w:t>
      </w:r>
      <w:r w:rsidRPr="00265A58">
        <w:rPr>
          <w:rFonts w:ascii="Times New Roman" w:hAnsi="Times New Roman" w:cs="Times New Roman"/>
          <w:sz w:val="24"/>
          <w:szCs w:val="24"/>
        </w:rPr>
        <w:t xml:space="preserve">возложена </w:t>
      </w:r>
      <w:r w:rsidRPr="00265A58" w:rsidR="00E50897">
        <w:rPr>
          <w:rFonts w:ascii="Times New Roman" w:hAnsi="Times New Roman" w:cs="Times New Roman"/>
          <w:sz w:val="24"/>
          <w:szCs w:val="24"/>
        </w:rPr>
        <w:t xml:space="preserve">исключительно </w:t>
      </w:r>
      <w:r w:rsidRPr="00265A58">
        <w:rPr>
          <w:rFonts w:ascii="Times New Roman" w:hAnsi="Times New Roman" w:cs="Times New Roman"/>
          <w:sz w:val="24"/>
          <w:szCs w:val="24"/>
        </w:rPr>
        <w:t>на</w:t>
      </w:r>
      <w:r w:rsidRPr="00265A58" w:rsidR="00E50897">
        <w:rPr>
          <w:rFonts w:ascii="Times New Roman" w:hAnsi="Times New Roman" w:cs="Times New Roman"/>
          <w:sz w:val="24"/>
          <w:szCs w:val="24"/>
        </w:rPr>
        <w:t xml:space="preserve"> членов товарищества собственников недвижимости</w:t>
      </w:r>
      <w:r w:rsidRPr="00265A58">
        <w:rPr>
          <w:rFonts w:ascii="Times New Roman" w:hAnsi="Times New Roman" w:cs="Times New Roman"/>
          <w:sz w:val="24"/>
          <w:szCs w:val="24"/>
        </w:rPr>
        <w:t xml:space="preserve">. Определение порядка уплаты указанных взносов в момент подачи заявления о принятии в члены товарищества в отношении вступительного взноса и с момента подачи такого заявления в отношении членских взносов не свидетельствует о наделении обязанностью по их уплате лиц, не являющихся членами ТСН «ДНТ «Буревестник». </w:t>
      </w:r>
    </w:p>
    <w:p w:rsidR="00E461E5" w:rsidRPr="00265A58" w:rsidP="0030682B">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Доводы представителя ответчика </w:t>
      </w:r>
      <w:r w:rsidRPr="00265A58" w:rsidR="00265A58">
        <w:rPr>
          <w:rFonts w:ascii="Times New Roman" w:eastAsia="Times New Roman" w:hAnsi="Times New Roman" w:cs="Arial Unicode MS"/>
          <w:sz w:val="24"/>
          <w:szCs w:val="24"/>
          <w:lang w:eastAsia="ru-RU"/>
        </w:rPr>
        <w:t xml:space="preserve">… </w:t>
      </w:r>
      <w:r w:rsidRPr="00265A58">
        <w:rPr>
          <w:rFonts w:ascii="Times New Roman" w:hAnsi="Times New Roman" w:cs="Times New Roman"/>
          <w:sz w:val="24"/>
          <w:szCs w:val="24"/>
        </w:rPr>
        <w:t xml:space="preserve">представителя ответчика и третьего лица </w:t>
      </w:r>
      <w:r w:rsidRPr="00265A58" w:rsidR="00265A58">
        <w:rPr>
          <w:rFonts w:ascii="Times New Roman" w:eastAsia="Times New Roman" w:hAnsi="Times New Roman" w:cs="Arial Unicode MS"/>
          <w:sz w:val="24"/>
          <w:szCs w:val="24"/>
          <w:lang w:eastAsia="ru-RU"/>
        </w:rPr>
        <w:t xml:space="preserve">… </w:t>
      </w:r>
      <w:r w:rsidRPr="00265A58">
        <w:rPr>
          <w:rFonts w:ascii="Times New Roman" w:hAnsi="Times New Roman" w:cs="Times New Roman"/>
          <w:sz w:val="24"/>
          <w:szCs w:val="24"/>
        </w:rPr>
        <w:t xml:space="preserve">– </w:t>
      </w:r>
      <w:r w:rsidRPr="00265A58" w:rsidR="00265A58">
        <w:rPr>
          <w:rFonts w:ascii="Times New Roman" w:eastAsia="Times New Roman" w:hAnsi="Times New Roman" w:cs="Arial Unicode MS"/>
          <w:sz w:val="24"/>
          <w:szCs w:val="24"/>
          <w:lang w:eastAsia="ru-RU"/>
        </w:rPr>
        <w:t xml:space="preserve">… </w:t>
      </w:r>
      <w:r w:rsidRPr="00265A58">
        <w:rPr>
          <w:rFonts w:ascii="Times New Roman" w:hAnsi="Times New Roman" w:cs="Times New Roman"/>
          <w:sz w:val="24"/>
          <w:szCs w:val="24"/>
        </w:rPr>
        <w:t xml:space="preserve">о том, что </w:t>
      </w:r>
      <w:r w:rsidRPr="00265A58" w:rsidR="00265A58">
        <w:rPr>
          <w:rFonts w:ascii="Times New Roman" w:eastAsia="Times New Roman" w:hAnsi="Times New Roman" w:cs="Arial Unicode MS"/>
          <w:sz w:val="24"/>
          <w:szCs w:val="24"/>
          <w:lang w:eastAsia="ru-RU"/>
        </w:rPr>
        <w:t xml:space="preserve">… </w:t>
      </w:r>
      <w:r w:rsidRPr="00265A58" w:rsidR="00512A0E">
        <w:rPr>
          <w:rFonts w:ascii="Times New Roman" w:hAnsi="Times New Roman" w:cs="Times New Roman"/>
          <w:sz w:val="24"/>
          <w:szCs w:val="24"/>
        </w:rPr>
        <w:t>обязана уплачивать членские и вступительный взносы, так как</w:t>
      </w:r>
      <w:r w:rsidRPr="00265A58">
        <w:rPr>
          <w:rFonts w:ascii="Times New Roman" w:hAnsi="Times New Roman" w:cs="Times New Roman"/>
          <w:sz w:val="24"/>
          <w:szCs w:val="24"/>
        </w:rPr>
        <w:t xml:space="preserve"> является фактическим членом ТСН «ДНТ «Буревестник», ей была выдана членская книжка, находящийся в ее пользовании земельный участок  был подключен к сетям водо- и электроснабжения, ей оказывались услуги по вывозу мусора и, таким образом, </w:t>
      </w:r>
      <w:r w:rsidRPr="00265A58" w:rsidR="0030682B">
        <w:rPr>
          <w:rFonts w:ascii="Times New Roman" w:hAnsi="Times New Roman" w:cs="Times New Roman"/>
          <w:sz w:val="24"/>
          <w:szCs w:val="24"/>
        </w:rPr>
        <w:t>ответчиком были реализованы</w:t>
      </w:r>
      <w:r w:rsidRPr="00265A58">
        <w:rPr>
          <w:rFonts w:ascii="Times New Roman" w:hAnsi="Times New Roman" w:cs="Times New Roman"/>
          <w:sz w:val="24"/>
          <w:szCs w:val="24"/>
        </w:rPr>
        <w:t xml:space="preserve"> цел</w:t>
      </w:r>
      <w:r w:rsidRPr="00265A58" w:rsidR="0030682B">
        <w:rPr>
          <w:rFonts w:ascii="Times New Roman" w:hAnsi="Times New Roman" w:cs="Times New Roman"/>
          <w:sz w:val="24"/>
          <w:szCs w:val="24"/>
        </w:rPr>
        <w:t xml:space="preserve">и истца, преследуемые </w:t>
      </w:r>
      <w:r w:rsidRPr="00265A58" w:rsidR="00512A0E">
        <w:rPr>
          <w:rFonts w:ascii="Times New Roman" w:hAnsi="Times New Roman" w:cs="Times New Roman"/>
          <w:sz w:val="24"/>
          <w:szCs w:val="24"/>
        </w:rPr>
        <w:t xml:space="preserve">ею </w:t>
      </w:r>
      <w:r w:rsidRPr="00265A58" w:rsidR="0030682B">
        <w:rPr>
          <w:rFonts w:ascii="Times New Roman" w:hAnsi="Times New Roman" w:cs="Times New Roman"/>
          <w:sz w:val="24"/>
          <w:szCs w:val="24"/>
        </w:rPr>
        <w:t>в момент подачи заявления о принятии в члены товарищества</w:t>
      </w:r>
      <w:r w:rsidRPr="00265A58">
        <w:rPr>
          <w:rFonts w:ascii="Times New Roman" w:hAnsi="Times New Roman" w:cs="Times New Roman"/>
          <w:sz w:val="24"/>
          <w:szCs w:val="24"/>
        </w:rPr>
        <w:t xml:space="preserve">, </w:t>
      </w:r>
      <w:r w:rsidRPr="00265A58" w:rsidR="003129AD">
        <w:rPr>
          <w:rFonts w:ascii="Times New Roman" w:hAnsi="Times New Roman" w:cs="Times New Roman"/>
          <w:sz w:val="24"/>
          <w:szCs w:val="24"/>
        </w:rPr>
        <w:t xml:space="preserve">а также о том, что ответ ТСН «ДНТ «Буревестник» от </w:t>
      </w:r>
      <w:r w:rsidR="00B35D3C">
        <w:rPr>
          <w:rFonts w:ascii="Times New Roman" w:eastAsia="Times New Roman" w:hAnsi="Times New Roman" w:cs="Times New Roman"/>
          <w:sz w:val="24"/>
          <w:szCs w:val="24"/>
          <w:lang w:eastAsia="ru-RU"/>
        </w:rPr>
        <w:t xml:space="preserve">… </w:t>
      </w:r>
      <w:r w:rsidRPr="00265A58" w:rsidR="003129AD">
        <w:rPr>
          <w:rFonts w:ascii="Times New Roman" w:hAnsi="Times New Roman" w:cs="Times New Roman"/>
          <w:sz w:val="24"/>
          <w:szCs w:val="24"/>
        </w:rPr>
        <w:t>года исх. №</w:t>
      </w:r>
      <w:r w:rsidRPr="00265A58" w:rsidR="00265A58">
        <w:rPr>
          <w:rFonts w:ascii="Times New Roman" w:eastAsia="Times New Roman" w:hAnsi="Times New Roman" w:cs="Arial Unicode MS"/>
          <w:sz w:val="24"/>
          <w:szCs w:val="24"/>
          <w:lang w:eastAsia="ru-RU"/>
        </w:rPr>
        <w:t>…</w:t>
      </w:r>
      <w:r w:rsidRPr="00265A58" w:rsidR="003129AD">
        <w:rPr>
          <w:rFonts w:ascii="Times New Roman" w:hAnsi="Times New Roman" w:cs="Times New Roman"/>
          <w:sz w:val="24"/>
          <w:szCs w:val="24"/>
        </w:rPr>
        <w:t xml:space="preserve"> не был оспорен Бутенко Е.В. в порядке Кодекса административного судопроизводства Российской Федерации, </w:t>
      </w:r>
      <w:r w:rsidRPr="00265A58">
        <w:rPr>
          <w:rFonts w:ascii="Times New Roman" w:hAnsi="Times New Roman" w:cs="Times New Roman"/>
          <w:sz w:val="24"/>
          <w:szCs w:val="24"/>
        </w:rPr>
        <w:t xml:space="preserve">суд не принимает во внимание как </w:t>
      </w:r>
      <w:r w:rsidRPr="00265A58" w:rsidR="00512A0E">
        <w:rPr>
          <w:rFonts w:ascii="Times New Roman" w:hAnsi="Times New Roman" w:cs="Times New Roman"/>
          <w:sz w:val="24"/>
          <w:szCs w:val="24"/>
        </w:rPr>
        <w:t>не основанные на законе</w:t>
      </w:r>
      <w:r w:rsidRPr="00265A58">
        <w:rPr>
          <w:rFonts w:ascii="Times New Roman" w:hAnsi="Times New Roman" w:cs="Times New Roman"/>
          <w:sz w:val="24"/>
          <w:szCs w:val="24"/>
        </w:rPr>
        <w:t>, поскольку</w:t>
      </w:r>
      <w:r w:rsidRPr="00265A58" w:rsidR="0030682B">
        <w:rPr>
          <w:rFonts w:ascii="Times New Roman" w:hAnsi="Times New Roman" w:cs="Times New Roman"/>
          <w:sz w:val="24"/>
          <w:szCs w:val="24"/>
        </w:rPr>
        <w:t>,</w:t>
      </w:r>
      <w:r w:rsidRPr="00265A58">
        <w:rPr>
          <w:rFonts w:ascii="Times New Roman" w:hAnsi="Times New Roman" w:cs="Times New Roman"/>
          <w:sz w:val="24"/>
          <w:szCs w:val="24"/>
        </w:rPr>
        <w:t xml:space="preserve"> исходя из Устава ТСН «ДНТ «Буревестник» и действующего законодательства Российской Федерации, </w:t>
      </w:r>
      <w:r w:rsidRPr="00265A58" w:rsidR="0030682B">
        <w:rPr>
          <w:rFonts w:ascii="Times New Roman" w:hAnsi="Times New Roman" w:cs="Times New Roman"/>
          <w:sz w:val="24"/>
          <w:szCs w:val="24"/>
        </w:rPr>
        <w:t xml:space="preserve">совершение указанных действий, а также достижение </w:t>
      </w:r>
      <w:r w:rsidRPr="00265A58" w:rsidR="00512A0E">
        <w:rPr>
          <w:rFonts w:ascii="Times New Roman" w:hAnsi="Times New Roman" w:cs="Times New Roman"/>
          <w:sz w:val="24"/>
          <w:szCs w:val="24"/>
        </w:rPr>
        <w:t>заявителем желаемых целей</w:t>
      </w:r>
      <w:r w:rsidRPr="00265A58">
        <w:rPr>
          <w:rFonts w:ascii="Times New Roman" w:hAnsi="Times New Roman" w:cs="Times New Roman"/>
          <w:sz w:val="24"/>
          <w:szCs w:val="24"/>
        </w:rPr>
        <w:t xml:space="preserve"> не </w:t>
      </w:r>
      <w:r w:rsidRPr="00265A58" w:rsidR="00512A0E">
        <w:rPr>
          <w:rFonts w:ascii="Times New Roman" w:hAnsi="Times New Roman" w:cs="Times New Roman"/>
          <w:sz w:val="24"/>
          <w:szCs w:val="24"/>
        </w:rPr>
        <w:t xml:space="preserve">являются основанием для признания истца членом ТСН «ДНТ «Буревестник». </w:t>
      </w:r>
      <w:r w:rsidRPr="00265A58">
        <w:rPr>
          <w:rFonts w:ascii="Times New Roman" w:hAnsi="Times New Roman" w:cs="Times New Roman"/>
          <w:sz w:val="24"/>
          <w:szCs w:val="24"/>
        </w:rPr>
        <w:t xml:space="preserve">Кроме того, </w:t>
      </w:r>
      <w:r w:rsidRPr="00265A58" w:rsidR="0030682B">
        <w:rPr>
          <w:rFonts w:ascii="Times New Roman" w:hAnsi="Times New Roman" w:cs="Times New Roman"/>
          <w:sz w:val="24"/>
          <w:szCs w:val="24"/>
        </w:rPr>
        <w:t xml:space="preserve">члены товарищества имеют равные права и обязанности независимо </w:t>
      </w:r>
      <w:r w:rsidRPr="00265A58" w:rsidR="00512A0E">
        <w:rPr>
          <w:rFonts w:ascii="Times New Roman" w:hAnsi="Times New Roman" w:cs="Times New Roman"/>
          <w:sz w:val="24"/>
          <w:szCs w:val="24"/>
        </w:rPr>
        <w:t xml:space="preserve">от достижения ими каких-либо конкретных целей. </w:t>
      </w:r>
    </w:p>
    <w:p w:rsidR="00E461E5" w:rsidRPr="00265A58" w:rsidP="00E461E5">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Возражения представителя ответчика </w:t>
      </w:r>
      <w:r w:rsidRPr="00265A58" w:rsidR="00265A58">
        <w:rPr>
          <w:rFonts w:ascii="Times New Roman" w:eastAsia="Times New Roman" w:hAnsi="Times New Roman" w:cs="Arial Unicode MS"/>
          <w:sz w:val="24"/>
          <w:szCs w:val="24"/>
          <w:lang w:eastAsia="ru-RU"/>
        </w:rPr>
        <w:t>…</w:t>
      </w:r>
      <w:r w:rsidRPr="00265A58">
        <w:rPr>
          <w:rFonts w:ascii="Times New Roman" w:hAnsi="Times New Roman" w:cs="Times New Roman"/>
          <w:sz w:val="24"/>
          <w:szCs w:val="24"/>
        </w:rPr>
        <w:t xml:space="preserve">, представителя ответчика и третьего лица </w:t>
      </w:r>
      <w:r w:rsidRPr="00265A58" w:rsidR="00265A58">
        <w:rPr>
          <w:rFonts w:ascii="Times New Roman" w:eastAsia="Times New Roman" w:hAnsi="Times New Roman" w:cs="Arial Unicode MS"/>
          <w:sz w:val="24"/>
          <w:szCs w:val="24"/>
          <w:lang w:eastAsia="ru-RU"/>
        </w:rPr>
        <w:t xml:space="preserve">… </w:t>
      </w:r>
      <w:r w:rsidRPr="00265A58">
        <w:rPr>
          <w:rFonts w:ascii="Times New Roman" w:hAnsi="Times New Roman" w:cs="Times New Roman"/>
          <w:sz w:val="24"/>
          <w:szCs w:val="24"/>
        </w:rPr>
        <w:t xml:space="preserve">– </w:t>
      </w:r>
      <w:r w:rsidRPr="00265A58" w:rsidR="00265A58">
        <w:rPr>
          <w:rFonts w:ascii="Times New Roman" w:eastAsia="Times New Roman" w:hAnsi="Times New Roman" w:cs="Arial Unicode MS"/>
          <w:sz w:val="24"/>
          <w:szCs w:val="24"/>
          <w:lang w:eastAsia="ru-RU"/>
        </w:rPr>
        <w:t>…</w:t>
      </w:r>
      <w:r w:rsidRPr="00265A58">
        <w:rPr>
          <w:rFonts w:ascii="Times New Roman" w:hAnsi="Times New Roman" w:cs="Times New Roman"/>
          <w:sz w:val="24"/>
          <w:szCs w:val="24"/>
        </w:rPr>
        <w:t xml:space="preserve">, а также третьего лица </w:t>
      </w:r>
      <w:r w:rsidRPr="00265A58" w:rsidR="00265A58">
        <w:rPr>
          <w:rFonts w:ascii="Times New Roman" w:eastAsia="Times New Roman" w:hAnsi="Times New Roman" w:cs="Arial Unicode MS"/>
          <w:sz w:val="24"/>
          <w:szCs w:val="24"/>
          <w:lang w:eastAsia="ru-RU"/>
        </w:rPr>
        <w:t>…</w:t>
      </w:r>
      <w:r w:rsidRPr="00265A58">
        <w:rPr>
          <w:rFonts w:ascii="Times New Roman" w:hAnsi="Times New Roman" w:cs="Times New Roman"/>
          <w:sz w:val="24"/>
          <w:szCs w:val="24"/>
        </w:rPr>
        <w:t xml:space="preserve">, изложенные ею в письменных </w:t>
      </w:r>
      <w:r w:rsidRPr="00265A58" w:rsidR="00882F11">
        <w:rPr>
          <w:rFonts w:ascii="Times New Roman" w:hAnsi="Times New Roman" w:cs="Times New Roman"/>
          <w:sz w:val="24"/>
          <w:szCs w:val="24"/>
        </w:rPr>
        <w:t>пояснениях</w:t>
      </w:r>
      <w:r w:rsidRPr="00265A58">
        <w:rPr>
          <w:rFonts w:ascii="Times New Roman" w:hAnsi="Times New Roman" w:cs="Times New Roman"/>
          <w:sz w:val="24"/>
          <w:szCs w:val="24"/>
        </w:rPr>
        <w:t>, о том, что какие-либо права истца ответчиком нарушены не были</w:t>
      </w:r>
      <w:r w:rsidRPr="00265A58" w:rsidR="00512A0E">
        <w:rPr>
          <w:rFonts w:ascii="Times New Roman" w:hAnsi="Times New Roman" w:cs="Times New Roman"/>
          <w:sz w:val="24"/>
          <w:szCs w:val="24"/>
        </w:rPr>
        <w:t>,</w:t>
      </w:r>
      <w:r w:rsidRPr="00265A58">
        <w:rPr>
          <w:rFonts w:ascii="Times New Roman" w:hAnsi="Times New Roman" w:cs="Times New Roman"/>
          <w:sz w:val="24"/>
          <w:szCs w:val="24"/>
        </w:rPr>
        <w:t xml:space="preserve"> суд также не принимает во внимание, поскольку указанные доводы не опровергают установленных судом обстоятельств. Кроме того, длительное не рассмотрение заявления Бутенко Е.В. о принятии ее в члены ТСН «ДНТ «Буревестник» в установленном порядке свидетельствует о нарушении прав истца. </w:t>
      </w:r>
    </w:p>
    <w:p w:rsidR="001F482D" w:rsidRPr="00265A58" w:rsidP="001F482D">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Доводы представителей ответчика ТСН «ДНТ «Буревестник» и представителя третьего лица </w:t>
      </w:r>
      <w:r w:rsidRPr="00265A58" w:rsidR="00265A58">
        <w:rPr>
          <w:rFonts w:ascii="Times New Roman" w:eastAsia="Times New Roman" w:hAnsi="Times New Roman" w:cs="Arial Unicode MS"/>
          <w:sz w:val="24"/>
          <w:szCs w:val="24"/>
          <w:lang w:eastAsia="ru-RU"/>
        </w:rPr>
        <w:t xml:space="preserve">… </w:t>
      </w:r>
      <w:r w:rsidRPr="00265A58">
        <w:rPr>
          <w:rFonts w:ascii="Times New Roman" w:hAnsi="Times New Roman" w:cs="Times New Roman"/>
          <w:sz w:val="24"/>
          <w:szCs w:val="24"/>
        </w:rPr>
        <w:t xml:space="preserve">о том, что в соответствии с вышеуказанными положениями </w:t>
      </w:r>
      <w:r w:rsidRPr="00265A58" w:rsidR="00265A58">
        <w:rPr>
          <w:rFonts w:ascii="Times New Roman" w:eastAsia="Times New Roman" w:hAnsi="Times New Roman" w:cs="Arial Unicode MS"/>
          <w:sz w:val="24"/>
          <w:szCs w:val="24"/>
          <w:lang w:eastAsia="ru-RU"/>
        </w:rPr>
        <w:t xml:space="preserve">… </w:t>
      </w:r>
      <w:r w:rsidRPr="00265A58">
        <w:rPr>
          <w:rFonts w:ascii="Times New Roman" w:hAnsi="Times New Roman" w:cs="Times New Roman"/>
          <w:sz w:val="24"/>
          <w:szCs w:val="24"/>
        </w:rPr>
        <w:t>Устава ТСН «ДНТ «Буревестник» уплаченные до принятия решения общим собранием об отказе в принятии в члены товарищества вступительный и членские взносы не возвращаются суд не принимает во внимание, поскольку на момент рассмотрения судом данного спора решение общего собрания ТСН «ДНТ «Буревестник» об отказ</w:t>
      </w:r>
      <w:r w:rsidRPr="00265A58" w:rsidR="00174B41">
        <w:rPr>
          <w:rFonts w:ascii="Times New Roman" w:hAnsi="Times New Roman" w:cs="Times New Roman"/>
          <w:sz w:val="24"/>
          <w:szCs w:val="24"/>
        </w:rPr>
        <w:t>е</w:t>
      </w:r>
      <w:r w:rsidRPr="00265A58">
        <w:rPr>
          <w:rFonts w:ascii="Times New Roman" w:hAnsi="Times New Roman" w:cs="Times New Roman"/>
          <w:sz w:val="24"/>
          <w:szCs w:val="24"/>
        </w:rPr>
        <w:t xml:space="preserve"> в принятии </w:t>
      </w:r>
      <w:r w:rsidRPr="00265A58" w:rsidR="00F35898">
        <w:rPr>
          <w:rFonts w:ascii="Times New Roman" w:hAnsi="Times New Roman" w:cs="Times New Roman"/>
          <w:sz w:val="24"/>
          <w:szCs w:val="24"/>
        </w:rPr>
        <w:t xml:space="preserve">Бутенко Е.В. </w:t>
      </w:r>
      <w:r w:rsidRPr="00265A58">
        <w:rPr>
          <w:rFonts w:ascii="Times New Roman" w:hAnsi="Times New Roman" w:cs="Times New Roman"/>
          <w:sz w:val="24"/>
          <w:szCs w:val="24"/>
        </w:rPr>
        <w:t>в члены товарищества не принято, договор о пользовании имуществом товарищества с истцом не заключен.</w:t>
      </w:r>
    </w:p>
    <w:p w:rsidR="00F35898" w:rsidRPr="00265A58" w:rsidP="001F482D">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Кроме того, соответствующего расчета </w:t>
      </w:r>
      <w:r w:rsidRPr="00265A58" w:rsidR="00174B41">
        <w:rPr>
          <w:rFonts w:ascii="Times New Roman" w:hAnsi="Times New Roman" w:cs="Times New Roman"/>
          <w:sz w:val="24"/>
          <w:szCs w:val="24"/>
        </w:rPr>
        <w:t>размера подлежащих возмещению истцом сумм за пользование имуществом товарищества, решений об утверждении их размеров</w:t>
      </w:r>
      <w:r w:rsidRPr="00265A58" w:rsidR="00265A58">
        <w:rPr>
          <w:rFonts w:ascii="Times New Roman" w:hAnsi="Times New Roman" w:cs="Times New Roman"/>
          <w:sz w:val="24"/>
          <w:szCs w:val="24"/>
        </w:rPr>
        <w:t xml:space="preserve"> </w:t>
      </w:r>
      <w:r w:rsidRPr="00265A58" w:rsidR="00174B41">
        <w:rPr>
          <w:rFonts w:ascii="Times New Roman" w:hAnsi="Times New Roman" w:cs="Times New Roman"/>
          <w:sz w:val="24"/>
          <w:szCs w:val="24"/>
        </w:rPr>
        <w:t xml:space="preserve">ответчиком суду не представлено, соответствующих требований в установленном </w:t>
      </w:r>
      <w:r w:rsidRPr="00265A58" w:rsidR="00FC0415">
        <w:rPr>
          <w:rFonts w:ascii="Times New Roman" w:hAnsi="Times New Roman" w:cs="Times New Roman"/>
          <w:sz w:val="24"/>
          <w:szCs w:val="24"/>
        </w:rPr>
        <w:t xml:space="preserve">законом </w:t>
      </w:r>
      <w:r w:rsidRPr="00265A58" w:rsidR="00174B41">
        <w:rPr>
          <w:rFonts w:ascii="Times New Roman" w:hAnsi="Times New Roman" w:cs="Times New Roman"/>
          <w:sz w:val="24"/>
          <w:szCs w:val="24"/>
        </w:rPr>
        <w:t>порядке не заявлено</w:t>
      </w:r>
      <w:r w:rsidRPr="00265A58">
        <w:rPr>
          <w:rFonts w:ascii="Times New Roman" w:hAnsi="Times New Roman" w:cs="Times New Roman"/>
          <w:sz w:val="24"/>
          <w:szCs w:val="24"/>
        </w:rPr>
        <w:t>.</w:t>
      </w:r>
    </w:p>
    <w:p w:rsidR="00FC0415" w:rsidRPr="00265A58" w:rsidP="001F482D">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При этом, исходя из представленных истцом квитанций об уплате членских взносов №</w:t>
      </w:r>
      <w:r w:rsidRPr="00265A58" w:rsidR="00265A58">
        <w:rPr>
          <w:rFonts w:ascii="Times New Roman" w:eastAsia="Times New Roman" w:hAnsi="Times New Roman" w:cs="Arial Unicode MS"/>
          <w:sz w:val="24"/>
          <w:szCs w:val="24"/>
          <w:lang w:eastAsia="ru-RU"/>
        </w:rPr>
        <w:t>…</w:t>
      </w:r>
      <w:r w:rsidRPr="00265A58">
        <w:rPr>
          <w:rFonts w:ascii="Times New Roman" w:hAnsi="Times New Roman" w:cs="Times New Roman"/>
          <w:sz w:val="24"/>
          <w:szCs w:val="24"/>
        </w:rPr>
        <w:t xml:space="preserve"> от 14.08.2016 года, №</w:t>
      </w:r>
      <w:r w:rsidRPr="00265A58" w:rsidR="00265A58">
        <w:rPr>
          <w:rFonts w:ascii="Times New Roman" w:eastAsia="Times New Roman" w:hAnsi="Times New Roman" w:cs="Arial Unicode MS"/>
          <w:sz w:val="24"/>
          <w:szCs w:val="24"/>
          <w:lang w:eastAsia="ru-RU"/>
        </w:rPr>
        <w:t>…</w:t>
      </w:r>
      <w:r w:rsidRPr="00265A58">
        <w:rPr>
          <w:rFonts w:ascii="Times New Roman" w:hAnsi="Times New Roman" w:cs="Times New Roman"/>
          <w:sz w:val="24"/>
          <w:szCs w:val="24"/>
        </w:rPr>
        <w:t xml:space="preserve"> от 05.03.2017 года и №</w:t>
      </w:r>
      <w:r w:rsidRPr="00265A58" w:rsidR="00265A58">
        <w:rPr>
          <w:rFonts w:ascii="Times New Roman" w:eastAsia="Times New Roman" w:hAnsi="Times New Roman" w:cs="Arial Unicode MS"/>
          <w:sz w:val="24"/>
          <w:szCs w:val="24"/>
          <w:lang w:eastAsia="ru-RU"/>
        </w:rPr>
        <w:t>…</w:t>
      </w:r>
      <w:r w:rsidRPr="00265A58">
        <w:rPr>
          <w:rFonts w:ascii="Times New Roman" w:hAnsi="Times New Roman" w:cs="Times New Roman"/>
          <w:sz w:val="24"/>
          <w:szCs w:val="24"/>
        </w:rPr>
        <w:t xml:space="preserve"> от 10.12.2017 года, следует, что </w:t>
      </w:r>
      <w:r w:rsidRPr="00265A58" w:rsidR="00882F11">
        <w:rPr>
          <w:rFonts w:ascii="Times New Roman" w:hAnsi="Times New Roman" w:cs="Times New Roman"/>
          <w:sz w:val="24"/>
          <w:szCs w:val="24"/>
        </w:rPr>
        <w:t xml:space="preserve">Бутенко Е.В. оплачивались ответчику </w:t>
      </w:r>
      <w:r w:rsidRPr="00265A58">
        <w:rPr>
          <w:rFonts w:ascii="Times New Roman" w:hAnsi="Times New Roman" w:cs="Times New Roman"/>
          <w:sz w:val="24"/>
          <w:szCs w:val="24"/>
        </w:rPr>
        <w:t>потребленные электроэнергия, вода, услуги по вывозу мусора.</w:t>
      </w:r>
    </w:p>
    <w:p w:rsidR="000710C7" w:rsidRPr="00265A58" w:rsidP="00184179">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В соответствии со ст.1102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w:t>
      </w:r>
    </w:p>
    <w:p w:rsidR="00640A25" w:rsidRPr="00265A58" w:rsidP="00640A25">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Учитывая изложенное</w:t>
      </w:r>
      <w:r w:rsidRPr="00265A58" w:rsidR="00E50897">
        <w:rPr>
          <w:rFonts w:ascii="Times New Roman" w:hAnsi="Times New Roman" w:cs="Times New Roman"/>
          <w:sz w:val="24"/>
          <w:szCs w:val="24"/>
        </w:rPr>
        <w:t xml:space="preserve">, а также то обстоятельство, что до настоящего времени членом ТСН «ДНТ «Буревестник» истец не является, суд </w:t>
      </w:r>
      <w:r w:rsidRPr="00265A58" w:rsidR="00085207">
        <w:rPr>
          <w:rFonts w:ascii="Times New Roman" w:hAnsi="Times New Roman" w:cs="Times New Roman"/>
          <w:sz w:val="24"/>
          <w:szCs w:val="24"/>
        </w:rPr>
        <w:t xml:space="preserve">приходит к выводу о </w:t>
      </w:r>
      <w:r w:rsidRPr="00265A58" w:rsidR="000710C7">
        <w:rPr>
          <w:rFonts w:ascii="Times New Roman" w:hAnsi="Times New Roman" w:cs="Times New Roman"/>
          <w:sz w:val="24"/>
          <w:szCs w:val="24"/>
        </w:rPr>
        <w:t xml:space="preserve">том, что уплаченные ею в пользу ответчика вступительный и членские взносы в общей сумме 25700 руб. на </w:t>
      </w:r>
      <w:r w:rsidRPr="00265A58" w:rsidR="000710C7">
        <w:rPr>
          <w:rFonts w:ascii="Times New Roman" w:hAnsi="Times New Roman" w:cs="Times New Roman"/>
          <w:sz w:val="24"/>
          <w:szCs w:val="24"/>
        </w:rPr>
        <w:t xml:space="preserve">момент рассмотрения судом данного </w:t>
      </w:r>
      <w:r w:rsidRPr="00265A58" w:rsidR="004B4AA2">
        <w:rPr>
          <w:rFonts w:ascii="Times New Roman" w:hAnsi="Times New Roman" w:cs="Times New Roman"/>
          <w:sz w:val="24"/>
          <w:szCs w:val="24"/>
        </w:rPr>
        <w:t>дела</w:t>
      </w:r>
      <w:r w:rsidRPr="00265A58" w:rsidR="000710C7">
        <w:rPr>
          <w:rFonts w:ascii="Times New Roman" w:hAnsi="Times New Roman" w:cs="Times New Roman"/>
          <w:sz w:val="24"/>
          <w:szCs w:val="24"/>
        </w:rPr>
        <w:t xml:space="preserve"> являются неосновательным обогащением </w:t>
      </w:r>
      <w:r w:rsidRPr="00265A58" w:rsidR="00174B41">
        <w:rPr>
          <w:rFonts w:ascii="Times New Roman" w:hAnsi="Times New Roman" w:cs="Times New Roman"/>
          <w:sz w:val="24"/>
          <w:szCs w:val="24"/>
        </w:rPr>
        <w:t xml:space="preserve">ответчика </w:t>
      </w:r>
      <w:r w:rsidRPr="00265A58" w:rsidR="000710C7">
        <w:rPr>
          <w:rFonts w:ascii="Times New Roman" w:hAnsi="Times New Roman" w:cs="Times New Roman"/>
          <w:sz w:val="24"/>
          <w:szCs w:val="24"/>
        </w:rPr>
        <w:t xml:space="preserve">и подлежат </w:t>
      </w:r>
      <w:r w:rsidRPr="00265A58" w:rsidR="004B4AA2">
        <w:rPr>
          <w:rFonts w:ascii="Times New Roman" w:hAnsi="Times New Roman" w:cs="Times New Roman"/>
          <w:sz w:val="24"/>
          <w:szCs w:val="24"/>
        </w:rPr>
        <w:t>возвращению истцу</w:t>
      </w:r>
      <w:r w:rsidRPr="00265A58" w:rsidR="000710C7">
        <w:rPr>
          <w:rFonts w:ascii="Times New Roman" w:hAnsi="Times New Roman" w:cs="Times New Roman"/>
          <w:sz w:val="24"/>
          <w:szCs w:val="24"/>
        </w:rPr>
        <w:t xml:space="preserve">. </w:t>
      </w:r>
    </w:p>
    <w:p w:rsidR="00E461E5" w:rsidRPr="00265A58" w:rsidP="00640A25">
      <w:pPr>
        <w:spacing w:after="0" w:line="240" w:lineRule="atLeast"/>
        <w:ind w:firstLine="708"/>
        <w:jc w:val="both"/>
        <w:rPr>
          <w:rFonts w:ascii="Times New Roman" w:eastAsia="Times New Roman" w:hAnsi="Times New Roman" w:cs="Times New Roman"/>
          <w:sz w:val="24"/>
          <w:szCs w:val="24"/>
          <w:lang w:eastAsia="ru-RU"/>
        </w:rPr>
      </w:pPr>
      <w:r w:rsidRPr="00265A58">
        <w:rPr>
          <w:rFonts w:ascii="Times New Roman" w:eastAsia="Times New Roman" w:hAnsi="Times New Roman" w:cs="Times New Roman"/>
          <w:sz w:val="24"/>
          <w:szCs w:val="24"/>
          <w:lang w:eastAsia="ru-RU"/>
        </w:rPr>
        <w:t xml:space="preserve">Оснований для признания </w:t>
      </w:r>
      <w:r w:rsidRPr="00265A58" w:rsidR="00640A25">
        <w:rPr>
          <w:rFonts w:ascii="Times New Roman" w:eastAsia="Times New Roman" w:hAnsi="Times New Roman" w:cs="Times New Roman"/>
          <w:sz w:val="24"/>
          <w:szCs w:val="24"/>
          <w:lang w:eastAsia="ru-RU"/>
        </w:rPr>
        <w:t xml:space="preserve">указанного </w:t>
      </w:r>
      <w:r w:rsidRPr="00265A58">
        <w:rPr>
          <w:rFonts w:ascii="Times New Roman" w:eastAsia="Times New Roman" w:hAnsi="Times New Roman" w:cs="Times New Roman"/>
          <w:sz w:val="24"/>
          <w:szCs w:val="24"/>
          <w:lang w:eastAsia="ru-RU"/>
        </w:rPr>
        <w:t xml:space="preserve">неосновательного обогащения не подлежащим возврату, предусмотренных </w:t>
      </w:r>
      <w:hyperlink r:id="rId6" w:history="1">
        <w:r w:rsidRPr="00265A58">
          <w:rPr>
            <w:rFonts w:ascii="Times New Roman" w:eastAsia="Times New Roman" w:hAnsi="Times New Roman" w:cs="Times New Roman"/>
            <w:sz w:val="24"/>
            <w:szCs w:val="24"/>
            <w:lang w:eastAsia="ru-RU"/>
          </w:rPr>
          <w:t>ст. 1109</w:t>
        </w:r>
      </w:hyperlink>
      <w:r w:rsidRPr="00265A58">
        <w:rPr>
          <w:rFonts w:ascii="Times New Roman" w:eastAsia="Times New Roman" w:hAnsi="Times New Roman" w:cs="Times New Roman"/>
          <w:sz w:val="24"/>
          <w:szCs w:val="24"/>
          <w:lang w:eastAsia="ru-RU"/>
        </w:rPr>
        <w:t xml:space="preserve"> ГК РФ, по делу не установлено.</w:t>
      </w:r>
    </w:p>
    <w:p w:rsidR="00FC6132" w:rsidRPr="00265A58" w:rsidP="000A6829">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Доводы истца Бутенко Е.В. о том, что, не являясь собственником земельного участка, она в силу положений  ст.123.12 ГК РФ не могла стать членом товарищества собственников недвижимости, которым является ТСН «ДНТ «Буревестник», а также об отсутствии у ТСН «ДНТ «Буревестник» в собственности сетей водо- и электроснабжения, а также договоров пользования указанным имуществом, в связи с чем ТСН «ДНТ «Буревестник» не могло взимать с нее членские взносы в том числе на содержание не принадлежащего ему имущества не опровергают установленных судом обстоятельств.</w:t>
      </w:r>
    </w:p>
    <w:p w:rsidR="00A018F3" w:rsidRPr="00265A58" w:rsidP="000A6829">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При этом судом учитывается, что</w:t>
      </w:r>
      <w:r w:rsidRPr="00265A58" w:rsidR="00265A58">
        <w:rPr>
          <w:rFonts w:ascii="Times New Roman" w:hAnsi="Times New Roman" w:cs="Times New Roman"/>
          <w:sz w:val="24"/>
          <w:szCs w:val="24"/>
        </w:rPr>
        <w:t xml:space="preserve"> </w:t>
      </w:r>
      <w:r w:rsidRPr="00265A58">
        <w:rPr>
          <w:rFonts w:ascii="Times New Roman" w:hAnsi="Times New Roman" w:cs="Times New Roman"/>
          <w:sz w:val="24"/>
          <w:szCs w:val="24"/>
        </w:rPr>
        <w:t xml:space="preserve">решение по заявлению Бутенко Е.В. о принятии ее в члены ТСН «ДНТ «Буревестник» не было принято общим собранием данного товарищества. Сведений о том, что действующим законодательством Российской Федерации установлен запрет на подачу заявления </w:t>
      </w:r>
      <w:r w:rsidRPr="00265A58">
        <w:rPr>
          <w:rFonts w:ascii="Times New Roman" w:hAnsi="Times New Roman" w:cs="Times New Roman"/>
          <w:sz w:val="24"/>
          <w:szCs w:val="24"/>
        </w:rPr>
        <w:t xml:space="preserve">о принятии в члены товарищества собственников недвижимости </w:t>
      </w:r>
      <w:r w:rsidRPr="00265A58">
        <w:rPr>
          <w:rFonts w:ascii="Times New Roman" w:hAnsi="Times New Roman" w:cs="Times New Roman"/>
          <w:sz w:val="24"/>
          <w:szCs w:val="24"/>
        </w:rPr>
        <w:t xml:space="preserve">или принятие </w:t>
      </w:r>
      <w:r w:rsidRPr="00265A58">
        <w:rPr>
          <w:rFonts w:ascii="Times New Roman" w:hAnsi="Times New Roman" w:cs="Times New Roman"/>
          <w:sz w:val="24"/>
          <w:szCs w:val="24"/>
        </w:rPr>
        <w:t xml:space="preserve">такого заявления </w:t>
      </w:r>
      <w:r w:rsidRPr="00265A58">
        <w:rPr>
          <w:rFonts w:ascii="Times New Roman" w:hAnsi="Times New Roman" w:cs="Times New Roman"/>
          <w:sz w:val="24"/>
          <w:szCs w:val="24"/>
        </w:rPr>
        <w:t>от лица, не являющегося собственником земельного участка</w:t>
      </w:r>
      <w:r w:rsidRPr="00265A58">
        <w:rPr>
          <w:rFonts w:ascii="Times New Roman" w:hAnsi="Times New Roman" w:cs="Times New Roman"/>
          <w:sz w:val="24"/>
          <w:szCs w:val="24"/>
        </w:rPr>
        <w:t>,</w:t>
      </w:r>
      <w:r w:rsidRPr="00265A58">
        <w:rPr>
          <w:rFonts w:ascii="Times New Roman" w:hAnsi="Times New Roman" w:cs="Times New Roman"/>
          <w:sz w:val="24"/>
          <w:szCs w:val="24"/>
        </w:rPr>
        <w:t xml:space="preserve"> судом не установлено</w:t>
      </w:r>
      <w:r w:rsidRPr="00265A58">
        <w:rPr>
          <w:rFonts w:ascii="Times New Roman" w:hAnsi="Times New Roman" w:cs="Times New Roman"/>
          <w:sz w:val="24"/>
          <w:szCs w:val="24"/>
        </w:rPr>
        <w:t>. Заявление о принятии в члены ТСН «ДНТ «Буревестник» подано Бутенко Е.В.</w:t>
      </w:r>
      <w:r w:rsidRPr="00265A58" w:rsidR="00265A58">
        <w:rPr>
          <w:rFonts w:ascii="Times New Roman" w:hAnsi="Times New Roman" w:cs="Times New Roman"/>
          <w:sz w:val="24"/>
          <w:szCs w:val="24"/>
        </w:rPr>
        <w:t xml:space="preserve"> </w:t>
      </w:r>
      <w:r w:rsidRPr="00265A58">
        <w:rPr>
          <w:rFonts w:ascii="Times New Roman" w:hAnsi="Times New Roman" w:cs="Times New Roman"/>
          <w:sz w:val="24"/>
          <w:szCs w:val="24"/>
        </w:rPr>
        <w:t xml:space="preserve">добровольно, </w:t>
      </w:r>
      <w:r w:rsidRPr="00265A58" w:rsidR="004B4AA2">
        <w:rPr>
          <w:rFonts w:ascii="Times New Roman" w:hAnsi="Times New Roman" w:cs="Times New Roman"/>
          <w:sz w:val="24"/>
          <w:szCs w:val="24"/>
        </w:rPr>
        <w:t>У</w:t>
      </w:r>
      <w:r w:rsidRPr="00265A58">
        <w:rPr>
          <w:rFonts w:ascii="Times New Roman" w:hAnsi="Times New Roman" w:cs="Times New Roman"/>
          <w:sz w:val="24"/>
          <w:szCs w:val="24"/>
        </w:rPr>
        <w:t xml:space="preserve">ставом ТСН «ДНТ «Буревестник» предусмотрена уплата вступительного и членских взносов в момент подачи такого заявления. Обстоятельств, свидетельствующих об обязанности лица, принявшего заявление о принятии в члены товарищества, принимать решение по данному заявлению в момент его подачи и наличии у такого лица соответствующих полномочий, судом не установлено. </w:t>
      </w:r>
    </w:p>
    <w:p w:rsidR="00F40DED" w:rsidRPr="00265A58" w:rsidP="00F40DED">
      <w:pPr>
        <w:autoSpaceDE w:val="0"/>
        <w:autoSpaceDN w:val="0"/>
        <w:adjustRightInd w:val="0"/>
        <w:spacing w:after="0" w:line="240" w:lineRule="auto"/>
        <w:ind w:firstLine="540"/>
        <w:jc w:val="both"/>
        <w:rPr>
          <w:rFonts w:ascii="Times New Roman" w:hAnsi="Times New Roman" w:cs="Times New Roman"/>
          <w:sz w:val="24"/>
          <w:szCs w:val="24"/>
        </w:rPr>
      </w:pPr>
      <w:r w:rsidRPr="00265A58">
        <w:rPr>
          <w:rFonts w:ascii="Times New Roman" w:hAnsi="Times New Roman" w:cs="Times New Roman"/>
          <w:bCs/>
          <w:sz w:val="24"/>
          <w:szCs w:val="24"/>
        </w:rPr>
        <w:t>Кроме того, в соответствии с ч. 3 ст.12 Федерального закона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265A58">
        <w:rPr>
          <w:rFonts w:ascii="Times New Roman" w:hAnsi="Times New Roman" w:cs="Times New Roman"/>
          <w:sz w:val="24"/>
          <w:szCs w:val="24"/>
        </w:rPr>
        <w:t>в члены товарищества могут быть приняты собственники или в случаях, установленных частью 11 настоящей статьи, правообладатели садовых или огородных земельных участков, расположенных в границах территории садоводства или огородничества.</w:t>
      </w:r>
    </w:p>
    <w:p w:rsidR="00B45CD0" w:rsidRPr="00265A58" w:rsidP="000A6829">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Также, </w:t>
      </w:r>
      <w:r w:rsidRPr="00265A58" w:rsidR="00FC6132">
        <w:rPr>
          <w:rFonts w:ascii="Times New Roman" w:hAnsi="Times New Roman" w:cs="Times New Roman"/>
          <w:sz w:val="24"/>
          <w:szCs w:val="24"/>
        </w:rPr>
        <w:t>из материалов дела</w:t>
      </w:r>
      <w:r w:rsidRPr="00265A58">
        <w:rPr>
          <w:rFonts w:ascii="Times New Roman" w:hAnsi="Times New Roman" w:cs="Times New Roman"/>
          <w:sz w:val="24"/>
          <w:szCs w:val="24"/>
        </w:rPr>
        <w:t xml:space="preserve"> усматривается, что</w:t>
      </w:r>
      <w:r w:rsidRPr="00265A58" w:rsidR="00FC6132">
        <w:rPr>
          <w:rFonts w:ascii="Times New Roman" w:hAnsi="Times New Roman" w:cs="Times New Roman"/>
          <w:sz w:val="24"/>
          <w:szCs w:val="24"/>
        </w:rPr>
        <w:t xml:space="preserve"> между ТСН «ДНТ «Буревестник» и ресурсоснабжающими организациями заключены договоры энергоснабжения от 06.04.2016 года №</w:t>
      </w:r>
      <w:r w:rsidRPr="00265A58" w:rsidR="00265A58">
        <w:rPr>
          <w:rFonts w:ascii="Times New Roman" w:eastAsia="Times New Roman" w:hAnsi="Times New Roman" w:cs="Arial Unicode MS"/>
          <w:sz w:val="24"/>
          <w:szCs w:val="24"/>
          <w:lang w:eastAsia="ru-RU"/>
        </w:rPr>
        <w:t>…</w:t>
      </w:r>
      <w:r w:rsidRPr="00265A58" w:rsidR="00FC6132">
        <w:rPr>
          <w:rFonts w:ascii="Times New Roman" w:hAnsi="Times New Roman" w:cs="Times New Roman"/>
          <w:sz w:val="24"/>
          <w:szCs w:val="24"/>
        </w:rPr>
        <w:t>, холодного водоснабжения и водоотведения  от 28.04.2016 года №</w:t>
      </w:r>
      <w:r w:rsidRPr="00265A58" w:rsidR="00265A58">
        <w:rPr>
          <w:rFonts w:ascii="Times New Roman" w:eastAsia="Times New Roman" w:hAnsi="Times New Roman" w:cs="Arial Unicode MS"/>
          <w:sz w:val="24"/>
          <w:szCs w:val="24"/>
          <w:lang w:eastAsia="ru-RU"/>
        </w:rPr>
        <w:t xml:space="preserve">… </w:t>
      </w:r>
      <w:r w:rsidRPr="00265A58" w:rsidR="00882F11">
        <w:rPr>
          <w:rFonts w:ascii="Times New Roman" w:hAnsi="Times New Roman" w:cs="Times New Roman"/>
          <w:sz w:val="24"/>
          <w:szCs w:val="24"/>
        </w:rPr>
        <w:t>об оказании услуг по сбору и вывозу (транспортированию) твердых коммунальных  и других отходов, относящихся к твердым коммунальным отходам №</w:t>
      </w:r>
      <w:r w:rsidRPr="00265A58" w:rsidR="00265A58">
        <w:rPr>
          <w:rFonts w:ascii="Times New Roman" w:eastAsia="Times New Roman" w:hAnsi="Times New Roman" w:cs="Arial Unicode MS"/>
          <w:sz w:val="24"/>
          <w:szCs w:val="24"/>
          <w:lang w:eastAsia="ru-RU"/>
        </w:rPr>
        <w:t>…</w:t>
      </w:r>
      <w:r w:rsidRPr="00265A58" w:rsidR="00FC6132">
        <w:rPr>
          <w:rFonts w:ascii="Times New Roman" w:hAnsi="Times New Roman" w:cs="Times New Roman"/>
          <w:sz w:val="24"/>
          <w:szCs w:val="24"/>
        </w:rPr>
        <w:t xml:space="preserve">. </w:t>
      </w:r>
    </w:p>
    <w:p w:rsidR="000A6829" w:rsidRPr="00265A58" w:rsidP="000A6829">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Вышеприведенные</w:t>
      </w:r>
      <w:r w:rsidRPr="00265A58" w:rsidR="00FC6132">
        <w:rPr>
          <w:rFonts w:ascii="Times New Roman" w:hAnsi="Times New Roman" w:cs="Times New Roman"/>
          <w:sz w:val="24"/>
          <w:szCs w:val="24"/>
        </w:rPr>
        <w:t xml:space="preserve"> обстоятельства, а также факт оказания ответчиком </w:t>
      </w:r>
      <w:r w:rsidRPr="00265A58">
        <w:rPr>
          <w:rFonts w:ascii="Times New Roman" w:hAnsi="Times New Roman" w:cs="Times New Roman"/>
          <w:sz w:val="24"/>
          <w:szCs w:val="24"/>
        </w:rPr>
        <w:t xml:space="preserve">истцу </w:t>
      </w:r>
      <w:r w:rsidRPr="00265A58" w:rsidR="00882F11">
        <w:rPr>
          <w:rFonts w:ascii="Times New Roman" w:hAnsi="Times New Roman" w:cs="Times New Roman"/>
          <w:sz w:val="24"/>
          <w:szCs w:val="24"/>
        </w:rPr>
        <w:t>соответствующих</w:t>
      </w:r>
      <w:r w:rsidRPr="00265A58" w:rsidR="00265A58">
        <w:rPr>
          <w:rFonts w:ascii="Times New Roman" w:hAnsi="Times New Roman" w:cs="Times New Roman"/>
          <w:sz w:val="24"/>
          <w:szCs w:val="24"/>
        </w:rPr>
        <w:t xml:space="preserve"> </w:t>
      </w:r>
      <w:r w:rsidRPr="00265A58" w:rsidR="00FC6132">
        <w:rPr>
          <w:rFonts w:ascii="Times New Roman" w:hAnsi="Times New Roman" w:cs="Times New Roman"/>
          <w:sz w:val="24"/>
          <w:szCs w:val="24"/>
        </w:rPr>
        <w:t>услуг</w:t>
      </w:r>
      <w:r w:rsidRPr="00265A58" w:rsidR="00265A58">
        <w:rPr>
          <w:rFonts w:ascii="Times New Roman" w:hAnsi="Times New Roman" w:cs="Times New Roman"/>
          <w:sz w:val="24"/>
          <w:szCs w:val="24"/>
        </w:rPr>
        <w:t xml:space="preserve"> </w:t>
      </w:r>
      <w:r w:rsidRPr="00265A58" w:rsidR="00FC6132">
        <w:rPr>
          <w:rFonts w:ascii="Times New Roman" w:hAnsi="Times New Roman" w:cs="Times New Roman"/>
          <w:sz w:val="24"/>
          <w:szCs w:val="24"/>
        </w:rPr>
        <w:t xml:space="preserve">признавались и не оспаривались истцом и его представителями в ходе рассмотрения судом данного дела. </w:t>
      </w:r>
    </w:p>
    <w:p w:rsidR="00983FBC" w:rsidRPr="00265A58" w:rsidP="00184179">
      <w:pPr>
        <w:spacing w:after="0" w:line="240" w:lineRule="atLeast"/>
        <w:ind w:firstLine="708"/>
        <w:jc w:val="both"/>
        <w:rPr>
          <w:rFonts w:ascii="Times New Roman" w:hAnsi="Times New Roman" w:cs="Times New Roman"/>
          <w:bCs/>
          <w:sz w:val="24"/>
          <w:szCs w:val="24"/>
        </w:rPr>
      </w:pPr>
      <w:r w:rsidRPr="00265A58">
        <w:rPr>
          <w:rFonts w:ascii="Times New Roman" w:hAnsi="Times New Roman" w:cs="Times New Roman"/>
          <w:sz w:val="24"/>
          <w:szCs w:val="24"/>
        </w:rPr>
        <w:t>Разрешая заявленное</w:t>
      </w:r>
      <w:r w:rsidRPr="00265A58" w:rsidR="00265A58">
        <w:rPr>
          <w:rFonts w:ascii="Times New Roman" w:hAnsi="Times New Roman" w:cs="Times New Roman"/>
          <w:sz w:val="24"/>
          <w:szCs w:val="24"/>
        </w:rPr>
        <w:t xml:space="preserve"> </w:t>
      </w:r>
      <w:r w:rsidRPr="00265A58" w:rsidR="00E023D2">
        <w:rPr>
          <w:rFonts w:ascii="Times New Roman" w:hAnsi="Times New Roman" w:cs="Times New Roman"/>
          <w:sz w:val="24"/>
          <w:szCs w:val="24"/>
        </w:rPr>
        <w:t xml:space="preserve">представителями </w:t>
      </w:r>
      <w:r w:rsidRPr="00265A58">
        <w:rPr>
          <w:rFonts w:ascii="Times New Roman" w:hAnsi="Times New Roman" w:cs="Times New Roman"/>
          <w:sz w:val="24"/>
          <w:szCs w:val="24"/>
        </w:rPr>
        <w:t>ответчик</w:t>
      </w:r>
      <w:r w:rsidRPr="00265A58" w:rsidR="00E023D2">
        <w:rPr>
          <w:rFonts w:ascii="Times New Roman" w:hAnsi="Times New Roman" w:cs="Times New Roman"/>
          <w:sz w:val="24"/>
          <w:szCs w:val="24"/>
        </w:rPr>
        <w:t>а</w:t>
      </w:r>
      <w:r w:rsidRPr="00265A58" w:rsidR="00265A58">
        <w:rPr>
          <w:rFonts w:ascii="Times New Roman" w:hAnsi="Times New Roman" w:cs="Times New Roman"/>
          <w:sz w:val="24"/>
          <w:szCs w:val="24"/>
        </w:rPr>
        <w:t xml:space="preserve"> </w:t>
      </w:r>
      <w:r w:rsidRPr="00265A58" w:rsidR="00265A58">
        <w:rPr>
          <w:rFonts w:ascii="Times New Roman" w:eastAsia="Times New Roman" w:hAnsi="Times New Roman" w:cs="Arial Unicode MS"/>
          <w:sz w:val="24"/>
          <w:szCs w:val="24"/>
          <w:lang w:eastAsia="ru-RU"/>
        </w:rPr>
        <w:t xml:space="preserve">… </w:t>
      </w:r>
      <w:r w:rsidRPr="00265A58">
        <w:rPr>
          <w:rFonts w:ascii="Times New Roman" w:hAnsi="Times New Roman" w:cs="Times New Roman"/>
          <w:sz w:val="24"/>
          <w:szCs w:val="24"/>
        </w:rPr>
        <w:t xml:space="preserve">и </w:t>
      </w:r>
      <w:r w:rsidRPr="00265A58" w:rsidR="00E023D2">
        <w:rPr>
          <w:rFonts w:ascii="Times New Roman" w:hAnsi="Times New Roman" w:cs="Times New Roman"/>
          <w:sz w:val="24"/>
          <w:szCs w:val="24"/>
        </w:rPr>
        <w:t xml:space="preserve">представителем ответчика и третьего лица </w:t>
      </w:r>
      <w:r w:rsidR="00265A58">
        <w:rPr>
          <w:rFonts w:ascii="Times New Roman" w:eastAsia="Times New Roman" w:hAnsi="Times New Roman" w:cs="Arial Unicode MS"/>
          <w:sz w:val="28"/>
          <w:szCs w:val="28"/>
          <w:lang w:eastAsia="ru-RU"/>
        </w:rPr>
        <w:t xml:space="preserve">… </w:t>
      </w:r>
      <w:r w:rsidRPr="00265A58" w:rsidR="00E023D2">
        <w:rPr>
          <w:rFonts w:ascii="Times New Roman" w:hAnsi="Times New Roman" w:cs="Times New Roman"/>
          <w:sz w:val="24"/>
          <w:szCs w:val="24"/>
        </w:rPr>
        <w:t xml:space="preserve">– </w:t>
      </w:r>
      <w:r w:rsidRPr="00265A58" w:rsidR="00265A58">
        <w:rPr>
          <w:rFonts w:ascii="Times New Roman" w:eastAsia="Times New Roman" w:hAnsi="Times New Roman" w:cs="Arial Unicode MS"/>
          <w:sz w:val="24"/>
          <w:szCs w:val="24"/>
          <w:lang w:eastAsia="ru-RU"/>
        </w:rPr>
        <w:t xml:space="preserve">… </w:t>
      </w:r>
      <w:r w:rsidRPr="00265A58">
        <w:rPr>
          <w:rFonts w:ascii="Times New Roman" w:hAnsi="Times New Roman" w:cs="Times New Roman"/>
          <w:sz w:val="24"/>
          <w:szCs w:val="24"/>
        </w:rPr>
        <w:t>ходатайств</w:t>
      </w:r>
      <w:r w:rsidRPr="00265A58" w:rsidR="00E023D2">
        <w:rPr>
          <w:rFonts w:ascii="Times New Roman" w:hAnsi="Times New Roman" w:cs="Times New Roman"/>
          <w:sz w:val="24"/>
          <w:szCs w:val="24"/>
        </w:rPr>
        <w:t>о</w:t>
      </w:r>
      <w:r w:rsidRPr="00265A58">
        <w:rPr>
          <w:rFonts w:ascii="Times New Roman" w:hAnsi="Times New Roman" w:cs="Times New Roman"/>
          <w:sz w:val="24"/>
          <w:szCs w:val="24"/>
        </w:rPr>
        <w:t xml:space="preserve"> о</w:t>
      </w:r>
      <w:r w:rsidRPr="00265A58" w:rsidR="00882F11">
        <w:rPr>
          <w:rFonts w:ascii="Times New Roman" w:hAnsi="Times New Roman" w:cs="Times New Roman"/>
          <w:sz w:val="24"/>
          <w:szCs w:val="24"/>
        </w:rPr>
        <w:t>б отказе в удовлетворении исковых требований Бутенко Е.В. в связи с пропуском срока исковой давности</w:t>
      </w:r>
      <w:r w:rsidRPr="00265A58">
        <w:rPr>
          <w:rFonts w:ascii="Times New Roman" w:hAnsi="Times New Roman" w:cs="Times New Roman"/>
          <w:sz w:val="24"/>
          <w:szCs w:val="24"/>
        </w:rPr>
        <w:t>, суд исходит из следующего</w:t>
      </w:r>
      <w:r w:rsidRPr="00265A58" w:rsidR="00882F11">
        <w:rPr>
          <w:rFonts w:ascii="Times New Roman" w:hAnsi="Times New Roman" w:cs="Times New Roman"/>
          <w:sz w:val="24"/>
          <w:szCs w:val="24"/>
        </w:rPr>
        <w:t>.</w:t>
      </w:r>
    </w:p>
    <w:p w:rsidR="00BA0CC6" w:rsidRPr="00265A58" w:rsidP="00BA0CC6">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Согласно ст. 196 ГК РФ общий срок исковой давности устанавливается в три года.</w:t>
      </w:r>
    </w:p>
    <w:p w:rsidR="00BA0CC6" w:rsidRPr="00265A58" w:rsidP="00BA0CC6">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В соответствии со ст. 199 ГК РФ требование о защите нарушенного права принимается к рассмотрению судом независимо от истечения срока исковой давности.</w:t>
      </w:r>
    </w:p>
    <w:p w:rsidR="00BA0CC6" w:rsidRPr="00265A58" w:rsidP="00BA0CC6">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Исковая давность применяется судом только по заявлению стороны в споре, сделанному до вынесения судом решения.</w:t>
      </w:r>
    </w:p>
    <w:p w:rsidR="00983FBC" w:rsidRPr="00265A58" w:rsidP="00BA0CC6">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Согласно ст. 200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2D46EF" w:rsidRPr="00265A58" w:rsidP="00BA0CC6">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 xml:space="preserve">Из пояснений </w:t>
      </w:r>
      <w:r w:rsidRPr="00265A58" w:rsidR="00D56D12">
        <w:rPr>
          <w:rFonts w:ascii="Times New Roman" w:hAnsi="Times New Roman" w:cs="Times New Roman"/>
          <w:sz w:val="24"/>
          <w:szCs w:val="24"/>
        </w:rPr>
        <w:t xml:space="preserve">представителей </w:t>
      </w:r>
      <w:r w:rsidRPr="00265A58">
        <w:rPr>
          <w:rFonts w:ascii="Times New Roman" w:hAnsi="Times New Roman" w:cs="Times New Roman"/>
          <w:sz w:val="24"/>
          <w:szCs w:val="24"/>
        </w:rPr>
        <w:t xml:space="preserve">истца </w:t>
      </w:r>
      <w:r w:rsidRPr="00265A58" w:rsidR="00D56D12">
        <w:rPr>
          <w:rFonts w:ascii="Times New Roman" w:hAnsi="Times New Roman" w:cs="Times New Roman"/>
          <w:sz w:val="24"/>
          <w:szCs w:val="24"/>
        </w:rPr>
        <w:t>следует</w:t>
      </w:r>
      <w:r w:rsidRPr="00265A58">
        <w:rPr>
          <w:rFonts w:ascii="Times New Roman" w:hAnsi="Times New Roman" w:cs="Times New Roman"/>
          <w:sz w:val="24"/>
          <w:szCs w:val="24"/>
        </w:rPr>
        <w:t xml:space="preserve">, что о нарушении своего права, за защитой которого </w:t>
      </w:r>
      <w:r w:rsidRPr="00265A58" w:rsidR="005436A0">
        <w:rPr>
          <w:rFonts w:ascii="Times New Roman" w:hAnsi="Times New Roman" w:cs="Times New Roman"/>
          <w:sz w:val="24"/>
          <w:szCs w:val="24"/>
        </w:rPr>
        <w:t xml:space="preserve">Бутенко Е.В. </w:t>
      </w:r>
      <w:r w:rsidRPr="00265A58" w:rsidR="00D56D12">
        <w:rPr>
          <w:rFonts w:ascii="Times New Roman" w:hAnsi="Times New Roman" w:cs="Times New Roman"/>
          <w:sz w:val="24"/>
          <w:szCs w:val="24"/>
        </w:rPr>
        <w:t>обратилась в суд с данным иско</w:t>
      </w:r>
      <w:r w:rsidRPr="00265A58">
        <w:rPr>
          <w:rFonts w:ascii="Times New Roman" w:hAnsi="Times New Roman" w:cs="Times New Roman"/>
          <w:sz w:val="24"/>
          <w:szCs w:val="24"/>
        </w:rPr>
        <w:t xml:space="preserve">м, </w:t>
      </w:r>
      <w:r w:rsidRPr="00265A58" w:rsidR="005436A0">
        <w:rPr>
          <w:rFonts w:ascii="Times New Roman" w:hAnsi="Times New Roman" w:cs="Times New Roman"/>
          <w:sz w:val="24"/>
          <w:szCs w:val="24"/>
        </w:rPr>
        <w:t xml:space="preserve">истец </w:t>
      </w:r>
      <w:r w:rsidRPr="00265A58">
        <w:rPr>
          <w:rFonts w:ascii="Times New Roman" w:hAnsi="Times New Roman" w:cs="Times New Roman"/>
          <w:sz w:val="24"/>
          <w:szCs w:val="24"/>
        </w:rPr>
        <w:t>узнала весной 2019г</w:t>
      </w:r>
      <w:r w:rsidRPr="00265A58" w:rsidR="00D56D12">
        <w:rPr>
          <w:rFonts w:ascii="Times New Roman" w:hAnsi="Times New Roman" w:cs="Times New Roman"/>
          <w:sz w:val="24"/>
          <w:szCs w:val="24"/>
        </w:rPr>
        <w:t>ода.</w:t>
      </w:r>
    </w:p>
    <w:p w:rsidR="00BA0CC6" w:rsidRPr="00265A58" w:rsidP="00BA0CC6">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При этом в материалах дела не содержится</w:t>
      </w:r>
      <w:r w:rsidRPr="00265A58" w:rsidR="005436A0">
        <w:rPr>
          <w:rFonts w:ascii="Times New Roman" w:hAnsi="Times New Roman" w:cs="Times New Roman"/>
          <w:sz w:val="24"/>
          <w:szCs w:val="24"/>
        </w:rPr>
        <w:t xml:space="preserve"> и суду </w:t>
      </w:r>
      <w:r w:rsidRPr="00265A58">
        <w:rPr>
          <w:rFonts w:ascii="Times New Roman" w:hAnsi="Times New Roman" w:cs="Times New Roman"/>
          <w:sz w:val="24"/>
          <w:szCs w:val="24"/>
        </w:rPr>
        <w:t>не представлено доказательств, опровергающи</w:t>
      </w:r>
      <w:r w:rsidRPr="00265A58" w:rsidR="00E023D2">
        <w:rPr>
          <w:rFonts w:ascii="Times New Roman" w:hAnsi="Times New Roman" w:cs="Times New Roman"/>
          <w:sz w:val="24"/>
          <w:szCs w:val="24"/>
        </w:rPr>
        <w:t>х</w:t>
      </w:r>
      <w:r w:rsidRPr="00265A58" w:rsidR="00265A58">
        <w:rPr>
          <w:rFonts w:ascii="Times New Roman" w:hAnsi="Times New Roman" w:cs="Times New Roman"/>
          <w:sz w:val="24"/>
          <w:szCs w:val="24"/>
        </w:rPr>
        <w:t xml:space="preserve"> </w:t>
      </w:r>
      <w:r w:rsidRPr="00265A58" w:rsidR="005436A0">
        <w:rPr>
          <w:rFonts w:ascii="Times New Roman" w:hAnsi="Times New Roman" w:cs="Times New Roman"/>
          <w:sz w:val="24"/>
          <w:szCs w:val="24"/>
        </w:rPr>
        <w:t xml:space="preserve">указанные </w:t>
      </w:r>
      <w:r w:rsidRPr="00265A58">
        <w:rPr>
          <w:rFonts w:ascii="Times New Roman" w:hAnsi="Times New Roman" w:cs="Times New Roman"/>
          <w:sz w:val="24"/>
          <w:szCs w:val="24"/>
        </w:rPr>
        <w:t xml:space="preserve">доводы о сроке, когда </w:t>
      </w:r>
      <w:r w:rsidRPr="00265A58" w:rsidR="005436A0">
        <w:rPr>
          <w:rFonts w:ascii="Times New Roman" w:hAnsi="Times New Roman" w:cs="Times New Roman"/>
          <w:sz w:val="24"/>
          <w:szCs w:val="24"/>
        </w:rPr>
        <w:t>истец</w:t>
      </w:r>
      <w:r w:rsidRPr="00265A58">
        <w:rPr>
          <w:rFonts w:ascii="Times New Roman" w:hAnsi="Times New Roman" w:cs="Times New Roman"/>
          <w:sz w:val="24"/>
          <w:szCs w:val="24"/>
        </w:rPr>
        <w:t xml:space="preserve"> узнала или должна была узнать о </w:t>
      </w:r>
      <w:r w:rsidRPr="00265A58">
        <w:rPr>
          <w:rFonts w:ascii="Times New Roman" w:hAnsi="Times New Roman" w:cs="Times New Roman"/>
          <w:sz w:val="24"/>
          <w:szCs w:val="24"/>
        </w:rPr>
        <w:t>нарушении своего права</w:t>
      </w:r>
      <w:r w:rsidRPr="00265A58" w:rsidR="004B4AA2">
        <w:rPr>
          <w:rFonts w:ascii="Times New Roman" w:hAnsi="Times New Roman" w:cs="Times New Roman"/>
          <w:sz w:val="24"/>
          <w:szCs w:val="24"/>
        </w:rPr>
        <w:t xml:space="preserve">, </w:t>
      </w:r>
      <w:r w:rsidRPr="00265A58" w:rsidR="005436A0">
        <w:rPr>
          <w:rFonts w:ascii="Times New Roman" w:hAnsi="Times New Roman" w:cs="Times New Roman"/>
          <w:sz w:val="24"/>
          <w:szCs w:val="24"/>
        </w:rPr>
        <w:t xml:space="preserve">за защитой которого обратилась в суд с данным исковым заявлением, </w:t>
      </w:r>
      <w:r w:rsidRPr="00265A58" w:rsidR="004B4AA2">
        <w:rPr>
          <w:rFonts w:ascii="Times New Roman" w:hAnsi="Times New Roman" w:cs="Times New Roman"/>
          <w:sz w:val="24"/>
          <w:szCs w:val="24"/>
        </w:rPr>
        <w:t>в том числе в связи с непринятием ее в члены ТСН «ДНТ «Буревестник»</w:t>
      </w:r>
      <w:r w:rsidRPr="00265A58">
        <w:rPr>
          <w:rFonts w:ascii="Times New Roman" w:hAnsi="Times New Roman" w:cs="Times New Roman"/>
          <w:sz w:val="24"/>
          <w:szCs w:val="24"/>
        </w:rPr>
        <w:t>.</w:t>
      </w:r>
    </w:p>
    <w:p w:rsidR="004B4AA2" w:rsidRPr="00265A58" w:rsidP="00D56D12">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Учитывая изложенное, д</w:t>
      </w:r>
      <w:r w:rsidRPr="00265A58" w:rsidR="00BA0CC6">
        <w:rPr>
          <w:rFonts w:ascii="Times New Roman" w:hAnsi="Times New Roman" w:cs="Times New Roman"/>
          <w:sz w:val="24"/>
          <w:szCs w:val="24"/>
        </w:rPr>
        <w:t xml:space="preserve">оводы </w:t>
      </w:r>
      <w:r w:rsidRPr="00265A58" w:rsidR="00D56D12">
        <w:rPr>
          <w:rFonts w:ascii="Times New Roman" w:hAnsi="Times New Roman" w:cs="Times New Roman"/>
          <w:sz w:val="24"/>
          <w:szCs w:val="24"/>
        </w:rPr>
        <w:t xml:space="preserve">представителей </w:t>
      </w:r>
      <w:r w:rsidRPr="00265A58" w:rsidR="00BA0CC6">
        <w:rPr>
          <w:rFonts w:ascii="Times New Roman" w:hAnsi="Times New Roman" w:cs="Times New Roman"/>
          <w:sz w:val="24"/>
          <w:szCs w:val="24"/>
        </w:rPr>
        <w:t xml:space="preserve">ответчика </w:t>
      </w:r>
      <w:r w:rsidRPr="00265A58" w:rsidR="00D56D12">
        <w:rPr>
          <w:rFonts w:ascii="Times New Roman" w:hAnsi="Times New Roman" w:cs="Times New Roman"/>
          <w:sz w:val="24"/>
          <w:szCs w:val="24"/>
        </w:rPr>
        <w:t xml:space="preserve">и третьего лица </w:t>
      </w:r>
      <w:r w:rsidRPr="00265A58" w:rsidR="00265A58">
        <w:rPr>
          <w:rFonts w:ascii="Times New Roman" w:eastAsia="Times New Roman" w:hAnsi="Times New Roman" w:cs="Arial Unicode MS"/>
          <w:sz w:val="24"/>
          <w:szCs w:val="24"/>
          <w:lang w:eastAsia="ru-RU"/>
        </w:rPr>
        <w:t xml:space="preserve">… </w:t>
      </w:r>
      <w:r w:rsidRPr="00265A58" w:rsidR="00D56D12">
        <w:rPr>
          <w:rFonts w:ascii="Times New Roman" w:hAnsi="Times New Roman" w:cs="Times New Roman"/>
          <w:sz w:val="24"/>
          <w:szCs w:val="24"/>
        </w:rPr>
        <w:t>о том</w:t>
      </w:r>
      <w:r w:rsidRPr="00265A58" w:rsidR="00BA0CC6">
        <w:rPr>
          <w:rFonts w:ascii="Times New Roman" w:hAnsi="Times New Roman" w:cs="Times New Roman"/>
          <w:sz w:val="24"/>
          <w:szCs w:val="24"/>
        </w:rPr>
        <w:t xml:space="preserve">, что срок исковой давности </w:t>
      </w:r>
      <w:r w:rsidRPr="00265A58" w:rsidR="00D56D12">
        <w:rPr>
          <w:rFonts w:ascii="Times New Roman" w:hAnsi="Times New Roman" w:cs="Times New Roman"/>
          <w:sz w:val="24"/>
          <w:szCs w:val="24"/>
        </w:rPr>
        <w:t xml:space="preserve">по заявленным исковым требованиям следует исчислять </w:t>
      </w:r>
      <w:r w:rsidRPr="00265A58" w:rsidR="00BA0CC6">
        <w:rPr>
          <w:rFonts w:ascii="Times New Roman" w:hAnsi="Times New Roman" w:cs="Times New Roman"/>
          <w:sz w:val="24"/>
          <w:szCs w:val="24"/>
        </w:rPr>
        <w:t xml:space="preserve">с момента  написания Бутенко Е.В. заявления о принятии ее в члены ТСН «ДНТ «Буревестник» и уплаты вступительного </w:t>
      </w:r>
      <w:r w:rsidRPr="00265A58" w:rsidR="00E023D2">
        <w:rPr>
          <w:rFonts w:ascii="Times New Roman" w:hAnsi="Times New Roman" w:cs="Times New Roman"/>
          <w:sz w:val="24"/>
          <w:szCs w:val="24"/>
        </w:rPr>
        <w:t>и членских взносов</w:t>
      </w:r>
      <w:r w:rsidRPr="00265A58" w:rsidR="00214A56">
        <w:rPr>
          <w:rFonts w:ascii="Times New Roman" w:hAnsi="Times New Roman" w:cs="Times New Roman"/>
          <w:sz w:val="24"/>
          <w:szCs w:val="24"/>
        </w:rPr>
        <w:t>,</w:t>
      </w:r>
      <w:r w:rsidRPr="00265A58" w:rsidR="00265A58">
        <w:rPr>
          <w:rFonts w:ascii="Times New Roman" w:hAnsi="Times New Roman" w:cs="Times New Roman"/>
          <w:sz w:val="24"/>
          <w:szCs w:val="24"/>
        </w:rPr>
        <w:t xml:space="preserve"> </w:t>
      </w:r>
      <w:r w:rsidRPr="00265A58" w:rsidR="00D56D12">
        <w:rPr>
          <w:rFonts w:ascii="Times New Roman" w:hAnsi="Times New Roman" w:cs="Times New Roman"/>
          <w:sz w:val="24"/>
          <w:szCs w:val="24"/>
        </w:rPr>
        <w:t xml:space="preserve">поскольку из пояснений истца в судебном заседании следует, что уже тогда у нее возникли претензии к ответчику, </w:t>
      </w:r>
      <w:r w:rsidRPr="00265A58" w:rsidR="00214A56">
        <w:rPr>
          <w:rFonts w:ascii="Times New Roman" w:hAnsi="Times New Roman" w:cs="Times New Roman"/>
          <w:sz w:val="24"/>
          <w:szCs w:val="24"/>
        </w:rPr>
        <w:t>являются несостоятельными</w:t>
      </w:r>
      <w:r w:rsidRPr="00265A58">
        <w:rPr>
          <w:rFonts w:ascii="Times New Roman" w:hAnsi="Times New Roman" w:cs="Times New Roman"/>
          <w:sz w:val="24"/>
          <w:szCs w:val="24"/>
        </w:rPr>
        <w:t xml:space="preserve">. </w:t>
      </w:r>
    </w:p>
    <w:p w:rsidR="00BA0CC6" w:rsidRPr="00265A58" w:rsidP="00184179">
      <w:pPr>
        <w:spacing w:after="0" w:line="24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При таких обстоятельствах</w:t>
      </w:r>
      <w:r w:rsidRPr="00265A58" w:rsidR="00265A58">
        <w:rPr>
          <w:rFonts w:ascii="Times New Roman" w:hAnsi="Times New Roman" w:cs="Times New Roman"/>
          <w:sz w:val="24"/>
          <w:szCs w:val="24"/>
        </w:rPr>
        <w:t xml:space="preserve"> </w:t>
      </w:r>
      <w:r w:rsidRPr="00265A58">
        <w:rPr>
          <w:rFonts w:ascii="Times New Roman" w:hAnsi="Times New Roman" w:cs="Times New Roman"/>
          <w:sz w:val="24"/>
          <w:szCs w:val="24"/>
        </w:rPr>
        <w:t xml:space="preserve">оснований для удовлетворения </w:t>
      </w:r>
      <w:r w:rsidRPr="00265A58" w:rsidR="00917B1C">
        <w:rPr>
          <w:rFonts w:ascii="Times New Roman" w:hAnsi="Times New Roman" w:cs="Times New Roman"/>
          <w:sz w:val="24"/>
          <w:szCs w:val="24"/>
        </w:rPr>
        <w:t xml:space="preserve">ходатайств </w:t>
      </w:r>
      <w:r w:rsidRPr="00265A58" w:rsidR="00D56D12">
        <w:rPr>
          <w:rFonts w:ascii="Times New Roman" w:hAnsi="Times New Roman" w:cs="Times New Roman"/>
          <w:sz w:val="24"/>
          <w:szCs w:val="24"/>
        </w:rPr>
        <w:t>об отказе в удовлетворении иска,</w:t>
      </w:r>
      <w:r w:rsidRPr="00265A58" w:rsidR="00917B1C">
        <w:rPr>
          <w:rFonts w:ascii="Times New Roman" w:hAnsi="Times New Roman" w:cs="Times New Roman"/>
          <w:sz w:val="24"/>
          <w:szCs w:val="24"/>
        </w:rPr>
        <w:t xml:space="preserve"> в связи с истечением срока исковой давности</w:t>
      </w:r>
      <w:r w:rsidRPr="00265A58">
        <w:rPr>
          <w:rFonts w:ascii="Times New Roman" w:hAnsi="Times New Roman" w:cs="Times New Roman"/>
          <w:sz w:val="24"/>
          <w:szCs w:val="24"/>
        </w:rPr>
        <w:t>, не имеется</w:t>
      </w:r>
      <w:r w:rsidRPr="00265A58" w:rsidR="00917B1C">
        <w:rPr>
          <w:rFonts w:ascii="Times New Roman" w:hAnsi="Times New Roman" w:cs="Times New Roman"/>
          <w:sz w:val="24"/>
          <w:szCs w:val="24"/>
        </w:rPr>
        <w:t xml:space="preserve">. </w:t>
      </w:r>
    </w:p>
    <w:p w:rsidR="003909AD" w:rsidRPr="00265A58" w:rsidP="003909AD">
      <w:pPr>
        <w:spacing w:after="0" w:line="240" w:lineRule="auto"/>
        <w:ind w:firstLine="708"/>
        <w:jc w:val="both"/>
        <w:rPr>
          <w:rFonts w:ascii="Times New Roman" w:eastAsia="Times New Roman" w:hAnsi="Times New Roman" w:cs="Times New Roman"/>
          <w:sz w:val="24"/>
          <w:szCs w:val="24"/>
          <w:lang w:eastAsia="ru-RU"/>
        </w:rPr>
      </w:pPr>
      <w:r w:rsidRPr="00265A58">
        <w:rPr>
          <w:rFonts w:ascii="Times New Roman" w:eastAsia="Times New Roman" w:hAnsi="Times New Roman" w:cs="Times New Roman"/>
          <w:sz w:val="24"/>
          <w:szCs w:val="24"/>
          <w:lang w:eastAsia="ru-RU"/>
        </w:rPr>
        <w:t xml:space="preserve">Анализируя вышеизложенное, исследовав обстоятельства дела, проверив их доказательствами, оценив относимость, допустимость, достоверность каждого доказательства в отдельности, а также достаточность и взаимную связь доказательств в их совокупности, исходя из принципов разумности и справедливости, суд пришел к выводу об обоснованности исковых требований истца и наличии  </w:t>
      </w:r>
      <w:r w:rsidRPr="00265A58" w:rsidR="005436A0">
        <w:rPr>
          <w:rFonts w:ascii="Times New Roman" w:eastAsia="Times New Roman" w:hAnsi="Times New Roman" w:cs="Times New Roman"/>
          <w:sz w:val="24"/>
          <w:szCs w:val="24"/>
          <w:lang w:eastAsia="ru-RU"/>
        </w:rPr>
        <w:t xml:space="preserve">достаточных </w:t>
      </w:r>
      <w:r w:rsidRPr="00265A58">
        <w:rPr>
          <w:rFonts w:ascii="Times New Roman" w:eastAsia="Times New Roman" w:hAnsi="Times New Roman" w:cs="Times New Roman"/>
          <w:sz w:val="24"/>
          <w:szCs w:val="24"/>
          <w:lang w:eastAsia="ru-RU"/>
        </w:rPr>
        <w:t>правовых оснований для их удовлетворения.</w:t>
      </w:r>
    </w:p>
    <w:p w:rsidR="003909AD" w:rsidRPr="00265A58" w:rsidP="003909AD">
      <w:pPr>
        <w:spacing w:after="0" w:line="0" w:lineRule="atLeast"/>
        <w:ind w:firstLine="708"/>
        <w:jc w:val="both"/>
        <w:rPr>
          <w:rFonts w:ascii="Times New Roman" w:hAnsi="Times New Roman" w:cs="Times New Roman"/>
          <w:sz w:val="24"/>
          <w:szCs w:val="24"/>
        </w:rPr>
      </w:pPr>
      <w:r w:rsidRPr="00265A58">
        <w:rPr>
          <w:rFonts w:ascii="Times New Roman" w:eastAsia="Times New Roman" w:hAnsi="Times New Roman" w:cs="Times New Roman"/>
          <w:sz w:val="24"/>
          <w:szCs w:val="24"/>
          <w:lang w:eastAsia="ru-RU"/>
        </w:rPr>
        <w:t>Разрешая требование о взыскании расходов по оплате государственной пошлины, суд, руководствуясь ст. 98 ГПК РФ с учетом положений п.1 ст.333.19 НК РФ, считает необходимым взыскать с ответчика в пользу истца понесенные судебные расходы на оплату государственной пошлины в сумме 971 руб. 00 коп.</w:t>
      </w:r>
    </w:p>
    <w:p w:rsidR="00E27FA0" w:rsidRPr="00265A58" w:rsidP="00E27FA0">
      <w:pPr>
        <w:spacing w:after="0" w:line="0" w:lineRule="atLeast"/>
        <w:ind w:firstLine="708"/>
        <w:jc w:val="both"/>
        <w:rPr>
          <w:rFonts w:ascii="Times New Roman" w:hAnsi="Times New Roman" w:cs="Times New Roman"/>
          <w:sz w:val="24"/>
          <w:szCs w:val="24"/>
        </w:rPr>
      </w:pPr>
      <w:r w:rsidRPr="00265A58">
        <w:rPr>
          <w:rFonts w:ascii="Times New Roman" w:hAnsi="Times New Roman" w:cs="Times New Roman"/>
          <w:sz w:val="24"/>
          <w:szCs w:val="24"/>
        </w:rPr>
        <w:t>Руководствуясь ст.ст.</w:t>
      </w:r>
      <w:r w:rsidRPr="00265A58">
        <w:rPr>
          <w:rFonts w:ascii="Times New Roman" w:hAnsi="Times New Roman" w:cs="Times New Roman"/>
          <w:sz w:val="24"/>
          <w:szCs w:val="24"/>
        </w:rPr>
        <w:t>194 – 199 ГПК РФ, суд</w:t>
      </w:r>
    </w:p>
    <w:p w:rsidR="00E27FA0" w:rsidRPr="00265A58" w:rsidP="00E27FA0">
      <w:pPr>
        <w:spacing w:after="0" w:line="0" w:lineRule="atLeast"/>
        <w:ind w:firstLine="708"/>
        <w:jc w:val="center"/>
        <w:rPr>
          <w:rFonts w:ascii="Times New Roman" w:hAnsi="Times New Roman" w:cs="Times New Roman"/>
          <w:sz w:val="24"/>
          <w:szCs w:val="24"/>
        </w:rPr>
      </w:pPr>
      <w:r w:rsidRPr="00265A58">
        <w:rPr>
          <w:rFonts w:ascii="Times New Roman" w:hAnsi="Times New Roman" w:cs="Times New Roman"/>
          <w:sz w:val="24"/>
          <w:szCs w:val="24"/>
        </w:rPr>
        <w:t>РЕШИЛ:</w:t>
      </w:r>
    </w:p>
    <w:p w:rsidR="0022585A" w:rsidRPr="00265A58" w:rsidP="0022585A">
      <w:pPr>
        <w:spacing w:after="0" w:line="240" w:lineRule="auto"/>
        <w:ind w:firstLine="708"/>
        <w:jc w:val="both"/>
        <w:rPr>
          <w:rFonts w:ascii="Times New Roman" w:eastAsia="Times New Roman" w:hAnsi="Times New Roman" w:cs="Times New Roman"/>
          <w:sz w:val="24"/>
          <w:szCs w:val="24"/>
          <w:lang w:eastAsia="ru-RU"/>
        </w:rPr>
      </w:pPr>
      <w:r w:rsidRPr="00265A58">
        <w:rPr>
          <w:rFonts w:ascii="Times New Roman" w:eastAsia="Times New Roman" w:hAnsi="Times New Roman" w:cs="Times New Roman"/>
          <w:sz w:val="24"/>
          <w:szCs w:val="24"/>
          <w:lang w:eastAsia="ru-RU"/>
        </w:rPr>
        <w:t xml:space="preserve">Иск </w:t>
      </w:r>
      <w:r w:rsidRPr="00265A58">
        <w:rPr>
          <w:rFonts w:ascii="Times New Roman" w:eastAsia="Times New Roman" w:hAnsi="Times New Roman" w:cs="Arial Unicode MS"/>
          <w:sz w:val="24"/>
          <w:szCs w:val="24"/>
          <w:lang w:eastAsia="ru-RU"/>
        </w:rPr>
        <w:t xml:space="preserve">Бутенко Елены Витальевны к Товариществу собственников недвижимости «Дачное некоммерческое товарищество «Буревестник», третьи лица – </w:t>
      </w:r>
      <w:r w:rsidRPr="00265A58" w:rsidR="00265A58">
        <w:rPr>
          <w:rFonts w:ascii="Times New Roman" w:eastAsia="Times New Roman" w:hAnsi="Times New Roman" w:cs="Arial Unicode MS"/>
          <w:sz w:val="24"/>
          <w:szCs w:val="24"/>
          <w:lang w:eastAsia="ru-RU"/>
        </w:rPr>
        <w:t xml:space="preserve">… </w:t>
      </w:r>
      <w:r w:rsidRPr="00265A58">
        <w:rPr>
          <w:rFonts w:ascii="Times New Roman" w:eastAsia="Times New Roman" w:hAnsi="Times New Roman" w:cs="Arial Unicode MS"/>
          <w:sz w:val="24"/>
          <w:szCs w:val="24"/>
          <w:lang w:eastAsia="ru-RU"/>
        </w:rPr>
        <w:t xml:space="preserve">и </w:t>
      </w:r>
      <w:r w:rsidRPr="00265A58" w:rsidR="00265A58">
        <w:rPr>
          <w:rFonts w:ascii="Times New Roman" w:eastAsia="Times New Roman" w:hAnsi="Times New Roman" w:cs="Arial Unicode MS"/>
          <w:sz w:val="24"/>
          <w:szCs w:val="24"/>
          <w:lang w:eastAsia="ru-RU"/>
        </w:rPr>
        <w:t>…</w:t>
      </w:r>
      <w:r w:rsidRPr="00265A58">
        <w:rPr>
          <w:rFonts w:ascii="Times New Roman" w:eastAsia="Times New Roman" w:hAnsi="Times New Roman" w:cs="Arial Unicode MS"/>
          <w:sz w:val="24"/>
          <w:szCs w:val="24"/>
          <w:lang w:eastAsia="ru-RU"/>
        </w:rPr>
        <w:t xml:space="preserve">, о взыскании неосновательного обогащения </w:t>
      </w:r>
      <w:r w:rsidRPr="00265A58">
        <w:rPr>
          <w:rFonts w:ascii="Times New Roman" w:eastAsia="Times New Roman" w:hAnsi="Times New Roman" w:cs="Times New Roman"/>
          <w:sz w:val="24"/>
          <w:szCs w:val="24"/>
          <w:lang w:eastAsia="ru-RU"/>
        </w:rPr>
        <w:t>– удовлетворить.</w:t>
      </w:r>
    </w:p>
    <w:p w:rsidR="0022585A" w:rsidRPr="00265A58" w:rsidP="0022585A">
      <w:pPr>
        <w:spacing w:after="0" w:line="240" w:lineRule="auto"/>
        <w:ind w:firstLine="708"/>
        <w:jc w:val="both"/>
        <w:rPr>
          <w:rFonts w:ascii="Times New Roman" w:eastAsia="Times New Roman" w:hAnsi="Times New Roman" w:cs="Times New Roman"/>
          <w:sz w:val="24"/>
          <w:szCs w:val="24"/>
          <w:lang w:eastAsia="ru-RU"/>
        </w:rPr>
      </w:pPr>
      <w:r w:rsidRPr="00265A58">
        <w:rPr>
          <w:rFonts w:ascii="Times New Roman" w:eastAsia="Times New Roman" w:hAnsi="Times New Roman" w:cs="Times New Roman"/>
          <w:sz w:val="24"/>
          <w:szCs w:val="24"/>
          <w:lang w:eastAsia="ru-RU"/>
        </w:rPr>
        <w:t xml:space="preserve">Взыскать с </w:t>
      </w:r>
      <w:r w:rsidRPr="00265A58">
        <w:rPr>
          <w:rFonts w:ascii="Times New Roman" w:eastAsia="Times New Roman" w:hAnsi="Times New Roman" w:cs="Times New Roman"/>
          <w:sz w:val="24"/>
          <w:szCs w:val="24"/>
          <w:lang w:eastAsia="ru-RU"/>
        </w:rPr>
        <w:t xml:space="preserve">Товарищества собственников недвижимости «Дачное некоммерческое товарищество «Буревестник» в пользу Бутенко Елены Витальевны денежные средства в размере </w:t>
      </w:r>
      <w:r w:rsidR="00B35D3C">
        <w:rPr>
          <w:rFonts w:ascii="Times New Roman" w:eastAsia="Times New Roman" w:hAnsi="Times New Roman" w:cs="Times New Roman"/>
          <w:sz w:val="24"/>
          <w:szCs w:val="24"/>
          <w:lang w:eastAsia="ru-RU"/>
        </w:rPr>
        <w:t>…</w:t>
      </w:r>
      <w:r w:rsidRPr="00265A58">
        <w:rPr>
          <w:rFonts w:ascii="Times New Roman" w:eastAsia="Times New Roman" w:hAnsi="Times New Roman" w:cs="Times New Roman"/>
          <w:sz w:val="24"/>
          <w:szCs w:val="24"/>
          <w:lang w:eastAsia="ru-RU"/>
        </w:rPr>
        <w:t xml:space="preserve"> рублей </w:t>
      </w:r>
      <w:r w:rsidR="00B35D3C">
        <w:rPr>
          <w:rFonts w:ascii="Times New Roman" w:eastAsia="Times New Roman" w:hAnsi="Times New Roman" w:cs="Times New Roman"/>
          <w:sz w:val="24"/>
          <w:szCs w:val="24"/>
          <w:lang w:eastAsia="ru-RU"/>
        </w:rPr>
        <w:t>…</w:t>
      </w:r>
      <w:r w:rsidRPr="00265A58">
        <w:rPr>
          <w:rFonts w:ascii="Times New Roman" w:eastAsia="Times New Roman" w:hAnsi="Times New Roman" w:cs="Times New Roman"/>
          <w:sz w:val="24"/>
          <w:szCs w:val="24"/>
          <w:lang w:eastAsia="ru-RU"/>
        </w:rPr>
        <w:t xml:space="preserve"> копеек, а также понесенные судебные расходы на оплату государственной пошлины в сумме </w:t>
      </w:r>
      <w:r w:rsidR="00B35D3C">
        <w:rPr>
          <w:rFonts w:ascii="Times New Roman" w:eastAsia="Times New Roman" w:hAnsi="Times New Roman" w:cs="Times New Roman"/>
          <w:sz w:val="24"/>
          <w:szCs w:val="24"/>
          <w:lang w:eastAsia="ru-RU"/>
        </w:rPr>
        <w:t>…</w:t>
      </w:r>
      <w:r w:rsidRPr="00265A58">
        <w:rPr>
          <w:rFonts w:ascii="Times New Roman" w:eastAsia="Times New Roman" w:hAnsi="Times New Roman" w:cs="Times New Roman"/>
          <w:sz w:val="24"/>
          <w:szCs w:val="24"/>
          <w:lang w:eastAsia="ru-RU"/>
        </w:rPr>
        <w:t xml:space="preserve"> рубль </w:t>
      </w:r>
      <w:r w:rsidR="00B35D3C">
        <w:rPr>
          <w:rFonts w:ascii="Times New Roman" w:eastAsia="Times New Roman" w:hAnsi="Times New Roman" w:cs="Times New Roman"/>
          <w:sz w:val="24"/>
          <w:szCs w:val="24"/>
          <w:lang w:eastAsia="ru-RU"/>
        </w:rPr>
        <w:t>…</w:t>
      </w:r>
      <w:r w:rsidRPr="00265A58">
        <w:rPr>
          <w:rFonts w:ascii="Times New Roman" w:eastAsia="Times New Roman" w:hAnsi="Times New Roman" w:cs="Times New Roman"/>
          <w:sz w:val="24"/>
          <w:szCs w:val="24"/>
          <w:lang w:eastAsia="ru-RU"/>
        </w:rPr>
        <w:t xml:space="preserve"> копеек, а всего – </w:t>
      </w:r>
      <w:r w:rsidR="00B35D3C">
        <w:rPr>
          <w:rFonts w:ascii="Times New Roman" w:eastAsia="Times New Roman" w:hAnsi="Times New Roman" w:cs="Times New Roman"/>
          <w:sz w:val="24"/>
          <w:szCs w:val="24"/>
          <w:lang w:eastAsia="ru-RU"/>
        </w:rPr>
        <w:t>…</w:t>
      </w:r>
      <w:r w:rsidRPr="00265A58">
        <w:rPr>
          <w:rFonts w:ascii="Times New Roman" w:eastAsia="Times New Roman" w:hAnsi="Times New Roman" w:cs="Times New Roman"/>
          <w:sz w:val="24"/>
          <w:szCs w:val="24"/>
          <w:lang w:eastAsia="ru-RU"/>
        </w:rPr>
        <w:t xml:space="preserve"> рубль </w:t>
      </w:r>
      <w:r w:rsidR="00B35D3C">
        <w:rPr>
          <w:rFonts w:ascii="Times New Roman" w:eastAsia="Times New Roman" w:hAnsi="Times New Roman" w:cs="Times New Roman"/>
          <w:sz w:val="24"/>
          <w:szCs w:val="24"/>
          <w:lang w:eastAsia="ru-RU"/>
        </w:rPr>
        <w:t xml:space="preserve">… </w:t>
      </w:r>
      <w:r w:rsidRPr="00265A58">
        <w:rPr>
          <w:rFonts w:ascii="Times New Roman" w:eastAsia="Times New Roman" w:hAnsi="Times New Roman" w:cs="Times New Roman"/>
          <w:sz w:val="24"/>
          <w:szCs w:val="24"/>
          <w:lang w:eastAsia="ru-RU"/>
        </w:rPr>
        <w:t>копеек (</w:t>
      </w:r>
      <w:r w:rsidR="00B35D3C">
        <w:rPr>
          <w:rFonts w:ascii="Times New Roman" w:eastAsia="Times New Roman" w:hAnsi="Times New Roman" w:cs="Times New Roman"/>
          <w:sz w:val="24"/>
          <w:szCs w:val="24"/>
          <w:lang w:eastAsia="ru-RU"/>
        </w:rPr>
        <w:t>…</w:t>
      </w:r>
      <w:r w:rsidRPr="00265A58">
        <w:rPr>
          <w:rFonts w:ascii="Times New Roman" w:eastAsia="Times New Roman" w:hAnsi="Times New Roman" w:cs="Times New Roman"/>
          <w:sz w:val="24"/>
          <w:szCs w:val="24"/>
          <w:lang w:eastAsia="ru-RU"/>
        </w:rPr>
        <w:t>).</w:t>
      </w:r>
    </w:p>
    <w:p w:rsidR="0022585A" w:rsidRPr="00265A58" w:rsidP="0022585A">
      <w:pPr>
        <w:spacing w:after="0" w:line="240" w:lineRule="auto"/>
        <w:ind w:firstLine="708"/>
        <w:jc w:val="both"/>
        <w:rPr>
          <w:rFonts w:ascii="Times New Roman" w:eastAsia="Times New Roman" w:hAnsi="Times New Roman" w:cs="Times New Roman"/>
          <w:sz w:val="24"/>
          <w:szCs w:val="24"/>
          <w:lang w:eastAsia="ru-RU"/>
        </w:rPr>
      </w:pPr>
      <w:r w:rsidRPr="00265A58">
        <w:rPr>
          <w:rFonts w:ascii="Times New Roman" w:eastAsia="Times New Roman" w:hAnsi="Times New Roman" w:cs="Times New Roman"/>
          <w:sz w:val="24"/>
          <w:szCs w:val="24"/>
          <w:lang w:eastAsia="ru-RU"/>
        </w:rPr>
        <w:t>Решение может быть обжаловано путем подачи апелляционной жалобы в Евпаторийский городской суд Республики Крым через мирового судью судебного участка №39 Евпаторийского судебного района (городской округ Евпатория) Республики Крым в течение месяца со дня принятия судом решения в окончательной форме.</w:t>
      </w:r>
    </w:p>
    <w:p w:rsidR="003909AD" w:rsidRPr="00265A58" w:rsidP="0022585A">
      <w:pPr>
        <w:spacing w:after="0" w:line="240" w:lineRule="auto"/>
        <w:ind w:firstLine="708"/>
        <w:jc w:val="both"/>
        <w:rPr>
          <w:rFonts w:ascii="Times New Roman" w:eastAsia="Times New Roman" w:hAnsi="Times New Roman" w:cs="Times New Roman"/>
          <w:sz w:val="24"/>
          <w:szCs w:val="24"/>
          <w:lang w:eastAsia="ru-RU"/>
        </w:rPr>
      </w:pPr>
      <w:r w:rsidRPr="00265A58">
        <w:rPr>
          <w:rFonts w:ascii="Times New Roman" w:eastAsia="Times New Roman" w:hAnsi="Times New Roman" w:cs="Times New Roman"/>
          <w:sz w:val="24"/>
          <w:szCs w:val="24"/>
          <w:lang w:eastAsia="ru-RU"/>
        </w:rPr>
        <w:t>Мотивированное решение составлено 07.08.2020 года.</w:t>
      </w:r>
    </w:p>
    <w:p w:rsidR="0022585A" w:rsidRPr="00265A58" w:rsidP="0022585A">
      <w:pPr>
        <w:spacing w:after="0" w:line="240" w:lineRule="auto"/>
        <w:ind w:firstLine="708"/>
        <w:jc w:val="center"/>
        <w:rPr>
          <w:rFonts w:ascii="Times New Roman" w:eastAsia="Times New Roman" w:hAnsi="Times New Roman" w:cs="Times New Roman"/>
          <w:sz w:val="24"/>
          <w:szCs w:val="24"/>
          <w:lang w:eastAsia="ru-RU"/>
        </w:rPr>
      </w:pPr>
    </w:p>
    <w:p w:rsidR="0022585A" w:rsidRPr="00265A58" w:rsidP="0022585A">
      <w:pPr>
        <w:spacing w:after="0" w:line="240" w:lineRule="auto"/>
        <w:ind w:firstLine="708"/>
        <w:jc w:val="center"/>
        <w:rPr>
          <w:rFonts w:ascii="Times New Roman" w:eastAsia="Times New Roman" w:hAnsi="Times New Roman" w:cs="Times New Roman"/>
          <w:sz w:val="24"/>
          <w:szCs w:val="24"/>
          <w:lang w:eastAsia="ru-RU"/>
        </w:rPr>
      </w:pPr>
      <w:r w:rsidRPr="00265A58">
        <w:rPr>
          <w:rFonts w:ascii="Times New Roman" w:eastAsia="Times New Roman" w:hAnsi="Times New Roman" w:cs="Times New Roman"/>
          <w:sz w:val="24"/>
          <w:szCs w:val="24"/>
          <w:lang w:eastAsia="ru-RU"/>
        </w:rPr>
        <w:t xml:space="preserve">Мировой судья </w:t>
      </w:r>
      <w:r w:rsidRPr="00265A58">
        <w:rPr>
          <w:rFonts w:ascii="Times New Roman" w:eastAsia="Times New Roman" w:hAnsi="Times New Roman" w:cs="Times New Roman"/>
          <w:sz w:val="24"/>
          <w:szCs w:val="24"/>
          <w:lang w:eastAsia="ru-RU"/>
        </w:rPr>
        <w:tab/>
      </w:r>
      <w:r w:rsidRPr="00265A58">
        <w:rPr>
          <w:rFonts w:ascii="Times New Roman" w:eastAsia="Times New Roman" w:hAnsi="Times New Roman" w:cs="Times New Roman"/>
          <w:sz w:val="24"/>
          <w:szCs w:val="24"/>
          <w:lang w:eastAsia="ru-RU"/>
        </w:rPr>
        <w:tab/>
      </w:r>
      <w:r w:rsidRPr="00265A58" w:rsidR="00F91C86">
        <w:rPr>
          <w:rFonts w:ascii="Times New Roman" w:eastAsia="Times New Roman" w:hAnsi="Times New Roman" w:cs="Times New Roman"/>
          <w:sz w:val="24"/>
          <w:szCs w:val="24"/>
          <w:lang w:eastAsia="ru-RU"/>
        </w:rPr>
        <w:t xml:space="preserve">                        </w:t>
      </w:r>
      <w:r w:rsidRPr="00265A58">
        <w:rPr>
          <w:rFonts w:ascii="Times New Roman" w:eastAsia="Times New Roman" w:hAnsi="Times New Roman" w:cs="Times New Roman"/>
          <w:sz w:val="24"/>
          <w:szCs w:val="24"/>
          <w:lang w:eastAsia="ru-RU"/>
        </w:rPr>
        <w:tab/>
        <w:t>Е.А.Фролова</w:t>
      </w:r>
    </w:p>
    <w:sectPr w:rsidSect="00D030F9">
      <w:headerReference w:type="default" r:id="rId7"/>
      <w:pgSz w:w="11906" w:h="16838"/>
      <w:pgMar w:top="993"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ewton-Regular">
    <w:altName w:val="Arial Unicode MS"/>
    <w:panose1 w:val="00000000000000000000"/>
    <w:charset w:val="80"/>
    <w:family w:val="auto"/>
    <w:notTrueType/>
    <w:pitch w:val="default"/>
    <w:sig w:usb0="00000001" w:usb1="08070000" w:usb2="00000010" w:usb3="00000000" w:csb0="0002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861500"/>
      <w:docPartObj>
        <w:docPartGallery w:val="Page Numbers (Top of Page)"/>
        <w:docPartUnique/>
      </w:docPartObj>
    </w:sdtPr>
    <w:sdtContent>
      <w:p w:rsidR="00895555">
        <w:pPr>
          <w:pStyle w:val="Header"/>
          <w:jc w:val="center"/>
        </w:pPr>
      </w:p>
      <w:p w:rsidR="003A0EF0" w:rsidP="007F7298">
        <w:pPr>
          <w:pStyle w:val="Header"/>
          <w:jc w:val="center"/>
        </w:pP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A45AA"/>
    <w:rsid w:val="000028E5"/>
    <w:rsid w:val="00015CE4"/>
    <w:rsid w:val="00024FA1"/>
    <w:rsid w:val="0002699A"/>
    <w:rsid w:val="00047940"/>
    <w:rsid w:val="00053EC4"/>
    <w:rsid w:val="0005746F"/>
    <w:rsid w:val="0006230C"/>
    <w:rsid w:val="00062A36"/>
    <w:rsid w:val="00062E04"/>
    <w:rsid w:val="000710C7"/>
    <w:rsid w:val="000828BC"/>
    <w:rsid w:val="00085207"/>
    <w:rsid w:val="00090940"/>
    <w:rsid w:val="00093B4C"/>
    <w:rsid w:val="0009536B"/>
    <w:rsid w:val="000A05EC"/>
    <w:rsid w:val="000A6829"/>
    <w:rsid w:val="000C06CF"/>
    <w:rsid w:val="000C6A98"/>
    <w:rsid w:val="000D0759"/>
    <w:rsid w:val="000F3E17"/>
    <w:rsid w:val="00105605"/>
    <w:rsid w:val="0011082E"/>
    <w:rsid w:val="00110AC3"/>
    <w:rsid w:val="001317CE"/>
    <w:rsid w:val="00142FE1"/>
    <w:rsid w:val="001552FC"/>
    <w:rsid w:val="001616F7"/>
    <w:rsid w:val="00174B41"/>
    <w:rsid w:val="00184179"/>
    <w:rsid w:val="00195CFD"/>
    <w:rsid w:val="001B1152"/>
    <w:rsid w:val="001B14E9"/>
    <w:rsid w:val="001C25C5"/>
    <w:rsid w:val="001E3DFF"/>
    <w:rsid w:val="001F32BA"/>
    <w:rsid w:val="001F482D"/>
    <w:rsid w:val="001F750F"/>
    <w:rsid w:val="00200AB9"/>
    <w:rsid w:val="00201ED5"/>
    <w:rsid w:val="00204045"/>
    <w:rsid w:val="00211D09"/>
    <w:rsid w:val="00214A56"/>
    <w:rsid w:val="002242C5"/>
    <w:rsid w:val="0022585A"/>
    <w:rsid w:val="0023143C"/>
    <w:rsid w:val="00252AB4"/>
    <w:rsid w:val="00261571"/>
    <w:rsid w:val="00263033"/>
    <w:rsid w:val="00264E5F"/>
    <w:rsid w:val="00265A58"/>
    <w:rsid w:val="00274FBB"/>
    <w:rsid w:val="002A45AA"/>
    <w:rsid w:val="002B4604"/>
    <w:rsid w:val="002B59BC"/>
    <w:rsid w:val="002B7BFA"/>
    <w:rsid w:val="002D17B1"/>
    <w:rsid w:val="002D46EF"/>
    <w:rsid w:val="002D4DEA"/>
    <w:rsid w:val="002F0568"/>
    <w:rsid w:val="002F073C"/>
    <w:rsid w:val="002F35B6"/>
    <w:rsid w:val="002F434A"/>
    <w:rsid w:val="003032F2"/>
    <w:rsid w:val="00306714"/>
    <w:rsid w:val="0030682B"/>
    <w:rsid w:val="003129AD"/>
    <w:rsid w:val="00320445"/>
    <w:rsid w:val="003235E6"/>
    <w:rsid w:val="0032485B"/>
    <w:rsid w:val="003542E9"/>
    <w:rsid w:val="00355A55"/>
    <w:rsid w:val="00375378"/>
    <w:rsid w:val="00382066"/>
    <w:rsid w:val="00382E47"/>
    <w:rsid w:val="0038721E"/>
    <w:rsid w:val="003909AD"/>
    <w:rsid w:val="003934BE"/>
    <w:rsid w:val="00395D1F"/>
    <w:rsid w:val="00396A80"/>
    <w:rsid w:val="003A044E"/>
    <w:rsid w:val="003A0EF0"/>
    <w:rsid w:val="003A54A5"/>
    <w:rsid w:val="003B7EE9"/>
    <w:rsid w:val="003C0397"/>
    <w:rsid w:val="003C5BBB"/>
    <w:rsid w:val="003C6A99"/>
    <w:rsid w:val="003C70B1"/>
    <w:rsid w:val="003F1E3B"/>
    <w:rsid w:val="003F3482"/>
    <w:rsid w:val="003F43B3"/>
    <w:rsid w:val="003F53DB"/>
    <w:rsid w:val="00400722"/>
    <w:rsid w:val="00414753"/>
    <w:rsid w:val="00451EDD"/>
    <w:rsid w:val="00452294"/>
    <w:rsid w:val="00455CAF"/>
    <w:rsid w:val="00465902"/>
    <w:rsid w:val="004954B0"/>
    <w:rsid w:val="004A6DB2"/>
    <w:rsid w:val="004B2EEC"/>
    <w:rsid w:val="004B4AA2"/>
    <w:rsid w:val="004D4241"/>
    <w:rsid w:val="004D7C08"/>
    <w:rsid w:val="004E6329"/>
    <w:rsid w:val="00501440"/>
    <w:rsid w:val="0050661E"/>
    <w:rsid w:val="005070B7"/>
    <w:rsid w:val="00510BF5"/>
    <w:rsid w:val="00512A0E"/>
    <w:rsid w:val="00532C53"/>
    <w:rsid w:val="0053443F"/>
    <w:rsid w:val="005436A0"/>
    <w:rsid w:val="005772E0"/>
    <w:rsid w:val="00586498"/>
    <w:rsid w:val="00594DD9"/>
    <w:rsid w:val="005A0E4E"/>
    <w:rsid w:val="005A4B45"/>
    <w:rsid w:val="005B4270"/>
    <w:rsid w:val="005C4D2E"/>
    <w:rsid w:val="005C7C25"/>
    <w:rsid w:val="005D32EA"/>
    <w:rsid w:val="005F21DA"/>
    <w:rsid w:val="005F424E"/>
    <w:rsid w:val="005F6E0D"/>
    <w:rsid w:val="00615DFD"/>
    <w:rsid w:val="006172C5"/>
    <w:rsid w:val="00640A25"/>
    <w:rsid w:val="006576FF"/>
    <w:rsid w:val="00664AF3"/>
    <w:rsid w:val="00671AED"/>
    <w:rsid w:val="00682F76"/>
    <w:rsid w:val="006963D8"/>
    <w:rsid w:val="00697E14"/>
    <w:rsid w:val="006A646D"/>
    <w:rsid w:val="006B246B"/>
    <w:rsid w:val="006B7F27"/>
    <w:rsid w:val="006C0650"/>
    <w:rsid w:val="006D5488"/>
    <w:rsid w:val="00706D3D"/>
    <w:rsid w:val="007338EF"/>
    <w:rsid w:val="007357E8"/>
    <w:rsid w:val="0074722E"/>
    <w:rsid w:val="00747AE1"/>
    <w:rsid w:val="007502B2"/>
    <w:rsid w:val="00766261"/>
    <w:rsid w:val="007665B7"/>
    <w:rsid w:val="00766E9D"/>
    <w:rsid w:val="00770FCA"/>
    <w:rsid w:val="007722DB"/>
    <w:rsid w:val="007844FE"/>
    <w:rsid w:val="00785CD4"/>
    <w:rsid w:val="007861FF"/>
    <w:rsid w:val="00795831"/>
    <w:rsid w:val="00796599"/>
    <w:rsid w:val="007A6639"/>
    <w:rsid w:val="007C5059"/>
    <w:rsid w:val="007C5133"/>
    <w:rsid w:val="007E2156"/>
    <w:rsid w:val="007F0E44"/>
    <w:rsid w:val="007F2D33"/>
    <w:rsid w:val="007F5CC9"/>
    <w:rsid w:val="007F7298"/>
    <w:rsid w:val="00805D55"/>
    <w:rsid w:val="008166E7"/>
    <w:rsid w:val="0083540E"/>
    <w:rsid w:val="008420D7"/>
    <w:rsid w:val="008457B8"/>
    <w:rsid w:val="00852F5D"/>
    <w:rsid w:val="00855C8B"/>
    <w:rsid w:val="00862FC0"/>
    <w:rsid w:val="0088161D"/>
    <w:rsid w:val="00882F11"/>
    <w:rsid w:val="00893983"/>
    <w:rsid w:val="00895555"/>
    <w:rsid w:val="008A2259"/>
    <w:rsid w:val="008B2F37"/>
    <w:rsid w:val="008B332D"/>
    <w:rsid w:val="008B74A7"/>
    <w:rsid w:val="008E0B2B"/>
    <w:rsid w:val="008E15FA"/>
    <w:rsid w:val="008F2A0E"/>
    <w:rsid w:val="0090514A"/>
    <w:rsid w:val="00905600"/>
    <w:rsid w:val="0091648C"/>
    <w:rsid w:val="00917B1C"/>
    <w:rsid w:val="009230A5"/>
    <w:rsid w:val="00924B31"/>
    <w:rsid w:val="0093464E"/>
    <w:rsid w:val="0093494A"/>
    <w:rsid w:val="00937F49"/>
    <w:rsid w:val="0094004D"/>
    <w:rsid w:val="00947258"/>
    <w:rsid w:val="009522F8"/>
    <w:rsid w:val="00957B70"/>
    <w:rsid w:val="0097179F"/>
    <w:rsid w:val="009742BB"/>
    <w:rsid w:val="0097627C"/>
    <w:rsid w:val="009769F1"/>
    <w:rsid w:val="00976B4F"/>
    <w:rsid w:val="00983FBC"/>
    <w:rsid w:val="00990BA7"/>
    <w:rsid w:val="0099708C"/>
    <w:rsid w:val="009B7168"/>
    <w:rsid w:val="009C2CE7"/>
    <w:rsid w:val="009C73FF"/>
    <w:rsid w:val="009D5B9E"/>
    <w:rsid w:val="009D6023"/>
    <w:rsid w:val="009F4CE6"/>
    <w:rsid w:val="00A018F3"/>
    <w:rsid w:val="00A10156"/>
    <w:rsid w:val="00A16998"/>
    <w:rsid w:val="00A177A3"/>
    <w:rsid w:val="00A2450B"/>
    <w:rsid w:val="00A440CA"/>
    <w:rsid w:val="00A454E2"/>
    <w:rsid w:val="00A47943"/>
    <w:rsid w:val="00A51474"/>
    <w:rsid w:val="00A53673"/>
    <w:rsid w:val="00A542B8"/>
    <w:rsid w:val="00A552BB"/>
    <w:rsid w:val="00A55DD1"/>
    <w:rsid w:val="00A569A3"/>
    <w:rsid w:val="00A65FC8"/>
    <w:rsid w:val="00A6729B"/>
    <w:rsid w:val="00A94B51"/>
    <w:rsid w:val="00AA37C2"/>
    <w:rsid w:val="00AA7BA5"/>
    <w:rsid w:val="00AD552C"/>
    <w:rsid w:val="00AF6D33"/>
    <w:rsid w:val="00B00A9C"/>
    <w:rsid w:val="00B01551"/>
    <w:rsid w:val="00B227EF"/>
    <w:rsid w:val="00B2532A"/>
    <w:rsid w:val="00B33873"/>
    <w:rsid w:val="00B35D3C"/>
    <w:rsid w:val="00B375FB"/>
    <w:rsid w:val="00B40BAC"/>
    <w:rsid w:val="00B4119B"/>
    <w:rsid w:val="00B45CD0"/>
    <w:rsid w:val="00B5362F"/>
    <w:rsid w:val="00B55D40"/>
    <w:rsid w:val="00B67F6B"/>
    <w:rsid w:val="00B763E1"/>
    <w:rsid w:val="00B85DAE"/>
    <w:rsid w:val="00BA0CC6"/>
    <w:rsid w:val="00BA5057"/>
    <w:rsid w:val="00BB3F25"/>
    <w:rsid w:val="00BD2FF5"/>
    <w:rsid w:val="00C06FAA"/>
    <w:rsid w:val="00C070C4"/>
    <w:rsid w:val="00C10B40"/>
    <w:rsid w:val="00C303B0"/>
    <w:rsid w:val="00C60FE5"/>
    <w:rsid w:val="00C61E70"/>
    <w:rsid w:val="00C64F16"/>
    <w:rsid w:val="00C77B5E"/>
    <w:rsid w:val="00C81A08"/>
    <w:rsid w:val="00C84064"/>
    <w:rsid w:val="00C95549"/>
    <w:rsid w:val="00CA5CE6"/>
    <w:rsid w:val="00CA5DBF"/>
    <w:rsid w:val="00CB4544"/>
    <w:rsid w:val="00CD69E4"/>
    <w:rsid w:val="00D030F9"/>
    <w:rsid w:val="00D0624D"/>
    <w:rsid w:val="00D11864"/>
    <w:rsid w:val="00D11C2D"/>
    <w:rsid w:val="00D1284D"/>
    <w:rsid w:val="00D261CA"/>
    <w:rsid w:val="00D3533D"/>
    <w:rsid w:val="00D40A8E"/>
    <w:rsid w:val="00D43F41"/>
    <w:rsid w:val="00D44B00"/>
    <w:rsid w:val="00D53797"/>
    <w:rsid w:val="00D56D12"/>
    <w:rsid w:val="00D636FB"/>
    <w:rsid w:val="00D76B7F"/>
    <w:rsid w:val="00D900D9"/>
    <w:rsid w:val="00D96FC5"/>
    <w:rsid w:val="00DA443C"/>
    <w:rsid w:val="00DA5011"/>
    <w:rsid w:val="00DB240B"/>
    <w:rsid w:val="00DD43F8"/>
    <w:rsid w:val="00DE2A21"/>
    <w:rsid w:val="00DF2447"/>
    <w:rsid w:val="00E023D2"/>
    <w:rsid w:val="00E02D4E"/>
    <w:rsid w:val="00E135C4"/>
    <w:rsid w:val="00E14B20"/>
    <w:rsid w:val="00E2064F"/>
    <w:rsid w:val="00E2070B"/>
    <w:rsid w:val="00E2736E"/>
    <w:rsid w:val="00E27FA0"/>
    <w:rsid w:val="00E329F8"/>
    <w:rsid w:val="00E3697C"/>
    <w:rsid w:val="00E40001"/>
    <w:rsid w:val="00E42706"/>
    <w:rsid w:val="00E45B21"/>
    <w:rsid w:val="00E461E5"/>
    <w:rsid w:val="00E50897"/>
    <w:rsid w:val="00E53479"/>
    <w:rsid w:val="00E6010B"/>
    <w:rsid w:val="00E62779"/>
    <w:rsid w:val="00E84DA8"/>
    <w:rsid w:val="00EB2BD4"/>
    <w:rsid w:val="00EB4960"/>
    <w:rsid w:val="00EB4E49"/>
    <w:rsid w:val="00EB66D7"/>
    <w:rsid w:val="00ED4005"/>
    <w:rsid w:val="00EE0770"/>
    <w:rsid w:val="00EE3EF2"/>
    <w:rsid w:val="00EF506F"/>
    <w:rsid w:val="00F01136"/>
    <w:rsid w:val="00F10DFE"/>
    <w:rsid w:val="00F35898"/>
    <w:rsid w:val="00F35A0D"/>
    <w:rsid w:val="00F40DED"/>
    <w:rsid w:val="00F60C56"/>
    <w:rsid w:val="00F61E22"/>
    <w:rsid w:val="00F80A98"/>
    <w:rsid w:val="00F85EF5"/>
    <w:rsid w:val="00F91C86"/>
    <w:rsid w:val="00F92346"/>
    <w:rsid w:val="00F9299E"/>
    <w:rsid w:val="00FA76B4"/>
    <w:rsid w:val="00FB3238"/>
    <w:rsid w:val="00FC0415"/>
    <w:rsid w:val="00FC6132"/>
    <w:rsid w:val="00FD3DC4"/>
    <w:rsid w:val="00FD7A2B"/>
    <w:rsid w:val="00FE1959"/>
    <w:rsid w:val="00FE330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7EF"/>
  </w:style>
  <w:style w:type="paragraph" w:styleId="Heading1">
    <w:name w:val="heading 1"/>
    <w:basedOn w:val="Normal"/>
    <w:next w:val="Normal"/>
    <w:link w:val="1"/>
    <w:uiPriority w:val="9"/>
    <w:qFormat/>
    <w:rsid w:val="005C4D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797"/>
    <w:rPr>
      <w:color w:val="0000FF" w:themeColor="hyperlink"/>
      <w:u w:val="single"/>
    </w:rPr>
  </w:style>
  <w:style w:type="character" w:customStyle="1" w:styleId="1">
    <w:name w:val="Заголовок 1 Знак"/>
    <w:basedOn w:val="DefaultParagraphFont"/>
    <w:link w:val="Heading1"/>
    <w:uiPriority w:val="9"/>
    <w:rsid w:val="005C4D2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a"/>
    <w:uiPriority w:val="99"/>
    <w:semiHidden/>
    <w:unhideWhenUsed/>
    <w:rsid w:val="001F32BA"/>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1F32BA"/>
    <w:rPr>
      <w:rFonts w:ascii="Tahoma" w:hAnsi="Tahoma" w:cs="Tahoma"/>
      <w:sz w:val="16"/>
      <w:szCs w:val="16"/>
    </w:rPr>
  </w:style>
  <w:style w:type="paragraph" w:styleId="Header">
    <w:name w:val="header"/>
    <w:basedOn w:val="Normal"/>
    <w:link w:val="a0"/>
    <w:uiPriority w:val="99"/>
    <w:unhideWhenUsed/>
    <w:rsid w:val="003A0EF0"/>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3A0EF0"/>
  </w:style>
  <w:style w:type="paragraph" w:styleId="Footer">
    <w:name w:val="footer"/>
    <w:basedOn w:val="Normal"/>
    <w:link w:val="a1"/>
    <w:uiPriority w:val="99"/>
    <w:unhideWhenUsed/>
    <w:rsid w:val="003A0EF0"/>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A0EF0"/>
  </w:style>
  <w:style w:type="paragraph" w:styleId="NoSpacing">
    <w:name w:val="No Spacing"/>
    <w:uiPriority w:val="1"/>
    <w:qFormat/>
    <w:rsid w:val="003909A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argetMode="External" /><Relationship Id="rId6" Type="http://schemas.openxmlformats.org/officeDocument/2006/relationships/hyperlink" Target="consultantplus://offline/ref=8B8B092873B1BF4593D3CBDE99B5F1A2A3A5524A85B27CEA4F7B34EFD81D1E7D6F0BED53AAD65FF1v804L"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93834-928F-42F7-8B39-1A30F976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