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    № 2-39-199/2019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23 сентября 2019 года                                                    г.Евпатория</w:t>
      </w:r>
    </w:p>
    <w:p w:rsidR="00A77B3E">
      <w:r>
        <w:t xml:space="preserve">Суд в составе: </w:t>
      </w:r>
    </w:p>
    <w:p w:rsidR="00A77B3E">
      <w:r>
        <w:t xml:space="preserve">председательствующего - мирового судьи судебного участка №39 Евпаторийского судебного района (городской округ Евпатория) Республики Крым - Фроловой Е.А., </w:t>
      </w:r>
    </w:p>
    <w:p w:rsidR="00A77B3E">
      <w:r>
        <w:t>при секретаре судебного заседания –</w:t>
      </w:r>
      <w:r>
        <w:t>Хицун</w:t>
      </w:r>
      <w:r>
        <w:t xml:space="preserve"> В.В.,</w:t>
      </w:r>
    </w:p>
    <w:p w:rsidR="00A77B3E">
      <w:r>
        <w:t>рассмотрев в открытом судебном заседании в г.Евпатории</w:t>
      </w:r>
      <w:r>
        <w:t xml:space="preserve"> гражданское дело по иску Акционерного общества «Страховая компания «</w:t>
      </w:r>
      <w:r>
        <w:t>Гайде</w:t>
      </w:r>
      <w:r>
        <w:t xml:space="preserve">» к </w:t>
      </w:r>
      <w:r>
        <w:t>Курсентову</w:t>
      </w:r>
      <w:r>
        <w:t xml:space="preserve"> </w:t>
      </w:r>
      <w:r>
        <w:t>Энзару</w:t>
      </w:r>
      <w:r>
        <w:t xml:space="preserve"> </w:t>
      </w:r>
      <w:r>
        <w:t>Наримановичу</w:t>
      </w:r>
      <w:r>
        <w:t xml:space="preserve"> о возмещении убытков в результате дорожно-транспортного происшествия,</w:t>
      </w:r>
    </w:p>
    <w:p w:rsidR="00A77B3E"/>
    <w:p w:rsidR="00A77B3E">
      <w:r>
        <w:t>УСТАНОВИЛ:</w:t>
      </w:r>
    </w:p>
    <w:p w:rsidR="00A77B3E"/>
    <w:p w:rsidR="00A77B3E">
      <w:r>
        <w:t>Руководствуясь   ст. ст. 194-199 Гражданского процессуального ко</w:t>
      </w:r>
      <w:r>
        <w:t>декса Российской Федерации, суд</w:t>
      </w:r>
    </w:p>
    <w:p w:rsidR="00A77B3E"/>
    <w:p w:rsidR="00A77B3E">
      <w:r>
        <w:t>Р Е Ш И Л:</w:t>
      </w:r>
    </w:p>
    <w:p w:rsidR="00A77B3E"/>
    <w:p w:rsidR="00A77B3E">
      <w:r>
        <w:t>Иск Акционерного общества «Страховая компания «</w:t>
      </w:r>
      <w:r>
        <w:t>Гайде</w:t>
      </w:r>
      <w:r>
        <w:t xml:space="preserve">» к </w:t>
      </w:r>
      <w:r>
        <w:t>Курсентову</w:t>
      </w:r>
      <w:r>
        <w:t xml:space="preserve"> </w:t>
      </w:r>
      <w:r>
        <w:t>Энзару</w:t>
      </w:r>
      <w:r>
        <w:t xml:space="preserve"> </w:t>
      </w:r>
      <w:r>
        <w:t>Наримановичу</w:t>
      </w:r>
      <w:r>
        <w:t xml:space="preserve"> о возмещении убытков в результате дорожно-транспортного происшествия - удовлетворить.</w:t>
      </w:r>
    </w:p>
    <w:p w:rsidR="00A77B3E">
      <w:r>
        <w:t xml:space="preserve">Взыскать с </w:t>
      </w:r>
      <w:r>
        <w:t>Курсентова</w:t>
      </w:r>
      <w:r>
        <w:t xml:space="preserve"> </w:t>
      </w:r>
      <w:r>
        <w:t>Энзара</w:t>
      </w:r>
      <w:r>
        <w:t xml:space="preserve"> </w:t>
      </w:r>
      <w:r>
        <w:t>Нариманов</w:t>
      </w:r>
      <w:r>
        <w:t>ича</w:t>
      </w:r>
      <w:r>
        <w:t xml:space="preserve"> в пользу Акционерного общества «Страховая компания «</w:t>
      </w:r>
      <w:r>
        <w:t>Гайде</w:t>
      </w:r>
      <w:r>
        <w:t>» в возмещение убытков в результате дорожно-транспортного происшествия денежные средства в размере 50000 (пятьдесят тысяч) рублей 00 копеек и расходы по оплате государственной пошлины в сумме 170</w:t>
      </w:r>
      <w:r>
        <w:t>0 рублей, а всего в его пользу – 51700 (пятьдесят одну тысячу семьсот) рублей 00 копеек.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</w:t>
      </w:r>
      <w:r>
        <w:t>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</w:t>
      </w:r>
      <w:r>
        <w:t>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мировому судье судебного участ</w:t>
      </w:r>
      <w:r>
        <w:t xml:space="preserve">ка №39 Евпаторийского судебного района (городской округ Евпатория) Республики Крым 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</w:t>
      </w:r>
      <w:r>
        <w:t>это</w:t>
      </w:r>
      <w:r>
        <w:t xml:space="preserve">го, а также обстоятельств, которые бы могли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</w:t>
      </w:r>
      <w:r>
        <w:t xml:space="preserve"> судью судебного участка №39 Евпаторийского судебного района (городской округ Евпатория) Республики Крым в течение месяца по истечению срока подачи ответчиком заявления об отмене заочного решения. </w:t>
      </w:r>
    </w:p>
    <w:p w:rsidR="00A77B3E">
      <w:r>
        <w:t xml:space="preserve">В случае, если такое заявление подано, - в течение месяца </w:t>
      </w:r>
      <w:r>
        <w:t>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  <w:t>Е.А.Фролова</w:t>
      </w:r>
    </w:p>
    <w:p w:rsidR="00A77B3E"/>
    <w:sectPr w:rsidSect="00DC37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788"/>
    <w:rsid w:val="00A77B3E"/>
    <w:rsid w:val="00B15D12"/>
    <w:rsid w:val="00DC3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7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