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>
      <w:r>
        <w:t>Дело     № 2-39-223/2018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19 декабря 2018 года Суд в составе:</w:t>
      </w:r>
    </w:p>
    <w:p w:rsidR="00A77B3E"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>
      <w:r>
        <w:t xml:space="preserve">при секретаре судебного заседания – </w:t>
      </w:r>
      <w:r>
        <w:t>Гининой</w:t>
      </w:r>
      <w:r>
        <w:t xml:space="preserve"> Е.В.,</w:t>
      </w:r>
    </w:p>
    <w:p w:rsidR="00A77B3E">
      <w:r>
        <w:t xml:space="preserve">с участием представителя истца – </w:t>
      </w:r>
      <w:r>
        <w:t>фио</w:t>
      </w:r>
      <w:r>
        <w:t>, ответчика Гафаро</w:t>
      </w:r>
      <w:r>
        <w:t xml:space="preserve">вой Г.А., представителя третьего лица КСО – КСП ГО Евпатория РК </w:t>
      </w:r>
      <w:r>
        <w:t>фио</w:t>
      </w:r>
      <w:r>
        <w:t xml:space="preserve">, рассмотрев в открытом судебном заседании в </w:t>
      </w:r>
      <w:r>
        <w:t>г.Евпатории</w:t>
      </w:r>
      <w:r>
        <w:t xml:space="preserve"> гражданское дело по иску администрации города Евпатории Республики Крым к Гафаровой Гульнаре Акимовне, третьи лица – Управление куль</w:t>
      </w:r>
      <w:r>
        <w:t>туры и межнациональных отношений администрации города Евпатории Республики Крым, Контрольно-счетный орган – Контрольно-счетная палата городского округа Евпатория Республики Крым, о взыскании неосновательного обогащения,</w:t>
      </w:r>
    </w:p>
    <w:p w:rsidR="00A77B3E">
      <w:r>
        <w:t>УСТАНОВИЛ:</w:t>
      </w:r>
    </w:p>
    <w:p w:rsidR="00A77B3E">
      <w:r>
        <w:t xml:space="preserve">Руководствуясь   ст. ст. </w:t>
      </w:r>
      <w:r>
        <w:t>194-199 Гражданского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>Иск администрации города Евпатории Республики Крым к Гафаровой Гульнаре Акимовне, третьи лица – Управление культуры и межнациональных отношений администрации города Евпатории</w:t>
      </w:r>
      <w:r>
        <w:t xml:space="preserve"> Республики Крым, Контрольно-счетный орган – Контрольно-счетная палата городского округа Евпатория Республики Крым, о взыскании неосновательного обогащения – удовлетворить.</w:t>
      </w:r>
    </w:p>
    <w:p w:rsidR="00A77B3E">
      <w:r>
        <w:t>Взыскать с Гафаровой Гульнары Акимовны в бюджет муниципального образования городско</w:t>
      </w:r>
      <w:r>
        <w:t xml:space="preserve">й округ Евпатория сумму неосновательного обогащения в размере 44000 (сорок четыре тысячи) рублей 00 копеек путем перечисления на расчетный счет управления культуры и межнациональных отношений администрации города Евпатории Республики Крым: ИНН 9110087554, </w:t>
      </w:r>
      <w:r>
        <w:t xml:space="preserve">КПП 911001001, БИК 043510001, отделение Республика Крым, л/с 047532532000, р/с 40204810835100000007, адрес: 297408, Республика Крым, </w:t>
      </w:r>
      <w:r>
        <w:t>г.Евпатория</w:t>
      </w:r>
      <w:r>
        <w:t xml:space="preserve">, </w:t>
      </w:r>
      <w:r>
        <w:t>ул.Революции</w:t>
      </w:r>
      <w:r>
        <w:t xml:space="preserve">, д.63/3/10.  </w:t>
      </w:r>
    </w:p>
    <w:p w:rsidR="00A77B3E">
      <w:r>
        <w:t>Взыскать с Гафаровой Гульнары Акимовны в доход местного бюджета государственную пош</w:t>
      </w:r>
      <w:r>
        <w:t>лину в сумме 1520 руб.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>Лица, участв</w:t>
      </w:r>
      <w:r>
        <w:t>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77B3E">
      <w:r>
        <w:t xml:space="preserve">Мотивированное решение суда составляется в </w:t>
      </w:r>
      <w:r>
        <w:t>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Евпаторийский городской суд Республики Крым в течение месяца со дня принятия судом реше</w:t>
      </w:r>
      <w:r>
        <w:t>ния в окончательной форме, путем подачи апелляционной жалобы через мирового судью судебного участка №39 Евпаторийского судебного района (городской округ Евпатория) Республики Крым.</w:t>
      </w:r>
    </w:p>
    <w:p w:rsidR="00A77B3E">
      <w:r>
        <w:tab/>
      </w:r>
    </w:p>
    <w:p w:rsidR="00A77B3E">
      <w:r>
        <w:t>Мировой судья</w:t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</w:r>
      <w:r>
        <w:t>Е.А.Фролова</w:t>
      </w:r>
    </w:p>
    <w:p w:rsidR="00A77B3E"/>
    <w:p w:rsidR="00A77B3E" w:rsidP="002C3A48">
      <w:pPr>
        <w:jc w:val="center"/>
      </w:pPr>
      <w:r>
        <w:t>СОГЛАСОВАНО</w:t>
      </w:r>
    </w:p>
    <w:p w:rsidR="002C3A48" w:rsidP="002C3A48">
      <w:pPr>
        <w:jc w:val="center"/>
      </w:pPr>
    </w:p>
    <w:p w:rsidR="002C3A48" w:rsidP="002C3A48">
      <w:pPr>
        <w:jc w:val="center"/>
      </w:pPr>
      <w:r>
        <w:t>Мировой судья</w:t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</w:r>
      <w:r>
        <w:t>Е.А.Фролова</w:t>
      </w:r>
    </w:p>
    <w:p w:rsidR="002C3A48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48"/>
    <w:rsid w:val="002C3A4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