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284740">
      <w:pPr>
        <w:jc w:val="right"/>
      </w:pPr>
      <w:r>
        <w:t>Дело   № 2-39-245/2019</w:t>
      </w:r>
    </w:p>
    <w:p w:rsidR="00A77B3E" w:rsidP="00284740">
      <w:pPr>
        <w:jc w:val="center"/>
      </w:pPr>
      <w:r>
        <w:t>РЕШЕНИЕ</w:t>
      </w:r>
    </w:p>
    <w:p w:rsidR="00A77B3E" w:rsidP="00284740">
      <w:pPr>
        <w:jc w:val="center"/>
      </w:pPr>
      <w:r>
        <w:t>ИМЕНЕМ РОССИЙСКОЙ ФЕДЕРАЦИИ</w:t>
      </w:r>
    </w:p>
    <w:p w:rsidR="00A77B3E" w:rsidP="00284740">
      <w:pPr>
        <w:jc w:val="center"/>
      </w:pPr>
      <w:r>
        <w:t>(резолютивная часть)</w:t>
      </w:r>
    </w:p>
    <w:p w:rsidR="00A77B3E"/>
    <w:p w:rsidR="00A77B3E" w:rsidP="00284740">
      <w:pPr>
        <w:ind w:firstLine="720"/>
        <w:jc w:val="both"/>
      </w:pPr>
      <w:r>
        <w:t>18 ноября 2019 года                                                                г</w:t>
      </w:r>
      <w:r>
        <w:t>.Е</w:t>
      </w:r>
      <w:r>
        <w:t>впатория</w:t>
      </w:r>
    </w:p>
    <w:p w:rsidR="00A77B3E" w:rsidP="00284740">
      <w:pPr>
        <w:ind w:firstLine="720"/>
        <w:jc w:val="both"/>
      </w:pPr>
      <w:r>
        <w:t xml:space="preserve">Суд в составе: </w:t>
      </w:r>
    </w:p>
    <w:p w:rsidR="00A77B3E" w:rsidP="00284740">
      <w:pPr>
        <w:ind w:firstLine="720"/>
        <w:jc w:val="both"/>
      </w:pPr>
      <w:r>
        <w:t xml:space="preserve">председательствующего - мирового судьи судебного участка №39 Евпаторийского судебного района (городской округ Евпатория) Республики Крым - Фроловой Е.А., </w:t>
      </w:r>
    </w:p>
    <w:p w:rsidR="00A77B3E" w:rsidP="00284740">
      <w:pPr>
        <w:ind w:firstLine="720"/>
        <w:jc w:val="both"/>
      </w:pPr>
      <w:r>
        <w:t xml:space="preserve">при помощнике судьи - </w:t>
      </w:r>
      <w:r>
        <w:t>Хицун</w:t>
      </w:r>
      <w:r>
        <w:t xml:space="preserve"> В.В.,</w:t>
      </w:r>
    </w:p>
    <w:p w:rsidR="00A77B3E" w:rsidP="00284740">
      <w:pPr>
        <w:ind w:firstLine="720"/>
        <w:jc w:val="both"/>
      </w:pPr>
      <w:r>
        <w:t>с участием ответчика Корж А.В., рассмотрев в открытом судебном засе</w:t>
      </w:r>
      <w:r>
        <w:t>дании в г</w:t>
      </w:r>
      <w:r>
        <w:t>.Е</w:t>
      </w:r>
      <w:r>
        <w:t>впатории гражданское дело по иску Акционерного общества «Страховая компания «</w:t>
      </w:r>
      <w:r>
        <w:t>Астро-Волга</w:t>
      </w:r>
      <w:r>
        <w:t>» к Корж Александру Викторовичу, третье лицо – Акционерное общество «</w:t>
      </w:r>
      <w:r>
        <w:t>Боровицкое</w:t>
      </w:r>
      <w:r>
        <w:t xml:space="preserve"> страховое общество», о взыскании суммы страховой выплаты, </w:t>
      </w:r>
    </w:p>
    <w:p w:rsidR="00A77B3E" w:rsidP="00284740">
      <w:pPr>
        <w:jc w:val="center"/>
      </w:pPr>
      <w:r>
        <w:t>УСТАНОВИЛ:</w:t>
      </w:r>
    </w:p>
    <w:p w:rsidR="00A77B3E" w:rsidP="00284740">
      <w:pPr>
        <w:ind w:firstLine="720"/>
        <w:jc w:val="both"/>
      </w:pPr>
      <w:r>
        <w:t>Руковод</w:t>
      </w:r>
      <w:r>
        <w:t>ствуясь   ст.ст.194-199 Гражданского процессуального кодекса Российской Федерации, суд</w:t>
      </w:r>
    </w:p>
    <w:p w:rsidR="00A77B3E" w:rsidP="00284740">
      <w:pPr>
        <w:jc w:val="center"/>
      </w:pPr>
      <w:r>
        <w:t>Р</w:t>
      </w:r>
      <w:r>
        <w:t xml:space="preserve"> Е Ш И Л:</w:t>
      </w:r>
    </w:p>
    <w:p w:rsidR="00A77B3E" w:rsidP="00284740">
      <w:pPr>
        <w:ind w:firstLine="720"/>
        <w:jc w:val="both"/>
      </w:pPr>
      <w:r>
        <w:t>Иск Акционерного общества «Страховая компания «</w:t>
      </w:r>
      <w:r>
        <w:t>Астро-Волга</w:t>
      </w:r>
      <w:r>
        <w:t xml:space="preserve">» </w:t>
      </w:r>
      <w:r>
        <w:t>к</w:t>
      </w:r>
      <w:r>
        <w:t xml:space="preserve"> </w:t>
      </w:r>
      <w:r>
        <w:t>Корж</w:t>
      </w:r>
      <w:r>
        <w:t xml:space="preserve"> Александру Викторовичу, третье лицо – Акционерное общество «</w:t>
      </w:r>
      <w:r>
        <w:t>Боровицкое</w:t>
      </w:r>
      <w:r>
        <w:t xml:space="preserve"> страховое общество»,</w:t>
      </w:r>
      <w:r>
        <w:t xml:space="preserve"> о взыскании суммы страховой выплаты - удовлетворить.</w:t>
      </w:r>
    </w:p>
    <w:p w:rsidR="00A77B3E" w:rsidP="00284740">
      <w:pPr>
        <w:ind w:firstLine="720"/>
        <w:jc w:val="both"/>
      </w:pPr>
      <w:r>
        <w:t>Взыскать с Корж Александра Викторовича в пользу Акционерного общества «Страховая компания «</w:t>
      </w:r>
      <w:r>
        <w:t>Астро-Волга</w:t>
      </w:r>
      <w:r>
        <w:t>» сумму страховой выплаты в размере ... и расходы по оплате государственной пошлины в сумме ..., а в</w:t>
      </w:r>
      <w:r>
        <w:t>сего – ...</w:t>
      </w:r>
    </w:p>
    <w:p w:rsidR="00A77B3E" w:rsidP="00284740">
      <w:pPr>
        <w:ind w:firstLine="720"/>
        <w:jc w:val="both"/>
      </w:pPr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 w:rsidP="00284740">
      <w:pPr>
        <w:ind w:firstLine="720"/>
        <w:jc w:val="both"/>
      </w:pPr>
      <w:r>
        <w:t>Лица, участвующие в деле</w:t>
      </w:r>
      <w:r>
        <w:t>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 w:rsidP="00284740">
      <w:pPr>
        <w:ind w:firstLine="720"/>
        <w:jc w:val="both"/>
      </w:pPr>
      <w:r>
        <w:t>Мотивированное решение суда составляется в течение пяти</w:t>
      </w:r>
      <w: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84740">
      <w:pPr>
        <w:ind w:firstLine="720"/>
        <w:jc w:val="both"/>
      </w:pPr>
      <w:r>
        <w:t xml:space="preserve">Решение суда может быть обжаловано путем подачи апелляционной жалобы </w:t>
      </w:r>
      <w:r>
        <w:t>в Евпаторийский городской суд Республики Крым через мирового с</w:t>
      </w:r>
      <w:r>
        <w:t xml:space="preserve">удью судебного участка №39 Евпаторийского судебного района (городской округ Евпатория) </w:t>
      </w:r>
      <w:r>
        <w:t xml:space="preserve">Республики Крым в течение месяца со дня принятия решения суда в окончательной форме. </w:t>
      </w:r>
    </w:p>
    <w:p w:rsidR="00A77B3E" w:rsidP="00284740">
      <w:pPr>
        <w:jc w:val="both"/>
      </w:pPr>
    </w:p>
    <w:p w:rsidR="00A77B3E" w:rsidP="0028474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 </w:t>
      </w:r>
      <w:r>
        <w:tab/>
      </w:r>
      <w:r>
        <w:t xml:space="preserve">       </w:t>
      </w:r>
      <w:r>
        <w:tab/>
      </w:r>
      <w:r>
        <w:tab/>
        <w:t>Е.А.Фролова</w:t>
      </w:r>
    </w:p>
    <w:p w:rsidR="00A77B3E" w:rsidP="00284740">
      <w:pPr>
        <w:jc w:val="both"/>
      </w:pPr>
    </w:p>
    <w:sectPr w:rsidSect="0028474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172"/>
    <w:rsid w:val="00234172"/>
    <w:rsid w:val="002847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