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678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 xml:space="preserve">Дело </w:t>
      </w:r>
      <w:r w:rsidR="00690C3A">
        <w:rPr>
          <w:b w:val="0"/>
          <w:sz w:val="28"/>
          <w:szCs w:val="28"/>
          <w:bdr w:val="none" w:sz="0" w:space="0" w:color="auto" w:frame="1"/>
        </w:rPr>
        <w:t>№ 02-0016</w:t>
      </w:r>
      <w:r>
        <w:rPr>
          <w:b w:val="0"/>
          <w:sz w:val="28"/>
          <w:szCs w:val="28"/>
          <w:bdr w:val="none" w:sz="0" w:space="0" w:color="auto" w:frame="1"/>
        </w:rPr>
        <w:t>/4/2024</w:t>
      </w:r>
    </w:p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="00D12FB7">
        <w:rPr>
          <w:b w:val="0"/>
          <w:sz w:val="28"/>
          <w:szCs w:val="28"/>
          <w:bdr w:val="none" w:sz="0" w:space="0" w:color="auto" w:frame="1"/>
        </w:rPr>
        <w:t>№</w:t>
      </w:r>
      <w:r w:rsidR="00F32F3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690C3A">
        <w:rPr>
          <w:b w:val="0"/>
          <w:sz w:val="28"/>
          <w:szCs w:val="28"/>
          <w:bdr w:val="none" w:sz="0" w:space="0" w:color="auto" w:frame="1"/>
        </w:rPr>
        <w:t>659</w:t>
      </w:r>
      <w:r w:rsidR="00F860DC">
        <w:rPr>
          <w:b w:val="0"/>
          <w:sz w:val="28"/>
          <w:szCs w:val="28"/>
          <w:bdr w:val="none" w:sz="0" w:space="0" w:color="auto" w:frame="1"/>
        </w:rPr>
        <w:t>/4/2023</w:t>
      </w:r>
      <w:r>
        <w:rPr>
          <w:b w:val="0"/>
          <w:sz w:val="28"/>
          <w:szCs w:val="28"/>
          <w:bdr w:val="none" w:sz="0" w:space="0" w:color="auto" w:frame="1"/>
        </w:rPr>
        <w:t>)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</w:t>
      </w:r>
      <w:r w:rsidR="008D3B7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феврал</w:t>
      </w:r>
      <w:r w:rsidR="009A450F">
        <w:rPr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863D1C">
        <w:rPr>
          <w:sz w:val="28"/>
          <w:szCs w:val="28"/>
          <w:bdr w:val="none" w:sz="0" w:space="0" w:color="auto" w:frame="1"/>
        </w:rPr>
        <w:tab/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D900F5" w:rsidP="00756FC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900F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="00980DB1">
        <w:rPr>
          <w:sz w:val="28"/>
          <w:szCs w:val="28"/>
          <w:bdr w:val="none" w:sz="0" w:space="0" w:color="auto" w:frame="1"/>
        </w:rPr>
        <w:t>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</w:p>
    <w:p w:rsidR="008D3B72" w:rsidP="009A450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56FC9">
        <w:rPr>
          <w:sz w:val="28"/>
          <w:szCs w:val="28"/>
          <w:bdr w:val="none" w:sz="0" w:space="0" w:color="auto" w:frame="1"/>
        </w:rPr>
        <w:t xml:space="preserve">при ведении протокола </w:t>
      </w:r>
      <w:r w:rsidR="009A450F">
        <w:rPr>
          <w:sz w:val="28"/>
          <w:szCs w:val="28"/>
          <w:bdr w:val="none" w:sz="0" w:space="0" w:color="auto" w:frame="1"/>
        </w:rPr>
        <w:t>помощником</w:t>
      </w:r>
      <w:r w:rsidRPr="00756FC9">
        <w:rPr>
          <w:sz w:val="28"/>
          <w:szCs w:val="28"/>
          <w:bdr w:val="none" w:sz="0" w:space="0" w:color="auto" w:frame="1"/>
        </w:rPr>
        <w:t xml:space="preserve"> </w:t>
      </w:r>
      <w:r w:rsidR="009A450F">
        <w:rPr>
          <w:sz w:val="28"/>
          <w:szCs w:val="28"/>
          <w:bdr w:val="none" w:sz="0" w:space="0" w:color="auto" w:frame="1"/>
        </w:rPr>
        <w:t>Егоровой С</w:t>
      </w:r>
      <w:r w:rsidRPr="00756FC9">
        <w:rPr>
          <w:sz w:val="28"/>
          <w:szCs w:val="28"/>
          <w:bdr w:val="none" w:sz="0" w:space="0" w:color="auto" w:frame="1"/>
        </w:rPr>
        <w:t>.А.,</w:t>
      </w:r>
      <w:r w:rsidR="00F32F3B">
        <w:rPr>
          <w:sz w:val="28"/>
          <w:szCs w:val="28"/>
          <w:bdr w:val="none" w:sz="0" w:space="0" w:color="auto" w:frame="1"/>
        </w:rPr>
        <w:t xml:space="preserve"> </w:t>
      </w:r>
    </w:p>
    <w:p w:rsidR="001B1766" w:rsidP="009A450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представителя </w:t>
      </w:r>
      <w:r w:rsidR="00A03678">
        <w:rPr>
          <w:sz w:val="28"/>
          <w:szCs w:val="28"/>
          <w:bdr w:val="none" w:sz="0" w:space="0" w:color="auto" w:frame="1"/>
        </w:rPr>
        <w:t xml:space="preserve">ответчика </w:t>
      </w:r>
      <w:r w:rsidR="00A03678">
        <w:rPr>
          <w:sz w:val="28"/>
          <w:szCs w:val="28"/>
          <w:bdr w:val="none" w:sz="0" w:space="0" w:color="auto" w:frame="1"/>
        </w:rPr>
        <w:t>Васюка</w:t>
      </w:r>
      <w:r w:rsidR="00A03678">
        <w:rPr>
          <w:sz w:val="28"/>
          <w:szCs w:val="28"/>
          <w:bdr w:val="none" w:sz="0" w:space="0" w:color="auto" w:frame="1"/>
        </w:rPr>
        <w:t xml:space="preserve"> А.А.,</w:t>
      </w:r>
    </w:p>
    <w:p w:rsidR="00C827C3" w:rsidRPr="00756FC9" w:rsidP="00756FC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57095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690C3A" w:rsidR="00690C3A">
        <w:rPr>
          <w:color w:val="000000"/>
          <w:sz w:val="28"/>
          <w:szCs w:val="28"/>
        </w:rPr>
        <w:t>Общества с ограниченной ответственностью «Центр Денежной Помощи - ДОН»</w:t>
      </w:r>
      <w:r w:rsidR="001B1766">
        <w:rPr>
          <w:color w:val="000000"/>
          <w:sz w:val="28"/>
          <w:szCs w:val="28"/>
        </w:rPr>
        <w:t xml:space="preserve"> </w:t>
      </w:r>
      <w:r w:rsidRPr="003C62C1" w:rsidR="00AD2D8D">
        <w:rPr>
          <w:color w:val="000000"/>
          <w:sz w:val="28"/>
          <w:szCs w:val="28"/>
        </w:rPr>
        <w:t xml:space="preserve">к </w:t>
      </w:r>
      <w:r w:rsidR="00690C3A">
        <w:rPr>
          <w:color w:val="000000"/>
          <w:sz w:val="28"/>
          <w:szCs w:val="28"/>
        </w:rPr>
        <w:t>Бирюкову Владимиру Анатольевичу</w:t>
      </w:r>
      <w:r w:rsidRPr="003C62C1" w:rsidR="00AD2D8D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690C3A">
        <w:rPr>
          <w:sz w:val="28"/>
          <w:szCs w:val="28"/>
          <w:bdr w:val="none" w:sz="0" w:space="0" w:color="auto" w:frame="1"/>
        </w:rPr>
        <w:t xml:space="preserve"> взыскании государственной пошлины, судебных расходов</w:t>
      </w:r>
    </w:p>
    <w:p w:rsidR="00A11938" w:rsidRPr="0000461C" w:rsidP="00A036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</w:t>
      </w:r>
      <w:r w:rsidR="00690C3A">
        <w:rPr>
          <w:sz w:val="28"/>
          <w:szCs w:val="28"/>
        </w:rPr>
        <w:t xml:space="preserve"> частично</w:t>
      </w:r>
      <w:r w:rsidRPr="005F0934">
        <w:rPr>
          <w:sz w:val="28"/>
          <w:szCs w:val="28"/>
        </w:rPr>
        <w:t>.</w:t>
      </w:r>
    </w:p>
    <w:p w:rsidR="00A11938" w:rsidP="000F78D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690C3A">
        <w:rPr>
          <w:sz w:val="28"/>
          <w:szCs w:val="28"/>
        </w:rPr>
        <w:t>Бирюкова Владимира Анатольевича</w:t>
      </w:r>
      <w:r w:rsidRPr="001E4462" w:rsidR="00F171B5">
        <w:rPr>
          <w:sz w:val="28"/>
          <w:szCs w:val="28"/>
        </w:rPr>
        <w:t xml:space="preserve">,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1B1766">
        <w:rPr>
          <w:sz w:val="28"/>
          <w:szCs w:val="28"/>
          <w:bdr w:val="none" w:sz="0" w:space="0" w:color="auto" w:frame="1"/>
        </w:rPr>
        <w:t xml:space="preserve">уроженца </w:t>
      </w:r>
      <w:r w:rsidR="00A802BF">
        <w:rPr>
          <w:sz w:val="28"/>
          <w:szCs w:val="28"/>
          <w:bdr w:val="none" w:sz="0" w:space="0" w:color="auto" w:frame="1"/>
        </w:rPr>
        <w:t>&lt;ДАННЫЕ ИЗЪЯТЫ&gt;</w:t>
      </w:r>
      <w:r w:rsidR="001B1766">
        <w:rPr>
          <w:sz w:val="28"/>
          <w:szCs w:val="28"/>
          <w:bdr w:val="none" w:sz="0" w:space="0" w:color="auto" w:frame="1"/>
        </w:rPr>
        <w:t xml:space="preserve">, паспорт </w:t>
      </w:r>
      <w:r w:rsidR="00500660">
        <w:rPr>
          <w:sz w:val="28"/>
          <w:szCs w:val="28"/>
          <w:bdr w:val="none" w:sz="0" w:space="0" w:color="auto" w:frame="1"/>
        </w:rPr>
        <w:t xml:space="preserve">гражданина Российской Федерации </w:t>
      </w:r>
      <w:r w:rsidR="00690C3A">
        <w:rPr>
          <w:sz w:val="28"/>
          <w:szCs w:val="28"/>
          <w:bdr w:val="none" w:sz="0" w:space="0" w:color="auto" w:frame="1"/>
        </w:rPr>
        <w:t xml:space="preserve">серии </w:t>
      </w:r>
      <w:r w:rsidR="00A802BF">
        <w:rPr>
          <w:sz w:val="28"/>
          <w:szCs w:val="28"/>
          <w:bdr w:val="none" w:sz="0" w:space="0" w:color="auto" w:frame="1"/>
        </w:rPr>
        <w:t>&lt;ДАННЫЕ ИЗЪЯТЫ&gt;</w:t>
      </w:r>
      <w:r w:rsidR="001B1766">
        <w:rPr>
          <w:sz w:val="28"/>
          <w:szCs w:val="28"/>
          <w:bdr w:val="none" w:sz="0" w:space="0" w:color="auto" w:frame="1"/>
        </w:rPr>
        <w:t xml:space="preserve">, </w:t>
      </w:r>
      <w:r w:rsidR="00690C3A">
        <w:rPr>
          <w:sz w:val="28"/>
          <w:szCs w:val="28"/>
          <w:bdr w:val="none" w:sz="0" w:space="0" w:color="auto" w:frame="1"/>
        </w:rPr>
        <w:t>зарегистрированного</w:t>
      </w:r>
      <w:r w:rsidR="00500660">
        <w:rPr>
          <w:sz w:val="28"/>
          <w:szCs w:val="28"/>
          <w:bdr w:val="none" w:sz="0" w:space="0" w:color="auto" w:frame="1"/>
        </w:rPr>
        <w:t xml:space="preserve"> по адресу: </w:t>
      </w:r>
      <w:r w:rsidR="00A802BF">
        <w:rPr>
          <w:sz w:val="28"/>
          <w:szCs w:val="28"/>
          <w:bdr w:val="none" w:sz="0" w:space="0" w:color="auto" w:frame="1"/>
        </w:rPr>
        <w:t>&lt;ДАННЫЕ ИЗЪЯТЫ&gt;</w:t>
      </w:r>
      <w:r w:rsidR="00500660">
        <w:rPr>
          <w:sz w:val="28"/>
          <w:szCs w:val="28"/>
          <w:bdr w:val="none" w:sz="0" w:space="0" w:color="auto" w:frame="1"/>
        </w:rPr>
        <w:t>)</w:t>
      </w:r>
      <w:r w:rsidR="00185595">
        <w:rPr>
          <w:sz w:val="28"/>
          <w:szCs w:val="28"/>
        </w:rPr>
        <w:t xml:space="preserve">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690C3A" w:rsidR="00690C3A">
        <w:rPr>
          <w:sz w:val="28"/>
          <w:szCs w:val="28"/>
        </w:rPr>
        <w:t xml:space="preserve">Общества с ограниченной ответственностью «Центр Денежной Помощи - ДОН» (164500, Архангельская обл., г. Северодвинск, ул. Комсомольская, д. 34а, ОГРН 1132932002455, ИНН 2902076900, КПП 290201001, </w:t>
      </w:r>
      <w:r w:rsidRPr="00690C3A" w:rsidR="00690C3A">
        <w:rPr>
          <w:sz w:val="28"/>
          <w:szCs w:val="28"/>
        </w:rPr>
        <w:t>р</w:t>
      </w:r>
      <w:r w:rsidRPr="00690C3A" w:rsidR="00690C3A">
        <w:rPr>
          <w:sz w:val="28"/>
          <w:szCs w:val="28"/>
        </w:rPr>
        <w:t xml:space="preserve">/с 40701810817090000024, </w:t>
      </w:r>
      <w:r w:rsidR="00690C3A">
        <w:rPr>
          <w:sz w:val="28"/>
          <w:szCs w:val="28"/>
        </w:rPr>
        <w:t xml:space="preserve">                                    </w:t>
      </w:r>
      <w:r w:rsidRPr="00690C3A" w:rsidR="00690C3A">
        <w:rPr>
          <w:sz w:val="28"/>
          <w:szCs w:val="28"/>
        </w:rPr>
        <w:t>к/с 30101810100000000752, БИК 044030752, Санкт-Петербургский филиал «БАНК «СГБ»)</w:t>
      </w:r>
      <w:r w:rsidR="00A03678">
        <w:rPr>
          <w:sz w:val="28"/>
          <w:szCs w:val="28"/>
        </w:rPr>
        <w:t xml:space="preserve"> </w:t>
      </w:r>
      <w:r w:rsidR="00026EC7">
        <w:rPr>
          <w:sz w:val="28"/>
          <w:szCs w:val="28"/>
        </w:rPr>
        <w:t>задолженность по д</w:t>
      </w:r>
      <w:r w:rsidR="00A03678">
        <w:rPr>
          <w:sz w:val="28"/>
          <w:szCs w:val="28"/>
        </w:rPr>
        <w:t>оговору</w:t>
      </w:r>
      <w:r w:rsidR="00690C3A">
        <w:rPr>
          <w:sz w:val="28"/>
          <w:szCs w:val="28"/>
        </w:rPr>
        <w:t xml:space="preserve"> потребительского кредита               № 1СФДН000062</w:t>
      </w:r>
      <w:r w:rsidR="000F78D6">
        <w:rPr>
          <w:sz w:val="28"/>
          <w:szCs w:val="28"/>
        </w:rPr>
        <w:t xml:space="preserve"> от 09 февраля 2022 года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0F78D6">
        <w:rPr>
          <w:sz w:val="28"/>
          <w:szCs w:val="28"/>
        </w:rPr>
        <w:t xml:space="preserve">рублей, проценты за пользование займом за </w:t>
      </w:r>
      <w:r w:rsidR="000F78D6">
        <w:rPr>
          <w:sz w:val="28"/>
          <w:szCs w:val="28"/>
        </w:rPr>
        <w:t>период с 10 февраля 2022 года по 0</w:t>
      </w:r>
      <w:r w:rsidR="00D55322">
        <w:rPr>
          <w:sz w:val="28"/>
          <w:szCs w:val="28"/>
        </w:rPr>
        <w:t xml:space="preserve">2 марта 2022 года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0F78D6">
        <w:rPr>
          <w:sz w:val="28"/>
          <w:szCs w:val="28"/>
        </w:rPr>
        <w:t xml:space="preserve">рублей, проценты </w:t>
      </w:r>
      <w:r w:rsidRPr="000F78D6" w:rsidR="000F78D6">
        <w:rPr>
          <w:sz w:val="28"/>
          <w:szCs w:val="28"/>
        </w:rPr>
        <w:t>за пользование займом за период с</w:t>
      </w:r>
      <w:r w:rsidR="000F78D6">
        <w:rPr>
          <w:sz w:val="28"/>
          <w:szCs w:val="28"/>
        </w:rPr>
        <w:t xml:space="preserve"> 03 марта 2022 года по 20 июля 2022 года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0F78D6" w:rsidR="000F78D6">
        <w:rPr>
          <w:sz w:val="28"/>
          <w:szCs w:val="28"/>
        </w:rPr>
        <w:t>рублей</w:t>
      </w:r>
      <w:r w:rsidR="000F78D6">
        <w:rPr>
          <w:sz w:val="28"/>
          <w:szCs w:val="28"/>
        </w:rPr>
        <w:t xml:space="preserve">, пеню за период с 03 марта 2022 года по 20 июля 2022 года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0F78D6">
        <w:rPr>
          <w:sz w:val="28"/>
          <w:szCs w:val="28"/>
        </w:rPr>
        <w:t>рублей</w:t>
      </w:r>
      <w:r w:rsidR="00A03678">
        <w:rPr>
          <w:sz w:val="28"/>
          <w:szCs w:val="28"/>
        </w:rPr>
        <w:t>, расходы по оплате государственной пошлины</w:t>
      </w:r>
      <w:r w:rsidR="00A03678">
        <w:rPr>
          <w:sz w:val="28"/>
          <w:szCs w:val="28"/>
        </w:rPr>
        <w:t xml:space="preserve">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>рубля, расходы по опла</w:t>
      </w:r>
      <w:r w:rsidR="000F78D6">
        <w:rPr>
          <w:sz w:val="28"/>
          <w:szCs w:val="28"/>
        </w:rPr>
        <w:t xml:space="preserve">те юридических услуг в размере </w:t>
      </w:r>
      <w:r w:rsidR="00A802B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0F78D6">
        <w:rPr>
          <w:sz w:val="28"/>
          <w:szCs w:val="28"/>
        </w:rPr>
        <w:t>рублей</w:t>
      </w:r>
      <w:r w:rsidR="00A03678">
        <w:rPr>
          <w:sz w:val="28"/>
          <w:szCs w:val="28"/>
        </w:rPr>
        <w:t xml:space="preserve">, а всего </w:t>
      </w:r>
      <w:r w:rsidR="00A802BF">
        <w:rPr>
          <w:sz w:val="28"/>
          <w:szCs w:val="28"/>
          <w:bdr w:val="none" w:sz="0" w:space="0" w:color="auto" w:frame="1"/>
        </w:rPr>
        <w:t>&lt;ДАННЫЕ ИЗЪЯТЫ&gt;</w:t>
      </w:r>
      <w:r w:rsidR="00A802BF">
        <w:rPr>
          <w:sz w:val="28"/>
          <w:szCs w:val="28"/>
          <w:bdr w:val="none" w:sz="0" w:space="0" w:color="auto" w:frame="1"/>
        </w:rPr>
        <w:t>.</w:t>
      </w:r>
    </w:p>
    <w:p w:rsidR="000F78D6" w:rsidRPr="00E033EF" w:rsidP="00D5532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требований – отказать.</w:t>
      </w:r>
    </w:p>
    <w:p w:rsidR="007D44C8" w:rsidRPr="007D44C8" w:rsidP="007D44C8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7D5E84">
      <w:pPr>
        <w:ind w:firstLine="567"/>
        <w:jc w:val="both"/>
        <w:rPr>
          <w:sz w:val="28"/>
          <w:szCs w:val="28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D900F5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55322" w:rsidP="007D5E84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5532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26EC7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8D6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86D5A"/>
    <w:rsid w:val="00192385"/>
    <w:rsid w:val="00192E6B"/>
    <w:rsid w:val="0019710D"/>
    <w:rsid w:val="001A29D0"/>
    <w:rsid w:val="001A42D2"/>
    <w:rsid w:val="001A5996"/>
    <w:rsid w:val="001A605C"/>
    <w:rsid w:val="001A613D"/>
    <w:rsid w:val="001B1766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C62C1"/>
    <w:rsid w:val="003C7B90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A7F38"/>
    <w:rsid w:val="004C0F2F"/>
    <w:rsid w:val="004C3635"/>
    <w:rsid w:val="004C6176"/>
    <w:rsid w:val="004D47A9"/>
    <w:rsid w:val="004E01DC"/>
    <w:rsid w:val="004F0BF2"/>
    <w:rsid w:val="004F3CA8"/>
    <w:rsid w:val="00500660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60BBE"/>
    <w:rsid w:val="00667842"/>
    <w:rsid w:val="00670544"/>
    <w:rsid w:val="006759EC"/>
    <w:rsid w:val="00690C3A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089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56FC9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D5E84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3B72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50F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52"/>
    <w:rsid w:val="009F0D65"/>
    <w:rsid w:val="009F34BC"/>
    <w:rsid w:val="009F69F8"/>
    <w:rsid w:val="00A0367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67CA4"/>
    <w:rsid w:val="00A738A6"/>
    <w:rsid w:val="00A75E3C"/>
    <w:rsid w:val="00A80296"/>
    <w:rsid w:val="00A802BF"/>
    <w:rsid w:val="00A87495"/>
    <w:rsid w:val="00A87566"/>
    <w:rsid w:val="00A95038"/>
    <w:rsid w:val="00A967CB"/>
    <w:rsid w:val="00A96EB8"/>
    <w:rsid w:val="00AA2FAF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4123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55322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00F5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2F3B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6646-BDC9-4562-A51A-D0DE4D39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