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P="001E3F7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2-4-</w:t>
      </w:r>
      <w:r w:rsidR="00CB4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/201</w:t>
      </w:r>
      <w:r w:rsidR="00AA0A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</w:p>
    <w:p w:rsidR="001E3F7C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Е Н И Е</w:t>
      </w:r>
    </w:p>
    <w:p w:rsidR="001E3F7C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E3F7C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E3F7C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F7C" w:rsidP="001E3F7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 апреля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Симферополь</w:t>
      </w:r>
    </w:p>
    <w:p w:rsidR="00DE159B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</w:t>
      </w:r>
      <w:r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 Д.В.</w:t>
      </w:r>
      <w:r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E159B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CB46A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Алексеевой А.С.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E159B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представител</w:t>
      </w:r>
      <w:r w:rsidR="00CB46A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истца Гаршиной С.В., </w:t>
      </w:r>
    </w:p>
    <w:p w:rsidR="00AB36C1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ответчиков</w:t>
      </w:r>
      <w:r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Щегловой Г.С., Щеглова К.А.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B46A8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ответчик</w:t>
      </w:r>
      <w:r w:rsidR="002C0898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A72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Володиной А.В.,</w:t>
      </w:r>
    </w:p>
    <w:p w:rsidR="001E3F7C" w:rsidP="001E3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гражданское дело по иску Федерального государственного унитарного предприятия «Крымская железная дорога» к </w:t>
      </w:r>
      <w:r w:rsidR="00CB46A8">
        <w:rPr>
          <w:rFonts w:ascii="Times New Roman" w:eastAsia="Times New Roman" w:hAnsi="Times New Roman" w:cs="Times New Roman"/>
          <w:sz w:val="28"/>
          <w:szCs w:val="28"/>
          <w:lang w:eastAsia="ru-RU"/>
        </w:rPr>
        <w:t>Щегловой Галине Степановне, Щеглову Константину Александровичу</w:t>
      </w:r>
      <w:r w:rsidRPr="00743680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за потребленную тепловую энергию, пени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E3F7C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ст. 194-199 ГПК Российской Федерации,</w:t>
      </w:r>
    </w:p>
    <w:p w:rsidR="001E3F7C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Л:</w:t>
      </w:r>
    </w:p>
    <w:p w:rsidR="001E3F7C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P="001E3F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Исковые требования Федерального государственного унитарного предприятия «Крымская железная дорога» удовлетворить</w:t>
      </w:r>
      <w:r w:rsidR="005C0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46A8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209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равных долях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Щегловой Галины Степановны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1185D" w:rsidR="0081185D">
        <w:rPr>
          <w:rFonts w:ascii="Times New Roman" w:eastAsia="Times New Roman" w:hAnsi="Times New Roman" w:cs="Times New Roman"/>
          <w:sz w:val="28"/>
          <w:szCs w:val="28"/>
          <w:lang w:eastAsia="ru-RU"/>
        </w:rPr>
        <w:t>&lt;ДАННЫЕ ИЗЪЯТЫ&gt;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Щеглова Константина Александровича, </w:t>
      </w:r>
      <w:r w:rsidRPr="0081185D" w:rsidR="0081185D">
        <w:rPr>
          <w:rFonts w:ascii="Times New Roman" w:eastAsia="Times New Roman" w:hAnsi="Times New Roman" w:cs="Times New Roman"/>
          <w:sz w:val="28"/>
          <w:szCs w:val="28"/>
          <w:lang w:eastAsia="ru-RU"/>
        </w:rPr>
        <w:t>&lt;ДАННЫЕ ИЗЪЯТЫ&gt;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пользу Федерального государственного унитарного предприятия «Крымская железная дорога» сумму задолженности за потребленную тепловую энергию за период с 01.0</w:t>
      </w:r>
      <w:r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5C042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01.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25734 (двадцать пять тысяч семьсот тридцать четыре) рубля</w:t>
      </w:r>
      <w:r w:rsidR="00A72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97 копеек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пеню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8685 (восемь тысяч шестьсот восемьдесят пять) 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38 копеек, а всего 34420 (тридцать четыре тысячи четыреста двадцать) рублей 35 копеек.</w:t>
      </w:r>
    </w:p>
    <w:p w:rsidR="00CB46A8" w:rsidRPr="00CB46A8" w:rsidP="00CB46A8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6A8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 в равных долях с</w:t>
      </w:r>
      <w:r w:rsidR="00A7292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B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Щегловой Галины Степановны, </w:t>
      </w:r>
      <w:r w:rsidRPr="003C063B" w:rsidR="003C063B">
        <w:rPr>
          <w:rFonts w:ascii="Times New Roman" w:eastAsia="Times New Roman" w:hAnsi="Times New Roman" w:cs="Times New Roman"/>
          <w:sz w:val="28"/>
          <w:szCs w:val="28"/>
          <w:lang w:eastAsia="ru-RU"/>
        </w:rPr>
        <w:t>&lt;ДАННЫЕ ИЗЪЯТЫ&gt;</w:t>
      </w:r>
      <w:r w:rsidRPr="00CB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Щеглова Константина Александровича, </w:t>
      </w:r>
      <w:r w:rsidRPr="003C063B" w:rsidR="003C063B">
        <w:rPr>
          <w:rFonts w:ascii="Times New Roman" w:eastAsia="Times New Roman" w:hAnsi="Times New Roman" w:cs="Times New Roman"/>
          <w:sz w:val="28"/>
          <w:szCs w:val="28"/>
          <w:lang w:eastAsia="ru-RU"/>
        </w:rPr>
        <w:t>&lt;ДАННЫЕ ИЗЪЯТЫ&gt;</w:t>
      </w:r>
      <w:r w:rsidRPr="00CB4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B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Федерального государственного унитарного предприятия «Крымская железная дорога» расходы по оплате государственной пошлины в размере </w:t>
      </w:r>
      <w:r w:rsidR="00A7292D">
        <w:rPr>
          <w:rFonts w:ascii="Times New Roman" w:eastAsia="Times New Roman" w:hAnsi="Times New Roman" w:cs="Times New Roman"/>
          <w:sz w:val="28"/>
          <w:szCs w:val="28"/>
          <w:lang w:eastAsia="ru-RU"/>
        </w:rPr>
        <w:t>813</w:t>
      </w:r>
      <w:r w:rsidRPr="00CB4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B46A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7292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восемьсот тринадцать</w:t>
      </w:r>
      <w:r w:rsidRPr="00CB46A8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</w:t>
      </w:r>
      <w:r w:rsidR="00A7292D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CB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292D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CB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A7292D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CB46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46A8" w:rsidRPr="00CB46A8" w:rsidP="00CB46A8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6A8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удовлетворении остальной части исковых требований - отказать.</w:t>
      </w:r>
    </w:p>
    <w:p w:rsidR="005C0429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лица, участвующие в деле вправе подать заявление о составлении мотивированного решения суда в течение трех дней со дня объявления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E3F7C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="0038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окончательной форме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F7C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1D5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1DB" w:rsidRPr="001E3F7C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0898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2C0898" w:rsidR="003801D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</w:t>
      </w:r>
      <w:r w:rsidRPr="002C0898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подпись</w:t>
      </w:r>
      <w:r w:rsidRPr="002C0898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8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46A8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 Киреев</w:t>
      </w:r>
    </w:p>
    <w:sectPr w:rsidSect="00DE159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E4E16"/>
    <w:rsid w:val="001E3F7C"/>
    <w:rsid w:val="002241DB"/>
    <w:rsid w:val="00235777"/>
    <w:rsid w:val="00246D78"/>
    <w:rsid w:val="002C0898"/>
    <w:rsid w:val="003801D5"/>
    <w:rsid w:val="003C063B"/>
    <w:rsid w:val="00572092"/>
    <w:rsid w:val="005C0429"/>
    <w:rsid w:val="00743680"/>
    <w:rsid w:val="0081185D"/>
    <w:rsid w:val="0085319E"/>
    <w:rsid w:val="0091622E"/>
    <w:rsid w:val="00A7292D"/>
    <w:rsid w:val="00A974DF"/>
    <w:rsid w:val="00AA0A56"/>
    <w:rsid w:val="00AB36C1"/>
    <w:rsid w:val="00B70A34"/>
    <w:rsid w:val="00BA3E88"/>
    <w:rsid w:val="00C7541F"/>
    <w:rsid w:val="00CB46A8"/>
    <w:rsid w:val="00DE159B"/>
    <w:rsid w:val="00E60B83"/>
    <w:rsid w:val="00EF5CE2"/>
    <w:rsid w:val="00F140DB"/>
    <w:rsid w:val="00F601D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