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B2B0B" w:rsidRPr="00637DF3" w:rsidP="00852E4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2-4-165/2017</w:t>
      </w:r>
    </w:p>
    <w:p w:rsidR="000B2B0B" w:rsidRPr="00637DF3" w:rsidP="00852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B0B" w:rsidRPr="00637DF3" w:rsidP="00852E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 Е Ш Е Н И Е</w:t>
      </w:r>
    </w:p>
    <w:p w:rsidR="000B2B0B" w:rsidRPr="00637DF3" w:rsidP="00852E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0B2B0B" w:rsidRPr="00637DF3" w:rsidP="00852E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2B0B" w:rsidRPr="00637DF3" w:rsidP="00852E4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sz w:val="28"/>
          <w:szCs w:val="28"/>
          <w:lang w:eastAsia="ru-RU"/>
        </w:rPr>
        <w:t>18 августа 2017 года</w:t>
      </w:r>
      <w:r w:rsidRPr="00637D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7D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7D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7D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7D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7D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7D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5C2835" w:rsidRPr="00637DF3" w:rsidP="00852E4D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B0B" w:rsidRPr="00637DF3" w:rsidP="00852E4D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 Киреев Д.В.,</w:t>
      </w:r>
    </w:p>
    <w:p w:rsidR="000B2B0B" w:rsidRPr="00637DF3" w:rsidP="00852E4D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– </w:t>
      </w:r>
      <w:r w:rsidRPr="00637DF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Одабаши</w:t>
      </w:r>
      <w:r w:rsidRPr="00637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</w:t>
      </w:r>
    </w:p>
    <w:p w:rsidR="000B2B0B" w:rsidRPr="00637DF3" w:rsidP="00852E4D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участием:</w:t>
      </w:r>
    </w:p>
    <w:p w:rsidR="000B2B0B" w:rsidRPr="00637DF3" w:rsidP="00852E4D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представителя истца – 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(личность удостоверена паспортом,</w:t>
      </w:r>
      <w:r w:rsidRPr="00637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полномочия подтверждаются доверенностью),</w:t>
      </w:r>
    </w:p>
    <w:p w:rsidR="00637DF3" w:rsidP="00852E4D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ответчика</w:t>
      </w:r>
      <w:r w:rsidRPr="00637DF3" w:rsidR="000B2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DF3" w:rsidR="000B2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DF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личность удостоверена паспортом),</w:t>
      </w:r>
    </w:p>
    <w:p w:rsidR="000B2B0B" w:rsidRPr="00637DF3" w:rsidP="00852E4D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ответчика: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(личност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 удостоверена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паспортом),</w:t>
      </w:r>
    </w:p>
    <w:p w:rsidR="005C2835" w:rsidRPr="00637DF3" w:rsidP="00852E4D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рассмотрев в открытом судебном заседании в помещении судебного участка №4 Железнодорожного района города Симферополь (Железнодорожный район городского округа Симферополь) Республики Крым (ул. Киевская, 55/2, г. Симферополь) гражданское дело по иску МУП 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НАЗВАНИЕ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&gt;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 взыскании задолженности за услуги, работы по управлению МКД, содержание и текущий ремонт общего имущества в МКД,</w:t>
      </w:r>
    </w:p>
    <w:p w:rsidR="00E2475E" w:rsidRPr="00637DF3" w:rsidP="00852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75E" w:rsidRPr="00637DF3" w:rsidP="00852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DF3">
        <w:rPr>
          <w:rFonts w:ascii="Times New Roman" w:hAnsi="Times New Roman" w:cs="Times New Roman"/>
          <w:sz w:val="28"/>
          <w:szCs w:val="28"/>
        </w:rPr>
        <w:t>УСТАНОВИЛ:</w:t>
      </w:r>
    </w:p>
    <w:p w:rsidR="00E2475E" w:rsidRPr="00637DF3" w:rsidP="00852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5F98" w:rsidRPr="00637DF3" w:rsidP="00852E4D">
      <w:pPr>
        <w:pStyle w:val="2"/>
        <w:shd w:val="clear" w:color="auto" w:fill="auto"/>
        <w:spacing w:line="240" w:lineRule="auto"/>
        <w:ind w:left="40" w:right="60" w:firstLine="720"/>
        <w:rPr>
          <w:bCs/>
          <w:spacing w:val="0"/>
          <w:sz w:val="28"/>
          <w:szCs w:val="28"/>
          <w:lang w:eastAsia="ru-RU"/>
        </w:rPr>
      </w:pPr>
      <w:r w:rsidRPr="00637DF3">
        <w:rPr>
          <w:bCs/>
          <w:spacing w:val="0"/>
          <w:sz w:val="28"/>
          <w:szCs w:val="28"/>
          <w:lang w:eastAsia="ru-RU"/>
        </w:rPr>
        <w:t xml:space="preserve">Муниципальное унитарное предприятие муниципального образования городской округ Симферополь Республики Крым </w:t>
      </w:r>
      <w:r w:rsidRPr="00860BAC" w:rsidR="00860BAC">
        <w:rPr>
          <w:bCs/>
          <w:spacing w:val="0"/>
          <w:sz w:val="28"/>
          <w:szCs w:val="28"/>
          <w:lang w:eastAsia="ru-RU"/>
        </w:rPr>
        <w:t>&lt;</w:t>
      </w:r>
      <w:r w:rsidR="00860BAC">
        <w:rPr>
          <w:bCs/>
          <w:spacing w:val="0"/>
          <w:sz w:val="28"/>
          <w:szCs w:val="28"/>
          <w:lang w:eastAsia="ru-RU"/>
        </w:rPr>
        <w:t>НАЗВАНИЕ</w:t>
      </w:r>
      <w:r w:rsidRPr="00860BAC" w:rsidR="00860BAC">
        <w:rPr>
          <w:bCs/>
          <w:spacing w:val="0"/>
          <w:sz w:val="28"/>
          <w:szCs w:val="28"/>
          <w:lang w:eastAsia="ru-RU"/>
        </w:rPr>
        <w:t>&gt;</w:t>
      </w:r>
      <w:r w:rsidR="00860BAC">
        <w:rPr>
          <w:bCs/>
          <w:spacing w:val="0"/>
          <w:sz w:val="28"/>
          <w:szCs w:val="28"/>
          <w:lang w:eastAsia="ru-RU"/>
        </w:rPr>
        <w:t xml:space="preserve"> </w:t>
      </w:r>
      <w:r w:rsidRPr="00637DF3" w:rsidR="000B2B0B">
        <w:rPr>
          <w:bCs/>
          <w:spacing w:val="0"/>
          <w:sz w:val="28"/>
          <w:szCs w:val="28"/>
          <w:lang w:eastAsia="ru-RU"/>
        </w:rPr>
        <w:t xml:space="preserve">(далее </w:t>
      </w:r>
      <w:r w:rsidRPr="00637DF3" w:rsidR="007A3683">
        <w:rPr>
          <w:bCs/>
          <w:spacing w:val="0"/>
          <w:sz w:val="28"/>
          <w:szCs w:val="28"/>
          <w:lang w:eastAsia="ru-RU"/>
        </w:rPr>
        <w:t xml:space="preserve">- </w:t>
      </w:r>
      <w:r w:rsidR="00860BAC">
        <w:rPr>
          <w:bCs/>
          <w:spacing w:val="0"/>
          <w:sz w:val="28"/>
          <w:szCs w:val="28"/>
          <w:lang w:eastAsia="ru-RU"/>
        </w:rPr>
        <w:t xml:space="preserve">МУП </w:t>
      </w:r>
      <w:r w:rsidRPr="00860BAC" w:rsidR="00860BAC">
        <w:rPr>
          <w:bCs/>
          <w:spacing w:val="0"/>
          <w:sz w:val="28"/>
          <w:szCs w:val="28"/>
          <w:lang w:eastAsia="ru-RU"/>
        </w:rPr>
        <w:t>&lt;</w:t>
      </w:r>
      <w:r w:rsidR="00860BAC">
        <w:rPr>
          <w:bCs/>
          <w:spacing w:val="0"/>
          <w:sz w:val="28"/>
          <w:szCs w:val="28"/>
          <w:lang w:eastAsia="ru-RU"/>
        </w:rPr>
        <w:t>НАЗВАНИЕ</w:t>
      </w:r>
      <w:r w:rsidRPr="00860BAC" w:rsidR="00860BAC">
        <w:rPr>
          <w:bCs/>
          <w:spacing w:val="0"/>
          <w:sz w:val="28"/>
          <w:szCs w:val="28"/>
          <w:lang w:eastAsia="ru-RU"/>
        </w:rPr>
        <w:t>&gt;</w:t>
      </w:r>
      <w:r w:rsidRPr="00637DF3" w:rsidR="000B2B0B">
        <w:rPr>
          <w:bCs/>
          <w:spacing w:val="0"/>
          <w:sz w:val="28"/>
          <w:szCs w:val="28"/>
          <w:lang w:eastAsia="ru-RU"/>
        </w:rPr>
        <w:t xml:space="preserve">) обратилось </w:t>
      </w:r>
      <w:r w:rsidRPr="00637DF3">
        <w:rPr>
          <w:bCs/>
          <w:spacing w:val="0"/>
          <w:sz w:val="28"/>
          <w:szCs w:val="28"/>
          <w:lang w:eastAsia="ru-RU"/>
        </w:rPr>
        <w:t>к мировому судье</w:t>
      </w:r>
      <w:r w:rsidRPr="00637DF3" w:rsidR="000B2B0B">
        <w:rPr>
          <w:bCs/>
          <w:spacing w:val="0"/>
          <w:sz w:val="28"/>
          <w:szCs w:val="28"/>
          <w:lang w:eastAsia="ru-RU"/>
        </w:rPr>
        <w:t xml:space="preserve"> с иском к ответчик</w:t>
      </w:r>
      <w:r w:rsidRPr="00637DF3">
        <w:rPr>
          <w:bCs/>
          <w:spacing w:val="0"/>
          <w:sz w:val="28"/>
          <w:szCs w:val="28"/>
          <w:lang w:eastAsia="ru-RU"/>
        </w:rPr>
        <w:t>ам:</w:t>
      </w:r>
      <w:r w:rsidRPr="00860BAC" w:rsidR="00860BAC">
        <w:rPr>
          <w:bCs/>
          <w:sz w:val="28"/>
          <w:szCs w:val="28"/>
          <w:lang w:eastAsia="ru-RU"/>
        </w:rPr>
        <w:t xml:space="preserve"> &lt;</w:t>
      </w:r>
      <w:r w:rsidR="00860BAC">
        <w:rPr>
          <w:bCs/>
          <w:sz w:val="28"/>
          <w:szCs w:val="28"/>
          <w:lang w:eastAsia="ru-RU"/>
        </w:rPr>
        <w:t>ФИО</w:t>
      </w:r>
      <w:r w:rsidRPr="00860BAC" w:rsidR="00860BAC">
        <w:rPr>
          <w:bCs/>
          <w:sz w:val="28"/>
          <w:szCs w:val="28"/>
          <w:lang w:eastAsia="ru-RU"/>
        </w:rPr>
        <w:t>&gt;</w:t>
      </w:r>
      <w:r w:rsidRPr="00637DF3">
        <w:rPr>
          <w:bCs/>
          <w:spacing w:val="0"/>
          <w:sz w:val="28"/>
          <w:szCs w:val="28"/>
          <w:lang w:eastAsia="ru-RU"/>
        </w:rPr>
        <w:t xml:space="preserve">, </w:t>
      </w:r>
      <w:r w:rsidRPr="00860BAC" w:rsidR="00860BAC">
        <w:rPr>
          <w:bCs/>
          <w:sz w:val="28"/>
          <w:szCs w:val="28"/>
          <w:lang w:eastAsia="ru-RU"/>
        </w:rPr>
        <w:t>&lt;</w:t>
      </w:r>
      <w:r w:rsidR="00860BAC">
        <w:rPr>
          <w:bCs/>
          <w:sz w:val="28"/>
          <w:szCs w:val="28"/>
          <w:lang w:eastAsia="ru-RU"/>
        </w:rPr>
        <w:t>ФИО</w:t>
      </w:r>
      <w:r w:rsidRPr="00860BAC" w:rsidR="00860BAC">
        <w:rPr>
          <w:bCs/>
          <w:sz w:val="28"/>
          <w:szCs w:val="28"/>
          <w:lang w:eastAsia="ru-RU"/>
        </w:rPr>
        <w:t>&gt;</w:t>
      </w:r>
      <w:r w:rsidRPr="00637DF3">
        <w:rPr>
          <w:bCs/>
          <w:spacing w:val="0"/>
          <w:sz w:val="28"/>
          <w:szCs w:val="28"/>
          <w:lang w:eastAsia="ru-RU"/>
        </w:rPr>
        <w:t xml:space="preserve">, </w:t>
      </w:r>
      <w:r w:rsidRPr="00860BAC" w:rsidR="00860BAC">
        <w:rPr>
          <w:bCs/>
          <w:sz w:val="28"/>
          <w:szCs w:val="28"/>
          <w:lang w:eastAsia="ru-RU"/>
        </w:rPr>
        <w:t>&lt;</w:t>
      </w:r>
      <w:r w:rsidR="00860BAC">
        <w:rPr>
          <w:bCs/>
          <w:sz w:val="28"/>
          <w:szCs w:val="28"/>
          <w:lang w:eastAsia="ru-RU"/>
        </w:rPr>
        <w:t>ФИО</w:t>
      </w:r>
      <w:r w:rsidRPr="00860BAC" w:rsidR="00860BAC">
        <w:rPr>
          <w:bCs/>
          <w:sz w:val="28"/>
          <w:szCs w:val="28"/>
          <w:lang w:eastAsia="ru-RU"/>
        </w:rPr>
        <w:t>&gt;</w:t>
      </w:r>
      <w:r w:rsidR="00860BAC">
        <w:rPr>
          <w:bCs/>
          <w:sz w:val="28"/>
          <w:szCs w:val="28"/>
          <w:lang w:eastAsia="ru-RU"/>
        </w:rPr>
        <w:t xml:space="preserve"> </w:t>
      </w:r>
      <w:r w:rsidRPr="00637DF3">
        <w:rPr>
          <w:bCs/>
          <w:spacing w:val="0"/>
          <w:sz w:val="28"/>
          <w:szCs w:val="28"/>
          <w:lang w:eastAsia="ru-RU"/>
        </w:rPr>
        <w:t xml:space="preserve">о взыскании </w:t>
      </w:r>
      <w:r w:rsidR="00637DF3">
        <w:rPr>
          <w:bCs/>
          <w:spacing w:val="0"/>
          <w:sz w:val="28"/>
          <w:szCs w:val="28"/>
          <w:lang w:eastAsia="ru-RU"/>
        </w:rPr>
        <w:t xml:space="preserve">в равных долях, </w:t>
      </w:r>
      <w:r w:rsidRPr="00637DF3">
        <w:rPr>
          <w:bCs/>
          <w:spacing w:val="0"/>
          <w:sz w:val="28"/>
          <w:szCs w:val="28"/>
          <w:lang w:eastAsia="ru-RU"/>
        </w:rPr>
        <w:t>задолженности</w:t>
      </w:r>
      <w:r w:rsidRPr="00637DF3" w:rsidR="000B2B0B">
        <w:rPr>
          <w:bCs/>
          <w:spacing w:val="0"/>
          <w:sz w:val="28"/>
          <w:szCs w:val="28"/>
          <w:lang w:eastAsia="ru-RU"/>
        </w:rPr>
        <w:t xml:space="preserve"> </w:t>
      </w:r>
      <w:r w:rsidRPr="00637DF3">
        <w:rPr>
          <w:bCs/>
          <w:spacing w:val="0"/>
          <w:sz w:val="28"/>
          <w:szCs w:val="28"/>
          <w:lang w:eastAsia="ru-RU"/>
        </w:rPr>
        <w:t>за услуги, работы по управлению многоквартирным домом, содержание и текущий ремонт общего имущества в многоквартирном доме</w:t>
      </w:r>
      <w:r w:rsidRPr="00637DF3" w:rsidR="007A3683">
        <w:rPr>
          <w:bCs/>
          <w:spacing w:val="0"/>
          <w:sz w:val="28"/>
          <w:szCs w:val="28"/>
          <w:lang w:eastAsia="ru-RU"/>
        </w:rPr>
        <w:t xml:space="preserve"> (далее – МКД)</w:t>
      </w:r>
      <w:r w:rsidRPr="00637DF3" w:rsidR="000B2B0B">
        <w:rPr>
          <w:bCs/>
          <w:spacing w:val="0"/>
          <w:sz w:val="28"/>
          <w:szCs w:val="28"/>
          <w:lang w:eastAsia="ru-RU"/>
        </w:rPr>
        <w:t>, мотивируя свои требования тем, что</w:t>
      </w:r>
      <w:r w:rsidRPr="00860BAC" w:rsidR="00860BAC">
        <w:rPr>
          <w:bCs/>
          <w:sz w:val="28"/>
          <w:szCs w:val="28"/>
          <w:lang w:eastAsia="ru-RU"/>
        </w:rPr>
        <w:t>&lt;</w:t>
      </w:r>
      <w:r w:rsidR="00860BAC">
        <w:rPr>
          <w:bCs/>
          <w:sz w:val="28"/>
          <w:szCs w:val="28"/>
          <w:lang w:eastAsia="ru-RU"/>
        </w:rPr>
        <w:t>ФИО</w:t>
      </w:r>
      <w:r w:rsidRPr="00860BAC" w:rsidR="00860BAC">
        <w:rPr>
          <w:bCs/>
          <w:sz w:val="28"/>
          <w:szCs w:val="28"/>
          <w:lang w:eastAsia="ru-RU"/>
        </w:rPr>
        <w:t>&gt;</w:t>
      </w:r>
      <w:r w:rsidRPr="00637DF3" w:rsidR="007A3683">
        <w:rPr>
          <w:bCs/>
          <w:spacing w:val="0"/>
          <w:sz w:val="28"/>
          <w:szCs w:val="28"/>
          <w:lang w:eastAsia="ru-RU"/>
        </w:rPr>
        <w:t>,</w:t>
      </w:r>
      <w:r w:rsidRPr="00637DF3">
        <w:rPr>
          <w:bCs/>
          <w:spacing w:val="0"/>
          <w:sz w:val="28"/>
          <w:szCs w:val="28"/>
          <w:lang w:eastAsia="ru-RU"/>
        </w:rPr>
        <w:t xml:space="preserve"> </w:t>
      </w:r>
      <w:r w:rsidRPr="00860BAC" w:rsidR="00860BAC">
        <w:rPr>
          <w:bCs/>
          <w:sz w:val="28"/>
          <w:szCs w:val="28"/>
          <w:lang w:eastAsia="ru-RU"/>
        </w:rPr>
        <w:t>&lt;</w:t>
      </w:r>
      <w:r w:rsidR="00860BAC">
        <w:rPr>
          <w:bCs/>
          <w:sz w:val="28"/>
          <w:szCs w:val="28"/>
          <w:lang w:eastAsia="ru-RU"/>
        </w:rPr>
        <w:t>ФИО</w:t>
      </w:r>
      <w:r w:rsidRPr="00860BAC" w:rsidR="00860BAC">
        <w:rPr>
          <w:bCs/>
          <w:sz w:val="28"/>
          <w:szCs w:val="28"/>
          <w:lang w:eastAsia="ru-RU"/>
        </w:rPr>
        <w:t>&gt;</w:t>
      </w:r>
      <w:r w:rsidR="00860BAC">
        <w:rPr>
          <w:bCs/>
          <w:sz w:val="28"/>
          <w:szCs w:val="28"/>
          <w:lang w:eastAsia="ru-RU"/>
        </w:rPr>
        <w:t xml:space="preserve"> и</w:t>
      </w:r>
      <w:r w:rsidRPr="00860BAC" w:rsidR="00860BAC">
        <w:rPr>
          <w:bCs/>
          <w:sz w:val="28"/>
          <w:szCs w:val="28"/>
          <w:lang w:eastAsia="ru-RU"/>
        </w:rPr>
        <w:t>&lt;</w:t>
      </w:r>
      <w:r w:rsidR="00860BAC">
        <w:rPr>
          <w:bCs/>
          <w:sz w:val="28"/>
          <w:szCs w:val="28"/>
          <w:lang w:eastAsia="ru-RU"/>
        </w:rPr>
        <w:t>ФИО</w:t>
      </w:r>
      <w:r w:rsidRPr="00860BAC" w:rsidR="00860BAC">
        <w:rPr>
          <w:bCs/>
          <w:sz w:val="28"/>
          <w:szCs w:val="28"/>
          <w:lang w:eastAsia="ru-RU"/>
        </w:rPr>
        <w:t>&gt;</w:t>
      </w:r>
      <w:r w:rsidR="00637DF3">
        <w:rPr>
          <w:bCs/>
          <w:spacing w:val="0"/>
          <w:sz w:val="28"/>
          <w:szCs w:val="28"/>
          <w:lang w:eastAsia="ru-RU"/>
        </w:rPr>
        <w:t>,</w:t>
      </w:r>
      <w:r w:rsidRPr="00637DF3" w:rsidR="00637DF3">
        <w:rPr>
          <w:bCs/>
          <w:spacing w:val="0"/>
          <w:sz w:val="28"/>
          <w:szCs w:val="28"/>
          <w:lang w:eastAsia="ru-RU"/>
        </w:rPr>
        <w:t xml:space="preserve"> </w:t>
      </w:r>
      <w:r w:rsidRPr="00637DF3">
        <w:rPr>
          <w:bCs/>
          <w:spacing w:val="0"/>
          <w:sz w:val="28"/>
          <w:szCs w:val="28"/>
          <w:lang w:eastAsia="ru-RU"/>
        </w:rPr>
        <w:t>явля</w:t>
      </w:r>
      <w:r w:rsidRPr="00637DF3" w:rsidR="007A3683">
        <w:rPr>
          <w:bCs/>
          <w:spacing w:val="0"/>
          <w:sz w:val="28"/>
          <w:szCs w:val="28"/>
          <w:lang w:eastAsia="ru-RU"/>
        </w:rPr>
        <w:t>ясь</w:t>
      </w:r>
      <w:r w:rsidR="00637DF3">
        <w:rPr>
          <w:bCs/>
          <w:spacing w:val="0"/>
          <w:sz w:val="28"/>
          <w:szCs w:val="28"/>
          <w:lang w:eastAsia="ru-RU"/>
        </w:rPr>
        <w:t xml:space="preserve"> собственниками</w:t>
      </w:r>
      <w:r w:rsidRPr="00637DF3">
        <w:rPr>
          <w:bCs/>
          <w:spacing w:val="0"/>
          <w:sz w:val="28"/>
          <w:szCs w:val="28"/>
          <w:lang w:eastAsia="ru-RU"/>
        </w:rPr>
        <w:t xml:space="preserve"> квартиры </w:t>
      </w:r>
      <w:r w:rsidRPr="00860BAC" w:rsidR="00860BAC">
        <w:rPr>
          <w:bCs/>
          <w:spacing w:val="0"/>
          <w:sz w:val="28"/>
          <w:szCs w:val="28"/>
          <w:lang w:eastAsia="ru-RU"/>
        </w:rPr>
        <w:t>&lt;</w:t>
      </w:r>
      <w:r w:rsidR="00860BAC">
        <w:rPr>
          <w:bCs/>
          <w:spacing w:val="0"/>
          <w:sz w:val="28"/>
          <w:szCs w:val="28"/>
          <w:lang w:eastAsia="ru-RU"/>
        </w:rPr>
        <w:t>АДРЕС</w:t>
      </w:r>
      <w:r w:rsidRPr="00860BAC" w:rsidR="00860BAC">
        <w:rPr>
          <w:bCs/>
          <w:spacing w:val="0"/>
          <w:sz w:val="28"/>
          <w:szCs w:val="28"/>
          <w:lang w:eastAsia="ru-RU"/>
        </w:rPr>
        <w:t xml:space="preserve">&gt; </w:t>
      </w:r>
      <w:r w:rsidRPr="00637DF3" w:rsidR="007A3683">
        <w:rPr>
          <w:bCs/>
          <w:spacing w:val="0"/>
          <w:sz w:val="28"/>
          <w:szCs w:val="28"/>
          <w:lang w:eastAsia="ru-RU"/>
        </w:rPr>
        <w:t xml:space="preserve">не в полном объеме оплачивают </w:t>
      </w:r>
      <w:r w:rsidRPr="00637DF3">
        <w:rPr>
          <w:bCs/>
          <w:spacing w:val="0"/>
          <w:sz w:val="28"/>
          <w:szCs w:val="28"/>
          <w:lang w:eastAsia="ru-RU"/>
        </w:rPr>
        <w:t>оказываемы</w:t>
      </w:r>
      <w:r w:rsidRPr="00637DF3" w:rsidR="007A3683">
        <w:rPr>
          <w:bCs/>
          <w:spacing w:val="0"/>
          <w:sz w:val="28"/>
          <w:szCs w:val="28"/>
          <w:lang w:eastAsia="ru-RU"/>
        </w:rPr>
        <w:t>е</w:t>
      </w:r>
      <w:r w:rsidRPr="00637DF3">
        <w:rPr>
          <w:bCs/>
          <w:spacing w:val="0"/>
          <w:sz w:val="28"/>
          <w:szCs w:val="28"/>
          <w:lang w:eastAsia="ru-RU"/>
        </w:rPr>
        <w:t xml:space="preserve"> МУП</w:t>
      </w:r>
      <w:r w:rsidR="00860BAC">
        <w:rPr>
          <w:bCs/>
          <w:spacing w:val="0"/>
          <w:sz w:val="28"/>
          <w:szCs w:val="28"/>
          <w:lang w:eastAsia="ru-RU"/>
        </w:rPr>
        <w:t xml:space="preserve"> &lt;НАЗВАНИЕ</w:t>
      </w:r>
      <w:r w:rsidRPr="00860BAC" w:rsidR="00860BAC">
        <w:rPr>
          <w:bCs/>
          <w:spacing w:val="0"/>
          <w:sz w:val="28"/>
          <w:szCs w:val="28"/>
          <w:lang w:eastAsia="ru-RU"/>
        </w:rPr>
        <w:t>&gt;</w:t>
      </w:r>
      <w:r w:rsidRPr="00637DF3" w:rsidR="007A3683">
        <w:rPr>
          <w:bCs/>
          <w:spacing w:val="0"/>
          <w:sz w:val="28"/>
          <w:szCs w:val="28"/>
          <w:lang w:eastAsia="ru-RU"/>
        </w:rPr>
        <w:t xml:space="preserve"> услуг</w:t>
      </w:r>
      <w:r w:rsidRPr="00637DF3">
        <w:rPr>
          <w:bCs/>
          <w:spacing w:val="0"/>
          <w:sz w:val="28"/>
          <w:szCs w:val="28"/>
          <w:lang w:eastAsia="ru-RU"/>
        </w:rPr>
        <w:t>и, работы по управлению МКД, содержание и текущий ремонт общего имущества в МКД, в связи с</w:t>
      </w:r>
      <w:r w:rsidRPr="00637DF3" w:rsidR="007A3683">
        <w:rPr>
          <w:bCs/>
          <w:spacing w:val="0"/>
          <w:sz w:val="28"/>
          <w:szCs w:val="28"/>
          <w:lang w:eastAsia="ru-RU"/>
        </w:rPr>
        <w:t xml:space="preserve"> чем образовалась </w:t>
      </w:r>
      <w:r w:rsidRPr="00637DF3">
        <w:rPr>
          <w:bCs/>
          <w:spacing w:val="0"/>
          <w:sz w:val="28"/>
          <w:szCs w:val="28"/>
          <w:lang w:eastAsia="ru-RU"/>
        </w:rPr>
        <w:t xml:space="preserve">задолженность за период с </w:t>
      </w:r>
      <w:r w:rsidRPr="00860BAC" w:rsidR="00860BAC">
        <w:rPr>
          <w:bCs/>
          <w:spacing w:val="0"/>
          <w:sz w:val="28"/>
          <w:szCs w:val="28"/>
          <w:lang w:eastAsia="ru-RU"/>
        </w:rPr>
        <w:t>&lt;</w:t>
      </w:r>
      <w:r w:rsidR="00860BAC">
        <w:rPr>
          <w:bCs/>
          <w:spacing w:val="0"/>
          <w:sz w:val="28"/>
          <w:szCs w:val="28"/>
          <w:lang w:eastAsia="ru-RU"/>
        </w:rPr>
        <w:t>ДАТА</w:t>
      </w:r>
      <w:r w:rsidRPr="00860BAC" w:rsidR="00860BAC">
        <w:rPr>
          <w:bCs/>
          <w:spacing w:val="0"/>
          <w:sz w:val="28"/>
          <w:szCs w:val="28"/>
          <w:lang w:eastAsia="ru-RU"/>
        </w:rPr>
        <w:t xml:space="preserve">&gt; </w:t>
      </w:r>
      <w:r w:rsidRPr="00637DF3">
        <w:rPr>
          <w:bCs/>
          <w:spacing w:val="0"/>
          <w:sz w:val="28"/>
          <w:szCs w:val="28"/>
          <w:lang w:eastAsia="ru-RU"/>
        </w:rPr>
        <w:t>г</w:t>
      </w:r>
      <w:r w:rsidRPr="00637DF3" w:rsidR="007A3683">
        <w:rPr>
          <w:bCs/>
          <w:spacing w:val="0"/>
          <w:sz w:val="28"/>
          <w:szCs w:val="28"/>
          <w:lang w:eastAsia="ru-RU"/>
        </w:rPr>
        <w:t>ода</w:t>
      </w:r>
      <w:r w:rsidR="00860BAC">
        <w:rPr>
          <w:bCs/>
          <w:spacing w:val="0"/>
          <w:sz w:val="28"/>
          <w:szCs w:val="28"/>
          <w:lang w:eastAsia="ru-RU"/>
        </w:rPr>
        <w:t xml:space="preserve"> по </w:t>
      </w:r>
      <w:r w:rsidRPr="00860BAC" w:rsidR="00860BAC">
        <w:rPr>
          <w:bCs/>
          <w:spacing w:val="0"/>
          <w:sz w:val="28"/>
          <w:szCs w:val="28"/>
          <w:lang w:eastAsia="ru-RU"/>
        </w:rPr>
        <w:t>&lt;</w:t>
      </w:r>
      <w:r w:rsidR="00860BAC">
        <w:rPr>
          <w:bCs/>
          <w:spacing w:val="0"/>
          <w:sz w:val="28"/>
          <w:szCs w:val="28"/>
          <w:lang w:eastAsia="ru-RU"/>
        </w:rPr>
        <w:t>ДАТА</w:t>
      </w:r>
      <w:r w:rsidRPr="00860BAC" w:rsidR="00860BAC">
        <w:rPr>
          <w:bCs/>
          <w:spacing w:val="0"/>
          <w:sz w:val="28"/>
          <w:szCs w:val="28"/>
          <w:lang w:eastAsia="ru-RU"/>
        </w:rPr>
        <w:t>&gt;</w:t>
      </w:r>
      <w:r w:rsidRPr="00637DF3">
        <w:rPr>
          <w:bCs/>
          <w:spacing w:val="0"/>
          <w:sz w:val="28"/>
          <w:szCs w:val="28"/>
          <w:lang w:eastAsia="ru-RU"/>
        </w:rPr>
        <w:t xml:space="preserve"> г</w:t>
      </w:r>
      <w:r w:rsidRPr="00637DF3" w:rsidR="007A3683">
        <w:rPr>
          <w:bCs/>
          <w:spacing w:val="0"/>
          <w:sz w:val="28"/>
          <w:szCs w:val="28"/>
          <w:lang w:eastAsia="ru-RU"/>
        </w:rPr>
        <w:t>ода в размере</w:t>
      </w:r>
      <w:r w:rsidRPr="00637DF3">
        <w:rPr>
          <w:bCs/>
          <w:spacing w:val="0"/>
          <w:sz w:val="28"/>
          <w:szCs w:val="28"/>
          <w:lang w:eastAsia="ru-RU"/>
        </w:rPr>
        <w:t xml:space="preserve"> 23920,27 рублей.</w:t>
      </w:r>
    </w:p>
    <w:p w:rsidR="000B2B0B" w:rsidRPr="00637DF3" w:rsidP="00852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судебном заседании представитель истца по доверенности </w:t>
      </w:r>
      <w:r w:rsidRPr="00637DF3" w:rsidR="001F2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637DF3" w:rsidR="001F2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37DF3" w:rsidR="007A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DF3" w:rsidR="001F2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заявленные исковые требования поддержала в полном объеме и просила мирового судью их удовлетворить по основаниям и доводам, изложенным в иске.</w:t>
      </w:r>
    </w:p>
    <w:p w:rsidR="001F2713" w:rsidRPr="00637DF3" w:rsidP="00852E4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Ответчики </w:t>
      </w:r>
      <w:r w:rsidRP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судебном заседании возражали против удовлетворения </w:t>
      </w:r>
      <w:r w:rsidRPr="00637DF3" w:rsidR="00852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части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</w:t>
      </w:r>
      <w:r w:rsidRPr="00637DF3" w:rsidR="00852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овых требований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основаниям</w:t>
      </w:r>
      <w:r w:rsidRPr="00637DF3" w:rsidR="00E14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37DF3" w:rsidR="00852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изложенным в письменных возражениях.</w:t>
      </w:r>
    </w:p>
    <w:p w:rsidR="001F2713" w:rsidRPr="00637DF3" w:rsidP="00852E4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Ответчик - 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судебное заседание не явилась, о времени и месте судебного заседания была извещена надлежащим образ</w:t>
      </w:r>
      <w:r w:rsidRPr="00637DF3" w:rsidR="00344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ом,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DF3" w:rsidR="00344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направила в адрес мирового судьи ходатайство,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рассмотрении гражданского дела в </w:t>
      </w:r>
      <w:r w:rsidRPr="00637DF3" w:rsidR="00344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её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отсутствие, в котор</w:t>
      </w:r>
      <w:r w:rsidRPr="00637DF3" w:rsidR="00344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также указал</w:t>
      </w:r>
      <w:r w:rsidRPr="00637DF3" w:rsidR="00344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637DF3" w:rsidR="00E14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37DF3" w:rsidR="00344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несогласии с заявленными исковыми требованиями.</w:t>
      </w:r>
    </w:p>
    <w:p w:rsidR="001F2713" w:rsidRPr="00C35FC3" w:rsidP="00852E4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Выслушав доводы сторон, исследовав представленные доказательства, обозрев материалы дела, мировой судья приходит к следующему.</w:t>
      </w:r>
    </w:p>
    <w:p w:rsidR="00AD5F65" w:rsidRPr="00C35FC3" w:rsidP="00AD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следует из материалов дела</w:t>
      </w:r>
      <w:r w:rsid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МУП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НАЗВАНИЕ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 обслуживание общего имуще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ства многоквартирного дома 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основании договора управления многоквартирным домом от 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ДАТА&gt; </w:t>
      </w: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(л.д.16-23), заключенного между МУП 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&lt;НАЗВАНИЕ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лице директора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 и собственниками помещений в многоквартирном доме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основании решения общего собрания собственников помещений в многоквартирном доме, расположенном по указанному адресу, закрепленного протоколом от 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(л.д.110-122).</w:t>
      </w:r>
    </w:p>
    <w:p w:rsidR="00AD5F65" w:rsidRPr="00C35FC3" w:rsidP="00AD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лицевым счетом №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оформленным на имя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размер квартирной платы и услуг, с учетом льгот, за квартиру №264 площадью 187,70 </w:t>
      </w: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кв.м</w:t>
      </w: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 в доме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которой проживают пять человек, составляет 3121,5 рублей в месяц, при тарифе 16,63 рублей за один квадратный ме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тр, установленном приложением № 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договору управления от 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&gt; </w:t>
      </w: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(л.д.7).</w:t>
      </w:r>
    </w:p>
    <w:p w:rsidR="00AD5F65" w:rsidRPr="00C35FC3" w:rsidP="00AD5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расчета МУП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</w:t>
      </w:r>
      <w:r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НАЗВАНИЕ</w:t>
      </w:r>
      <w:r w:rsidRPr="00860BAC" w:rsidR="00860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задолженность по лицевому счету №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оплате услуг, работ по управлению МКД, содержание и текущий ремонт общего имущества в МКД за период с 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по 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&gt; </w:t>
      </w: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составила 23920,27 рублей (л.д.6).</w:t>
      </w:r>
    </w:p>
    <w:p w:rsidR="00852E4D" w:rsidRPr="00637DF3" w:rsidP="00852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5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ст. 309 Гражданского кодекса Российской Федерации,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делового оборота или иными обычно предъявляемыми требованиями.</w:t>
      </w:r>
    </w:p>
    <w:p w:rsidR="00E742AB" w:rsidRPr="00E742AB" w:rsidP="00E742AB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4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статье 210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E742AB" w:rsidP="00E742AB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4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статьей 249 Гражданского кодекса Российской Федерации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E742AB" w:rsidRPr="00637DF3" w:rsidP="00E74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ст. 39 ЖК РФ собственники помещений в многоквартирном доме несут бремя расходов на содержание общего имущества в многоквартирном доме.</w:t>
      </w:r>
    </w:p>
    <w:p w:rsidR="00D012FC" w:rsidRPr="00637DF3" w:rsidP="00852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Статьей 36 Жилищного код</w:t>
      </w:r>
      <w:r w:rsidRPr="00637DF3" w:rsidR="00852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екса Российской Федерации, </w:t>
      </w:r>
      <w:r w:rsidRPr="00637DF3" w:rsidR="00986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Pr="00637DF3" w:rsidR="00E14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637DF3" w:rsidR="00986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 содержания общего имущества в многоквартирном доме, утвержденных постановлением Прав</w:t>
      </w:r>
      <w:r w:rsidRPr="00637DF3" w:rsidR="00852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ительства РФ от 13.08.2006 г. №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491, установлено, что в состав общего имущества многоквартирного дома включается:</w:t>
      </w:r>
      <w:r w:rsidRPr="00637DF3" w:rsidR="00986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помещения в многоквартирном доме, не являющиеся частями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квартир и предназначенные для обслуживания более одного жилого и (или) нежилого помещения в этом многоквартирном доме (далее - помещения общего пользования), в том числе межквартирные лестничные площадки, лестницы, лифты, лифтовые и иные шахты, коридоры, колясочные, чердаки, технические этажи (включая построенные за счет средств собственников помещений встроенные гаражи и площадки для автомобильного транспорта, мастерские, технические чердаки) и технические подвалы, в которых имеются инженерные коммуникации, иное обслуживающее более одного жилого и (или) нежилого помещения в многоквартирном доме оборудование (включая котельные, бойлерные, элеваторные узлы и другое инженерное оборудование);</w:t>
      </w:r>
      <w:r w:rsidRPr="00637DF3" w:rsidR="00986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крыши;</w:t>
      </w:r>
      <w:r w:rsidRPr="00637DF3" w:rsidR="00986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ограждающие несущие конструкции многоквартирного дома (включая фундаменты, несущие стены, плиты перекрытий, балконные и иные плиты, несущие колонны и иные ограждающие несущие конструкции);</w:t>
      </w:r>
      <w:r w:rsidRPr="00637DF3" w:rsidR="00986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ограждающие ненесущие конструкции многоквартирного дома, обслуживающие более одного жилого и (или) нежилого помещения (включая окна и двери помещений общего пользования, перила, парапеты и иные ограждающие ненесущие конструкции);</w:t>
      </w:r>
      <w:r w:rsidRPr="00637DF3" w:rsidR="00986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механическое, электрическое, санитарно-техническое и иное оборудование, находящееся в многоквартирном доме за пределами или внутри помещений и обслуживающее более одного жилого и (или) нежилого помещения (квартиры);</w:t>
      </w:r>
      <w:r w:rsidRPr="00637DF3" w:rsidR="00986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земельный участок, на котором расположен многоквартирный дом и границы которого определены на основании данных государственного кадастрового учета, с элементами озеленения и благоустройства;</w:t>
      </w:r>
      <w:r w:rsidRPr="00637DF3" w:rsidR="00986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иные объекты, предназначенные для обслуживания, эксплуатации и благоустройства многоквартирного дома, включая трансформаторные подстанции, тепловые пункты, предназначенные для обслуживания одного многоквартирного дома, коллективные автостоянки, гаражи, детские и спортивные площадки, расположенные в границах земельного участка, на котором расположен многоквартирный дом.</w:t>
      </w:r>
    </w:p>
    <w:p w:rsidR="003862FD" w:rsidRPr="00637DF3" w:rsidP="00852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подпункту «а» пункта 16 Правил содержания общего имущества в многоквартирном доме, утвержденных постановлением Правительства РФ от 13.08.2006 года №491, надлежащее содержание общего имущества в зависимости от способа управления многоквартирным домом обеспечивается собственниками помещений, в частности, путем заключения договора управления многоквартирным домом с управляющей организацией - в соответствии с частью 5 статьи 161 и статьей 162 Жилищного кодекса Российской Федерации.</w:t>
      </w:r>
    </w:p>
    <w:p w:rsidR="006408F6" w:rsidRPr="00637DF3" w:rsidP="00852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Пунктом</w:t>
      </w:r>
      <w:r w:rsidRPr="00637DF3" w:rsidR="00986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31 </w:t>
      </w:r>
      <w:r w:rsidRPr="00637DF3" w:rsidR="00986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 содержания общего имущества в многоквартирном доме, утвержденных постановлением Правительства РФ от 13.08.2006 г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 w:rsidRPr="00637DF3" w:rsidR="00986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№491,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установлено, что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 платы за содержание и ремонт жилого помещения собственников помещений, которые выбрали управляющую организацию для управления многоквартирным домом, определяется решением общего собрания собственников помещений в таком доме и принимается на срок не менее чем один год с учетом предложений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управляющей организации. Размер платы устанавливается одинаковым для всех собственников помещений.</w:t>
      </w:r>
    </w:p>
    <w:p w:rsidR="006D0A55" w:rsidRPr="00637DF3" w:rsidP="006D0A55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ст. 153 Жилищного кодекса Российской Федерации, граждане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помещение. Согласно ч.2 ст.154 ЖК РФ в структуру указанных платежей входят: платежи по содержанию и текущему ремонту общего имущества, а также за услуги и работы по управлению многоквартирным домом.</w:t>
      </w:r>
    </w:p>
    <w:p w:rsidR="006D0A55" w:rsidRPr="00637DF3" w:rsidP="006D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ст.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и взносов на капитальный ремонт.</w:t>
      </w:r>
    </w:p>
    <w:p w:rsidR="00E742AB" w:rsidRPr="002C5B94" w:rsidP="00E74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5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Таким образом, </w:t>
      </w:r>
      <w:r w:rsidRPr="002C5B94" w:rsidR="006D0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C5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него.</w:t>
      </w:r>
    </w:p>
    <w:p w:rsidR="00E742AB" w:rsidRPr="002C5B94" w:rsidP="00E74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5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свидетельства о праве собственности серии №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2C5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&gt; </w:t>
      </w:r>
      <w:r w:rsidRPr="002C5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и извлечения о регистрации права собственности на недвижимое имущество серии №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2C5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&gt; </w:t>
      </w:r>
      <w:r w:rsidRPr="002C5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года, квартира №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2C5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общей площадью 187,7 </w:t>
      </w:r>
      <w:r w:rsidRPr="002C5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кв.м</w:t>
      </w:r>
      <w:r w:rsidRPr="002C5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которая находится по адресу 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&gt; </w:t>
      </w:r>
      <w:r w:rsidRPr="002C5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принадлежит на праве общей долевой собственности в равных долях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0BAC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860BAC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2C5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60BAC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860BAC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2C5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60BAC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860BAC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C5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(л.д.86,87).</w:t>
      </w:r>
    </w:p>
    <w:p w:rsidR="00E742AB" w:rsidRPr="00637DF3" w:rsidP="00E74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5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таких обстоятельствах, в силу закона, ответчики: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0BAC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860BAC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2C5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60BAC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860BAC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C5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860BAC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860BAC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C5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несут </w:t>
      </w:r>
      <w:r w:rsidRPr="002C5B94" w:rsidR="00AD5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обязанност</w:t>
      </w:r>
      <w:r w:rsidRPr="002C5B94" w:rsidR="00D56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2C5B94" w:rsidR="00AD5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оплате </w:t>
      </w:r>
      <w:r w:rsidRPr="002C5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равных долях, </w:t>
      </w:r>
      <w:r w:rsidRPr="002C5B94" w:rsidR="00AD5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 и услуг за содержание и ремонт общего имущества в многоквартирном доме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D5C47" w:rsidRPr="00637DF3" w:rsidP="00B1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Разрешая вопрос о правомерности применения истцом тарифов, при расчете задолженности ответчикам по оплате услуг, раб</w:t>
      </w:r>
      <w:r w:rsidRPr="00637DF3" w:rsidR="00947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по управлению МКД, содержанию и текущему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ремонт</w:t>
      </w:r>
      <w:r w:rsidRPr="00637DF3" w:rsidR="00947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общего имущества в МКД</w:t>
      </w:r>
      <w:r w:rsidRPr="00637DF3" w:rsidR="00947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мировой судья приходит к следующему.</w:t>
      </w:r>
    </w:p>
    <w:p w:rsidR="00B178FA" w:rsidRPr="00637DF3" w:rsidP="00B1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протоколу №</w:t>
      </w:r>
      <w:r w:rsidRP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</w:t>
      </w:r>
      <w:r w:rsidRP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P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637DF3" w:rsidR="00B80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года, на общем собрании собственников помещений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многоквартирного жилого дома</w:t>
      </w:r>
      <w:r w:rsidRP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</w:t>
      </w:r>
      <w:r w:rsidRP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37DF3" w:rsidR="00B80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выбра</w:t>
      </w:r>
      <w:r w:rsidRPr="00637DF3" w:rsidR="00B80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 управления домом</w:t>
      </w:r>
      <w:r w:rsidRPr="00637DF3" w:rsidR="00B80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управление управляющей организацией, которой определили МУП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НАЗВАНИЕ</w:t>
      </w:r>
      <w:r w:rsidRP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178FA" w:rsidRPr="00BF1262" w:rsidP="00B1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ротоколом №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года, общим собранием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собственников помещений МКД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была установлена стоимость работ и услуг по содержанию и </w:t>
      </w: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ремонту многоквартирного жилого дома, в размере 16,63 рублей за один квадратный метр.</w:t>
      </w:r>
    </w:p>
    <w:p w:rsidR="005C238C" w:rsidRPr="00BF1262" w:rsidP="00F9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решения общего собрания собственников помещений в многоквартирном доме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закрепленного протоколом от 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№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между МУП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НАЗВАНИЕ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лице директора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0BAC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860BAC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собственниками помещений в многоквартирном доме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был заключен договор у</w:t>
      </w:r>
      <w:r w:rsidRPr="00BF1262" w:rsidR="00A22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правления многоквартирным домом. П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риложением №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F1262" w:rsidR="00A22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данного договора, </w:t>
      </w: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была установлена плата за содержание и ремонт общего имущества МКД </w:t>
      </w:r>
      <w:r w:rsidRPr="00BF1262" w:rsidR="00A22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размере </w:t>
      </w: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утвержденном</w:t>
      </w:r>
      <w:r w:rsidRPr="00BF1262" w:rsidR="00A22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BF1262">
        <w:t xml:space="preserve"> 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протоколу №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BF1262" w:rsidR="00A22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BF1262" w:rsidR="00A22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года, </w:t>
      </w: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Pr="00BF1262" w:rsidR="00A22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общего собрания собственников помещений в </w:t>
      </w:r>
      <w:r w:rsidRPr="00BF1262" w:rsidR="00A22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МКД</w:t>
      </w: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F1262" w:rsidR="00A22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- 16,63 рублей за один квадратный метр (л.д.16-23).</w:t>
      </w:r>
    </w:p>
    <w:p w:rsidR="00A22B53" w:rsidRPr="00BF1262" w:rsidP="00F9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подпунктами 8.1, 8.2, пункта 8 договора управления МКД от 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года, срок действия данного договора установлен с 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&gt; </w:t>
      </w: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по 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&gt; </w:t>
      </w: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Pr="00BF1262" w:rsidR="007F6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условием продления на тот же срок и на тех же условиях, при отсутствии заявления одной из сторон о прекращении договора</w:t>
      </w: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C591C" w:rsidRPr="00637DF3" w:rsidP="00B1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архивной справки по лицевому счету №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(л.д.5) и расчета задолженности предоставленного истцом (л.д.6),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задолженность ответчиков по оплате услуг, работ по управлению МКД, содержание и текущий ремонт общего имущества в МКД</w:t>
      </w:r>
      <w:r w:rsidR="007F6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размере </w:t>
      </w:r>
      <w:r w:rsidRPr="00637DF3" w:rsidR="007F6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23920,27 рублей</w:t>
      </w:r>
      <w:r w:rsidR="007F6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образовалась за период с 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&gt; </w:t>
      </w:r>
      <w:r w:rsidR="007F6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по 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&gt; </w:t>
      </w:r>
      <w:r w:rsidR="007F6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года, то есть до заключения договора управления МКД от 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8455FA"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845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6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года.</w:t>
      </w:r>
    </w:p>
    <w:p w:rsidR="00C264AC" w:rsidRPr="00E55A26" w:rsidP="002D6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материалов дела следует, что м</w:t>
      </w:r>
      <w:r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ногоквартирный жилой дом 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во исполнение решения райисполкома от 13.11.2001 года №297 </w:t>
      </w:r>
      <w:r w:rsidRPr="00E55A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принятии в </w:t>
      </w:r>
      <w:r w:rsidRPr="00E55A26" w:rsidR="007F6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коммунальную</w:t>
      </w:r>
      <w:r w:rsidRPr="00E55A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собственность жилых домов от Государственного предприятия «Приднепровская железная дорога», был принят на баланс Коммунального предприятия «Жилищно-эксплуатационное объединение Железнодорожного</w:t>
      </w:r>
      <w:r w:rsidRPr="00E55A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г. Симферополя» в соответствии с </w:t>
      </w:r>
      <w:r w:rsidRPr="00E55A26" w:rsidR="002D61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  <w:r w:rsidRPr="00E55A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</w:t>
      </w:r>
      <w:r w:rsidRPr="00E55A26" w:rsidR="002D61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№</w:t>
      </w:r>
      <w:r w:rsidRPr="00E55A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226 от 25.12.2001 года (л.д.108,109).</w:t>
      </w:r>
    </w:p>
    <w:p w:rsidR="002D6190" w:rsidRPr="00637DF3" w:rsidP="002D6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решения 8-й сессии I созыва Симферопольского городского совета от 10.12.2014 года №121 «О переименовании и приведении учредительных документов КП «ЖЭО Железнодорожного района города Симферополя» - Коммунальное предприятие «Жилищно-эксплуатационное объединение Железнодорожного района г. Симферополя» переименовано в Муниципальное унитарное предприятие муниципального образования городской округ Симферополь Республики Крым «Железнодорожный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Жилсервис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Сокращенное фирменное наименование предприятия: МУП «Железнодорожный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Жилсервис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(л.д.8).</w:t>
      </w:r>
    </w:p>
    <w:p w:rsidR="006408F6" w:rsidP="002D6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устава Муниципального унитарного предприятия муниципального образования городской округ Симферополь Республики Крым «Железнодорожный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Жилсервис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следует, что предприятие создано путем приведения учредительных документов Коммунального предприятия «Жилищно-эксплуатационное объединение Железнодорожного района           г Симферополя», на основании решения 8-й сессии I созыва Симферопольского городского совета от 10.12.2014 года №121, в соответствие с законодательством Российской Федерации (л.д.10-13).</w:t>
      </w:r>
    </w:p>
    <w:p w:rsidR="009968CB" w:rsidRPr="00637DF3" w:rsidP="002D6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Пунктом 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атьи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4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Жилищног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кодекса Российской Федерации установлено, что е</w:t>
      </w:r>
      <w:r w:rsidRPr="007F6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сли собственники помещений в многоквартирном доме на их общем собрании не приняли решение об установлении размера платы за </w:t>
      </w:r>
      <w:r w:rsidRPr="007F6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жилого помещения, такой размер устанавливается органом местного самоуправления</w:t>
      </w:r>
      <w:r w:rsidR="00704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408F6" w:rsidRPr="00637DF3" w:rsidP="00852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требовании Жилищного кодекса Российской Федерации, п</w:t>
      </w:r>
      <w:r w:rsidRPr="00637DF3" w:rsidR="00C26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остановлением </w:t>
      </w:r>
      <w:r w:rsidRPr="00637DF3" w:rsidR="00997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637DF3" w:rsidR="00C26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дминистрации г. Симферополя №197 от 31.12.2014 года «Об установлении платы за содержание и ремонт жилого помещения для нанимателей жилых помещений и собственников помещений по договорам социального найма, а также для собственников, которые на их общем собрании не приняли решение об установлении размера платы за содержание и ремонт жилого помещения», с 01.02.2015 года были установлены размеры платы за содержание и ремонт общего имущества путем индексации тарифов, сформированных на основании нормативной базы У</w:t>
      </w:r>
      <w:r w:rsidRPr="00637DF3" w:rsidR="00E14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краины с применением индекса 17,</w:t>
      </w:r>
      <w:r w:rsidRPr="00637DF3" w:rsidR="00C26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3%.</w:t>
      </w:r>
    </w:p>
    <w:p w:rsidR="00997BCC" w:rsidRPr="00637DF3" w:rsidP="00997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 г. Симферополя №378 от 04.06.2015 года «Об установлении размера платы за содержание и ремонт общего имущества многоквартирных домов, собственники которых не приняли решение о выборе способа управления многоквартирным домом, и для собственников помещений в многоквартирном доме, которые на общем собрании не приняли решение об установлении размера платы за содержание и ремонт общего имущества, а также для нанимателей жилых помещений государственного и муниципального жилищного фонда муниципального образования городской окр</w:t>
      </w:r>
      <w:r w:rsidR="009968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 Симферополь Республики Крым»,</w:t>
      </w:r>
      <w:r w:rsidRPr="007040EF" w:rsidR="007040EF">
        <w:t xml:space="preserve"> </w:t>
      </w:r>
      <w:r w:rsidRPr="007040EF" w:rsidR="00704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были установлены размеры платы за содер</w:t>
      </w:r>
      <w:r w:rsidR="00704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жание и ремонт общего имущества в зависимости от степени благоустройства МКД, которые изменялись путем внесения изменений в указанное постановление </w:t>
      </w:r>
      <w:r w:rsidRPr="007040EF" w:rsidR="00704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704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7040EF" w:rsidR="00704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Симферополя №378 от 04.06.2015 года</w:t>
      </w:r>
      <w:r w:rsidR="00704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постановлениями администрации  г. Симферополя №680</w:t>
      </w:r>
      <w:r w:rsidRPr="007040EF" w:rsidR="00704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704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12.08.2015</w:t>
      </w:r>
      <w:r w:rsidRPr="007040EF" w:rsidR="00704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704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№288 от 25.02.2016 года.</w:t>
      </w:r>
    </w:p>
    <w:p w:rsidR="00997BCC" w:rsidP="00997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Таким образом, </w:t>
      </w:r>
      <w:r w:rsidRPr="00637DF3" w:rsidR="00DC4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начислении </w:t>
      </w:r>
      <w:r w:rsidRPr="00637DF3" w:rsidR="00930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платы за содержание и ремонт общего имущества МКД за период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637DF3" w:rsidR="00930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&gt; </w:t>
      </w:r>
      <w:r w:rsidRPr="00637DF3" w:rsidR="00930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по 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&gt; </w:t>
      </w:r>
      <w:r w:rsidRPr="00637DF3" w:rsidR="00930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года, истец правомерно руководствовался постановлением а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</w:t>
      </w:r>
      <w:r w:rsidRPr="00637DF3" w:rsidR="00930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DF3" w:rsidR="00930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г. Симферополя №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378 от 04.06.2015 г</w:t>
      </w:r>
      <w:r w:rsidRPr="00637DF3" w:rsidR="00930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 w:rsid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37DF3" w:rsidR="00930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DF3" w:rsid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которым установлены размеры оплаты за содержание и ремонт общего имущества в многоквартирном доме по типам благоустройства</w:t>
      </w:r>
      <w:r w:rsid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37DF3" w:rsid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7DF3" w:rsidR="00930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изменений внесенных п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</w:t>
      </w:r>
      <w:r w:rsidRPr="00637DF3" w:rsidR="00930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Pr="00BF1262" w:rsid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Симферополя </w:t>
      </w:r>
      <w:r w:rsid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№680 от 12.08.2015 года и</w:t>
      </w:r>
      <w:r w:rsidRPr="00637DF3" w:rsidR="00930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288 от 25.02.2016 г</w:t>
      </w:r>
      <w:r w:rsidRPr="00637DF3" w:rsidR="00930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 w:rsidR="00BF1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F1262" w:rsidRPr="00637DF3" w:rsidP="00997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Расчет задолженности </w:t>
      </w:r>
      <w:r w:rsidR="0070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лицевому счету</w:t>
      </w:r>
      <w:r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&lt;НОМЕР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70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 оплате </w:t>
      </w:r>
      <w:r w:rsidRPr="00BF1262" w:rsidR="0070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услуги, работы по управлению многоквартирным домом, содержание и текущий ремонт общего имущества в многоквартирном доме</w:t>
      </w:r>
      <w:r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70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 период с 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&gt; </w:t>
      </w:r>
      <w:r w:rsidRPr="0070767C" w:rsidR="0070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по 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&gt; </w:t>
      </w:r>
      <w:r w:rsidRPr="0070767C" w:rsidR="0070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="0070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размере 23920,27 рублей,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 истцо</w:t>
      </w:r>
      <w:r w:rsidR="0070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 правильно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 соответствии с действующим законодательством</w:t>
      </w:r>
      <w:r w:rsidR="0070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(л.д.6)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47FDF" w:rsidRPr="00637DF3" w:rsidP="00947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таких обстоятельствах, исковые требования истца</w:t>
      </w:r>
      <w:r w:rsidRPr="00637DF3" w:rsidR="00F32B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взыскании задолженности за услуги, работы по управлению МКД, содержание и текущий ремонт общего имущества в МКД за период с 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&gt; </w:t>
      </w:r>
      <w:r w:rsidRPr="0070767C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по 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&gt; </w:t>
      </w:r>
      <w:r w:rsidRPr="00637DF3" w:rsidR="00F32B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в размере 23920 (двадцать три тысячи девятьсот двадцать) рублей </w:t>
      </w:r>
      <w:r w:rsidR="00E42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Pr="00637DF3" w:rsidR="00F32B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обоснованы и подлежат удовлетворению.</w:t>
      </w:r>
    </w:p>
    <w:p w:rsidR="00947FDF" w:rsidRPr="00637DF3" w:rsidP="00947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ч.1 ст.98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947FDF" w:rsidRPr="00637DF3" w:rsidP="00947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Поскольку требования истца обоснованы, с ответчиков подлежат взысканию в пользу истца расходы по оплате государственной пошлины.</w:t>
      </w:r>
    </w:p>
    <w:p w:rsidR="000B2B0B" w:rsidRPr="00637DF3" w:rsidP="00852E4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ст.ст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98, 194-199 Гражданского процессуального кодекса Российской Федерации, мировой судья - </w:t>
      </w:r>
    </w:p>
    <w:p w:rsidR="000B2B0B" w:rsidRPr="00637DF3" w:rsidP="00852E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2B0B" w:rsidRPr="00637DF3" w:rsidP="00852E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 Е Ш И Л:</w:t>
      </w:r>
    </w:p>
    <w:p w:rsidR="000B2B0B" w:rsidRPr="00637DF3" w:rsidP="00852E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2B0B" w:rsidRPr="00637DF3" w:rsidP="00852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Исковые требования Муниципального унитарного предприятия муниципального образования 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НАЗВАНИЕ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&gt;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6776EF" w:rsidR="006776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B60FF4"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</w:t>
      </w:r>
      <w:r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B60FF4"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 -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удовлетворить.</w:t>
      </w:r>
    </w:p>
    <w:p w:rsidR="000B2B0B" w:rsidRPr="00637DF3" w:rsidP="00852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Взыскать в равных долях с </w:t>
      </w:r>
      <w:r w:rsidRPr="006776EF"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6776EF"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776EF"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6776EF"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B60FF4"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</w:t>
      </w:r>
      <w:r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</w:t>
      </w:r>
      <w:r w:rsidRPr="00B60FF4"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&gt; 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пользу Муниципального унитарного предприятия </w:t>
      </w:r>
      <w:r w:rsidRPr="00B60FF4"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НАЗВАНИЕ</w:t>
      </w:r>
      <w:r w:rsidRPr="00B60FF4"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задолженность за услуги, работы по управлению МКД, содержание и текущий ремонт общего имущества в МКД за период с </w:t>
      </w:r>
      <w:r w:rsidRPr="00B60FF4"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B60FF4"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&gt; </w:t>
      </w:r>
      <w:r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по </w:t>
      </w:r>
      <w:r w:rsidRPr="00B60FF4"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  <w:r w:rsidRPr="00B60FF4" w:rsidR="00B60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в размере 23920 (двадцать три тыс</w:t>
      </w:r>
      <w:r w:rsidR="00213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ячи девятьсот двадцать) рублей 27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 и судебные расходы по оплате государственной пошлины в размере 214 (двести четырнадцать) рублей 00 копеек, всего 24134 (двадцать четыре тыс</w:t>
      </w:r>
      <w:r w:rsidR="00213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ячи сто тридцать четыре) рубля 27</w:t>
      </w:r>
      <w:r w:rsidRPr="00637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копеек.</w:t>
      </w:r>
    </w:p>
    <w:p w:rsidR="00DD5940" w:rsidRPr="00637DF3" w:rsidP="00852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DF3">
        <w:rPr>
          <w:rFonts w:ascii="Times New Roman" w:hAnsi="Times New Roman" w:cs="Times New Roman"/>
          <w:sz w:val="28"/>
          <w:szCs w:val="28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судьей.</w:t>
      </w:r>
    </w:p>
    <w:p w:rsidR="00DD5940" w:rsidRPr="00637DF3" w:rsidP="00852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DF3">
        <w:rPr>
          <w:rFonts w:ascii="Times New Roman" w:hAnsi="Times New Roman" w:cs="Times New Roman"/>
          <w:sz w:val="28"/>
          <w:szCs w:val="28"/>
        </w:rPr>
        <w:t>Полный текст решения изготовлен 2</w:t>
      </w:r>
      <w:r w:rsidRPr="00637DF3" w:rsidR="000B2B0B">
        <w:rPr>
          <w:rFonts w:ascii="Times New Roman" w:hAnsi="Times New Roman" w:cs="Times New Roman"/>
          <w:sz w:val="28"/>
          <w:szCs w:val="28"/>
        </w:rPr>
        <w:t>5</w:t>
      </w:r>
      <w:r w:rsidRPr="00637DF3">
        <w:rPr>
          <w:rFonts w:ascii="Times New Roman" w:hAnsi="Times New Roman" w:cs="Times New Roman"/>
          <w:sz w:val="28"/>
          <w:szCs w:val="28"/>
        </w:rPr>
        <w:t xml:space="preserve"> </w:t>
      </w:r>
      <w:r w:rsidRPr="00637DF3" w:rsidR="000B2B0B">
        <w:rPr>
          <w:rFonts w:ascii="Times New Roman" w:hAnsi="Times New Roman" w:cs="Times New Roman"/>
          <w:sz w:val="28"/>
          <w:szCs w:val="28"/>
        </w:rPr>
        <w:t>августа</w:t>
      </w:r>
      <w:r w:rsidRPr="00637DF3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DD5940" w:rsidRPr="00637DF3" w:rsidP="00852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F0E" w:rsidRPr="00637DF3" w:rsidP="00852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878" w:rsidRPr="00637DF3" w:rsidP="00852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DF3">
        <w:rPr>
          <w:rFonts w:ascii="Times New Roman" w:hAnsi="Times New Roman" w:cs="Times New Roman"/>
          <w:sz w:val="28"/>
          <w:szCs w:val="28"/>
        </w:rPr>
        <w:t>Мировой судья:</w:t>
      </w:r>
      <w:r w:rsidRPr="00637DF3">
        <w:rPr>
          <w:rFonts w:ascii="Times New Roman" w:hAnsi="Times New Roman" w:cs="Times New Roman"/>
          <w:sz w:val="28"/>
          <w:szCs w:val="28"/>
        </w:rPr>
        <w:tab/>
      </w:r>
      <w:r w:rsidRPr="00637DF3">
        <w:rPr>
          <w:rFonts w:ascii="Times New Roman" w:hAnsi="Times New Roman" w:cs="Times New Roman"/>
          <w:sz w:val="28"/>
          <w:szCs w:val="28"/>
        </w:rPr>
        <w:tab/>
      </w:r>
      <w:r w:rsidRPr="00637DF3">
        <w:rPr>
          <w:rFonts w:ascii="Times New Roman" w:hAnsi="Times New Roman" w:cs="Times New Roman"/>
          <w:sz w:val="28"/>
          <w:szCs w:val="28"/>
        </w:rPr>
        <w:tab/>
      </w:r>
      <w:r w:rsidR="006264CF">
        <w:rPr>
          <w:rFonts w:ascii="Times New Roman" w:hAnsi="Times New Roman" w:cs="Times New Roman"/>
          <w:sz w:val="28"/>
          <w:szCs w:val="28"/>
        </w:rPr>
        <w:t>/подпись/</w:t>
      </w:r>
      <w:r w:rsidRPr="00637DF3">
        <w:rPr>
          <w:rFonts w:ascii="Times New Roman" w:hAnsi="Times New Roman" w:cs="Times New Roman"/>
          <w:sz w:val="28"/>
          <w:szCs w:val="28"/>
        </w:rPr>
        <w:tab/>
      </w:r>
      <w:r w:rsidRPr="00637DF3">
        <w:rPr>
          <w:rFonts w:ascii="Times New Roman" w:hAnsi="Times New Roman" w:cs="Times New Roman"/>
          <w:sz w:val="28"/>
          <w:szCs w:val="28"/>
        </w:rPr>
        <w:tab/>
      </w:r>
      <w:r w:rsidRPr="00637DF3">
        <w:rPr>
          <w:rFonts w:ascii="Times New Roman" w:hAnsi="Times New Roman" w:cs="Times New Roman"/>
          <w:sz w:val="28"/>
          <w:szCs w:val="28"/>
        </w:rPr>
        <w:tab/>
      </w:r>
      <w:r w:rsidRPr="00637DF3">
        <w:rPr>
          <w:rFonts w:ascii="Times New Roman" w:hAnsi="Times New Roman" w:cs="Times New Roman"/>
          <w:sz w:val="28"/>
          <w:szCs w:val="28"/>
        </w:rPr>
        <w:tab/>
        <w:t xml:space="preserve"> Д.В. Киреев</w:t>
      </w:r>
    </w:p>
    <w:sectPr w:rsidSect="00875C77">
      <w:pgSz w:w="11906" w:h="16838"/>
      <w:pgMar w:top="1135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1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1F51"/>
    <w:rPr>
      <w:rFonts w:ascii="Tahoma" w:hAnsi="Tahoma" w:cs="Tahoma"/>
      <w:sz w:val="16"/>
      <w:szCs w:val="16"/>
    </w:rPr>
  </w:style>
  <w:style w:type="character" w:customStyle="1" w:styleId="a0">
    <w:name w:val="Основной текст_"/>
    <w:basedOn w:val="DefaultParagraphFont"/>
    <w:link w:val="2"/>
    <w:rsid w:val="00AF5F98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AF5F98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1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57DF7-92B0-407B-9E73-DF98E834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