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257CD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257CD4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257CD4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6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257CD4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257CD4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257CD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257CD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585206" w:rsidRPr="00257CD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b/>
          <w:szCs w:val="28"/>
          <w:lang w:eastAsia="ru-RU"/>
        </w:rPr>
        <w:t>(заочное)</w:t>
      </w:r>
    </w:p>
    <w:p w:rsidR="00341513" w:rsidRPr="00257CD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257CD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02 февраля</w:t>
      </w:r>
      <w:r w:rsidRPr="00257CD4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257CD4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257CD4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257CD4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года                                                                 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6809E7" w:rsidRPr="00257CD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257CD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257CD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257CD4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257CD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257CD4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Товарищества собственников недвижимости «Степной»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к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Абселямовой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 xml:space="preserve"> Виктории Александровне, третьи лица: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Степанчук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 xml:space="preserve"> Дмитрий Юрьевич,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Степанчук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 xml:space="preserve"> Екатерина Александровна,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Кулябина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 xml:space="preserve"> Екатерина Дмитриевна,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Степанчук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 xml:space="preserve"> Никита Дмитриевич,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Золотарский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 xml:space="preserve"> Андрей Юрьевич, Кожевникова Людмила Николаевна</w:t>
      </w:r>
      <w:r w:rsidRPr="00257CD4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оплате 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 xml:space="preserve">услуг по содержанию общего имущества и пени, задолженности  по 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>взнос</w:t>
      </w:r>
      <w:r w:rsidRPr="00257CD4" w:rsidR="0046456F">
        <w:rPr>
          <w:rFonts w:ascii="Times New Roman" w:eastAsia="Times New Roman" w:hAnsi="Times New Roman" w:cs="Times New Roman"/>
          <w:szCs w:val="28"/>
          <w:lang w:eastAsia="ru-RU"/>
        </w:rPr>
        <w:t>ам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на капитальный ремонт и пени</w:t>
      </w:r>
      <w:r w:rsidRPr="00257CD4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257CD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257CD4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57CD4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57CD4" w:rsidR="009B3793">
        <w:rPr>
          <w:rFonts w:ascii="Times New Roman" w:eastAsia="Times New Roman" w:hAnsi="Times New Roman" w:cs="Times New Roman"/>
          <w:szCs w:val="28"/>
          <w:lang w:eastAsia="ru-RU"/>
        </w:rPr>
        <w:t>Руководствуясь ст. ст. 98, 194–199</w:t>
      </w:r>
      <w:r w:rsidRPr="00257CD4" w:rsidR="00585206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257CD4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233-237 </w:t>
      </w:r>
      <w:r w:rsidRPr="00257CD4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Гражданского процессуального кодекса Российской Федерации, </w:t>
      </w:r>
      <w:r w:rsidRPr="00257CD4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257CD4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257CD4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Товарищества собственников недвижимости «Степной» к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Абселямовой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Виктории Александровне, третьи лица: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Степанчук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Дмитрий Юрьевич,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Степанчук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Екатерина Александровна,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Кулябина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Екатерина Дмитриевна,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Степанчук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Никита Дмитриевич,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Золотарский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Андрей Юрьевич, Кожевникова Людмила Николаевна о взыскании задолженности по оплате услуг по содержанию общего имущества и пени, задолженности  по взносам на капитальный ремонт и пен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удовлетворить.</w:t>
      </w:r>
    </w:p>
    <w:p w:rsidR="00E15F25" w:rsidRPr="00257CD4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257CD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Абселямовой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Виктории Александровны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Товарищества собственников недвижимости «Степной» 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257CD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по оплате услуг по содержанию общего имущества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за период с 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года по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>года</w:t>
      </w:r>
      <w:r w:rsidRPr="00257CD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6B7368">
        <w:rPr>
          <w:rFonts w:ascii="Times New Roman" w:eastAsia="Times New Roman" w:hAnsi="Times New Roman" w:cs="Times New Roman"/>
          <w:szCs w:val="28"/>
          <w:lang w:eastAsia="ru-RU"/>
        </w:rPr>
        <w:t>рубл</w:t>
      </w:r>
      <w:r w:rsidRPr="00257CD4" w:rsidR="00B5746A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257CD4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257CD4" w:rsidR="002D34D4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257CD4" w:rsidR="002D34D4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257CD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рублей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257CD4" w:rsidR="00F936B9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задолженность по оплате взносов на капитальный ремонт за период с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года по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года в размере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рублей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копеек, пени в размере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205400">
        <w:rPr>
          <w:rFonts w:ascii="Times New Roman" w:eastAsia="Times New Roman" w:hAnsi="Times New Roman" w:cs="Times New Roman"/>
          <w:szCs w:val="28"/>
          <w:lang w:eastAsia="ru-RU"/>
        </w:rPr>
        <w:t xml:space="preserve"> копеек, 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>государственную пошлину  в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>размере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257CD4" w:rsidR="002D34D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57CD4" w:rsidR="00257CD4">
        <w:rPr>
          <w:rFonts w:ascii="Times New Roman" w:eastAsia="Times New Roman" w:hAnsi="Times New Roman" w:cs="Times New Roman"/>
          <w:szCs w:val="28"/>
          <w:lang w:eastAsia="ru-RU"/>
        </w:rPr>
        <w:t>***</w:t>
      </w:r>
      <w:r w:rsidRPr="00257CD4" w:rsidR="002D34D4">
        <w:rPr>
          <w:rFonts w:ascii="Times New Roman" w:eastAsia="Times New Roman" w:hAnsi="Times New Roman" w:cs="Times New Roman"/>
          <w:szCs w:val="28"/>
          <w:lang w:eastAsia="ru-RU"/>
        </w:rPr>
        <w:t xml:space="preserve"> копейки</w:t>
      </w:r>
      <w:r w:rsidRPr="00257CD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257CD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585206" w:rsidRPr="00257CD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257CD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Ответчиком заочное решение суда может быть обжаловано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585206" w:rsidRPr="00257CD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257CD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257CD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257CD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257CD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257CD4" w:rsidR="004A60E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4A60ED" w:rsidRPr="00257CD4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257CD4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57CD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257CD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257CD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9F5312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57CD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257CD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257CD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257CD4" w:rsidP="009F5312">
      <w:pPr>
        <w:rPr>
          <w:sz w:val="18"/>
        </w:rPr>
      </w:pPr>
    </w:p>
    <w:p w:rsidR="00E13A25" w:rsidRPr="00257CD4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219F9"/>
    <w:rsid w:val="001E279F"/>
    <w:rsid w:val="001F1259"/>
    <w:rsid w:val="00205400"/>
    <w:rsid w:val="002171C3"/>
    <w:rsid w:val="00257CD4"/>
    <w:rsid w:val="002B0775"/>
    <w:rsid w:val="002D34D4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6456F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