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A1632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6A1632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6A1632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>590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6A1632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6A1632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6A1632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A1632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6A163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6A163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6A163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A1632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>09 июня</w:t>
      </w:r>
      <w:r w:rsidRPr="006A1632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6A1632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6A1632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6A1632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6809E7" w:rsidRPr="006A1632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FE0BEC" w:rsidRPr="006A1632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6A1632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6A1632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6A1632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6A1632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>Харитонович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 xml:space="preserve"> Светлане Ивановне</w:t>
      </w:r>
      <w:r w:rsidRPr="006A1632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A1632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6A1632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6A1632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A1632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A1632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A1632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6A1632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6A1632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>Харитонович Светлане Ивановне</w:t>
      </w:r>
      <w:r w:rsidRPr="006A1632" w:rsidR="00007EE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631EF7" w:rsidRPr="006A1632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6A1632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 xml:space="preserve">Харитонович Светланы Ивановны </w:t>
      </w:r>
      <w:r w:rsidRPr="006A1632" w:rsidR="00F936B9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6A1632" w:rsidR="00213992">
        <w:rPr>
          <w:rFonts w:ascii="Times New Roman" w:eastAsia="Times New Roman" w:hAnsi="Times New Roman" w:cs="Times New Roman"/>
          <w:szCs w:val="28"/>
          <w:lang w:eastAsia="ru-RU"/>
        </w:rPr>
        <w:t xml:space="preserve">паспорт гражданина Российской Федерации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A1632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6A1632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6A1632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по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6A1632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6A1632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6A1632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6A1632" w:rsidR="005B254F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6A1632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6A1632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г. по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6A1632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9F233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6A1632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>а также производить взыскание пени, в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>соответствии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 с п. 14.1 ст. 155 ЖК РФ, с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6A1632" w:rsidR="00FE0BEC">
        <w:rPr>
          <w:rFonts w:ascii="Times New Roman" w:eastAsia="Times New Roman" w:hAnsi="Times New Roman" w:cs="Times New Roman"/>
          <w:szCs w:val="28"/>
          <w:lang w:eastAsia="ru-RU"/>
        </w:rPr>
        <w:t>до момента фактического исполнения обязательства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15F25" w:rsidRPr="006A1632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с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>Харитонович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 xml:space="preserve"> Светланы Ивановны (паспорт гражданина Российской Федерации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DB5C97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6A1632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государственную пошлину  в размере </w:t>
      </w:r>
      <w:r w:rsidRPr="006A1632" w:rsidR="006A163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6A1632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6A1632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FE0BEC" w:rsidRPr="006A1632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В остальной части исковых требований - отказать. </w:t>
      </w:r>
    </w:p>
    <w:p w:rsidR="00FE0BEC" w:rsidRPr="006A1632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6A1632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6A1632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A1632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6A163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1632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6A1632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6A1632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A1632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A1632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A1632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A1632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6A1632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1632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1632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1632" w:rsidP="009F5312">
      <w:pPr>
        <w:rPr>
          <w:sz w:val="18"/>
        </w:rPr>
      </w:pPr>
    </w:p>
    <w:p w:rsidR="00E13A25" w:rsidRPr="006A1632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3F57D4"/>
    <w:rsid w:val="00420C4C"/>
    <w:rsid w:val="004362D2"/>
    <w:rsid w:val="0044655D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A1632"/>
    <w:rsid w:val="006B7368"/>
    <w:rsid w:val="006E2BB8"/>
    <w:rsid w:val="00752CB4"/>
    <w:rsid w:val="00793D19"/>
    <w:rsid w:val="007E73F4"/>
    <w:rsid w:val="00814E8F"/>
    <w:rsid w:val="00864991"/>
    <w:rsid w:val="0089445E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B5C97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