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60F1" w:rsidRPr="00EB60F1" w:rsidP="00EB60F1" w14:paraId="0B81365D" w14:textId="77777777">
      <w:pPr>
        <w:ind w:firstLine="708"/>
        <w:jc w:val="right"/>
        <w:rPr>
          <w:sz w:val="28"/>
          <w:szCs w:val="28"/>
        </w:rPr>
      </w:pPr>
      <w:r w:rsidRPr="00EB60F1">
        <w:rPr>
          <w:sz w:val="28"/>
          <w:szCs w:val="28"/>
        </w:rPr>
        <w:t>Дело №2-40-872/2025</w:t>
      </w:r>
    </w:p>
    <w:p w:rsidR="00EB60F1" w:rsidRPr="00EB60F1" w:rsidP="00EB60F1" w14:paraId="770F55CA" w14:textId="77777777">
      <w:pPr>
        <w:ind w:firstLine="708"/>
        <w:jc w:val="center"/>
        <w:rPr>
          <w:sz w:val="28"/>
          <w:szCs w:val="28"/>
        </w:rPr>
      </w:pPr>
      <w:r w:rsidRPr="00EB60F1">
        <w:rPr>
          <w:sz w:val="28"/>
          <w:szCs w:val="28"/>
        </w:rPr>
        <w:t>РЕШЕНИЕ</w:t>
      </w:r>
    </w:p>
    <w:p w:rsidR="00EB60F1" w:rsidRPr="00EB60F1" w:rsidP="00EB60F1" w14:paraId="225B1594" w14:textId="77777777">
      <w:pPr>
        <w:ind w:firstLine="708"/>
        <w:jc w:val="center"/>
        <w:rPr>
          <w:sz w:val="28"/>
          <w:szCs w:val="28"/>
        </w:rPr>
      </w:pPr>
      <w:r w:rsidRPr="00EB60F1">
        <w:rPr>
          <w:sz w:val="28"/>
          <w:szCs w:val="28"/>
        </w:rPr>
        <w:t>ИМЕНЕМ РОССИЙСКОЙ ФЕДЕРАЦИИ</w:t>
      </w:r>
    </w:p>
    <w:p w:rsidR="00EB60F1" w:rsidRPr="00EB60F1" w:rsidP="00EB60F1" w14:paraId="1B579786" w14:textId="77777777">
      <w:pPr>
        <w:ind w:firstLine="567"/>
        <w:jc w:val="both"/>
        <w:rPr>
          <w:sz w:val="28"/>
          <w:szCs w:val="28"/>
        </w:rPr>
      </w:pPr>
    </w:p>
    <w:p w:rsidR="00EB60F1" w:rsidRPr="00EB60F1" w:rsidP="00EB60F1" w14:paraId="0A5CB178" w14:textId="77777777">
      <w:pPr>
        <w:ind w:firstLine="708"/>
        <w:jc w:val="both"/>
        <w:rPr>
          <w:sz w:val="28"/>
          <w:szCs w:val="28"/>
        </w:rPr>
      </w:pPr>
      <w:r w:rsidRPr="00EB60F1">
        <w:rPr>
          <w:sz w:val="28"/>
          <w:szCs w:val="28"/>
        </w:rPr>
        <w:t xml:space="preserve">01 июля 2025 г.                                                               </w:t>
      </w:r>
      <w:r>
        <w:rPr>
          <w:sz w:val="28"/>
          <w:szCs w:val="28"/>
        </w:rPr>
        <w:t xml:space="preserve">      </w:t>
      </w:r>
      <w:r w:rsidRPr="00EB60F1">
        <w:rPr>
          <w:sz w:val="28"/>
          <w:szCs w:val="28"/>
        </w:rPr>
        <w:t xml:space="preserve">     г. Евпатория</w:t>
      </w:r>
    </w:p>
    <w:p w:rsidR="00EB60F1" w:rsidRPr="00EB60F1" w:rsidP="00EB60F1" w14:paraId="21110E81" w14:textId="77777777">
      <w:pPr>
        <w:ind w:firstLine="708"/>
        <w:jc w:val="both"/>
        <w:rPr>
          <w:sz w:val="28"/>
          <w:szCs w:val="28"/>
        </w:rPr>
      </w:pPr>
      <w:r w:rsidRPr="00EB60F1">
        <w:rPr>
          <w:sz w:val="28"/>
          <w:szCs w:val="28"/>
        </w:rPr>
        <w:t xml:space="preserve">Мировой  судья судебного участка № 40 Евпаторийского судебного района (городской округ Евпатория) Республики Крым - </w:t>
      </w:r>
      <w:r w:rsidRPr="00EB60F1">
        <w:rPr>
          <w:sz w:val="28"/>
          <w:szCs w:val="28"/>
        </w:rPr>
        <w:t>Аметова</w:t>
      </w:r>
      <w:r w:rsidRPr="00EB60F1">
        <w:rPr>
          <w:sz w:val="28"/>
          <w:szCs w:val="28"/>
        </w:rPr>
        <w:t xml:space="preserve"> А.Э.,</w:t>
      </w:r>
    </w:p>
    <w:p w:rsidR="00EB60F1" w:rsidRPr="00EB60F1" w:rsidP="00EB60F1" w14:paraId="26663066" w14:textId="77777777">
      <w:pPr>
        <w:jc w:val="both"/>
        <w:rPr>
          <w:sz w:val="28"/>
          <w:szCs w:val="28"/>
        </w:rPr>
      </w:pPr>
      <w:r w:rsidRPr="00EB60F1">
        <w:rPr>
          <w:sz w:val="28"/>
          <w:szCs w:val="28"/>
        </w:rPr>
        <w:t>при помощнике судьи Зубовой А.В.,</w:t>
      </w:r>
    </w:p>
    <w:p w:rsidR="00EB60F1" w:rsidRPr="00EB60F1" w:rsidP="00EB60F1" w14:paraId="395B821C" w14:textId="77777777">
      <w:pPr>
        <w:jc w:val="both"/>
        <w:rPr>
          <w:sz w:val="28"/>
          <w:szCs w:val="28"/>
        </w:rPr>
      </w:pPr>
      <w:r w:rsidRPr="00EB60F1">
        <w:rPr>
          <w:sz w:val="28"/>
          <w:szCs w:val="28"/>
        </w:rPr>
        <w:t>с участием представителя истца Фокиной Л.А.,</w:t>
      </w:r>
    </w:p>
    <w:p w:rsidR="00EB60F1" w:rsidRPr="00EB60F1" w:rsidP="00EB60F1" w14:paraId="069B49D6" w14:textId="77777777">
      <w:pPr>
        <w:jc w:val="both"/>
        <w:rPr>
          <w:sz w:val="28"/>
          <w:szCs w:val="28"/>
        </w:rPr>
      </w:pPr>
      <w:r w:rsidRPr="00EB60F1">
        <w:rPr>
          <w:sz w:val="28"/>
          <w:szCs w:val="28"/>
        </w:rPr>
        <w:t xml:space="preserve">ответчика </w:t>
      </w:r>
      <w:r w:rsidRPr="00EB60F1">
        <w:rPr>
          <w:sz w:val="28"/>
          <w:szCs w:val="28"/>
        </w:rPr>
        <w:t>Шкапо</w:t>
      </w:r>
      <w:r w:rsidRPr="00EB60F1">
        <w:rPr>
          <w:sz w:val="28"/>
          <w:szCs w:val="28"/>
        </w:rPr>
        <w:t xml:space="preserve"> Н.В.,</w:t>
      </w:r>
    </w:p>
    <w:p w:rsidR="00687358" w:rsidRPr="00687358" w:rsidP="00EB60F1" w14:paraId="0E6C4C2B" w14:textId="77777777">
      <w:pPr>
        <w:ind w:firstLine="708"/>
        <w:jc w:val="both"/>
        <w:rPr>
          <w:sz w:val="28"/>
          <w:szCs w:val="28"/>
        </w:rPr>
      </w:pPr>
      <w:r w:rsidRPr="00EB60F1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«Управляющая компания «Престиж» к </w:t>
      </w:r>
      <w:r w:rsidRPr="00EB60F1">
        <w:rPr>
          <w:sz w:val="28"/>
          <w:szCs w:val="28"/>
        </w:rPr>
        <w:t>Шкапо</w:t>
      </w:r>
      <w:r w:rsidRPr="00EB60F1">
        <w:rPr>
          <w:sz w:val="28"/>
          <w:szCs w:val="28"/>
        </w:rPr>
        <w:t xml:space="preserve"> Наталье Викторовне о взыскании задолженности за содержание и ремонт общего имущества в многоквартирном доме,</w:t>
      </w:r>
    </w:p>
    <w:p w:rsidR="00172112" w:rsidRPr="00023642" w:rsidP="00023642" w14:paraId="6BB2D4A7" w14:textId="77777777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 w:rsidRPr="00023642">
        <w:rPr>
          <w:kern w:val="36"/>
          <w:sz w:val="28"/>
          <w:szCs w:val="28"/>
        </w:rPr>
        <w:t>УСТАНОВИЛ:</w:t>
      </w:r>
    </w:p>
    <w:p w:rsidR="00E04B3F" w:rsidRPr="00023642" w:rsidP="00023642" w14:paraId="4694EC00" w14:textId="17571E58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023642">
        <w:rPr>
          <w:sz w:val="28"/>
          <w:szCs w:val="28"/>
        </w:rPr>
        <w:t xml:space="preserve"> </w:t>
      </w:r>
      <w:r w:rsidRPr="00023642" w:rsidR="00A17DAC">
        <w:rPr>
          <w:sz w:val="28"/>
          <w:szCs w:val="28"/>
        </w:rPr>
        <w:t>ООО «УК «Престиж</w:t>
      </w:r>
      <w:r w:rsidRPr="00023642">
        <w:rPr>
          <w:sz w:val="28"/>
          <w:szCs w:val="28"/>
        </w:rPr>
        <w:t xml:space="preserve">» обратилось к мировому судье судебного участка №40 Евпаторийского судебного района (городской округ Евпатория) с исковым заявлением к </w:t>
      </w:r>
      <w:r w:rsidR="00EB60F1">
        <w:rPr>
          <w:sz w:val="28"/>
          <w:szCs w:val="28"/>
        </w:rPr>
        <w:t>Шкапо</w:t>
      </w:r>
      <w:r w:rsidR="00EB60F1">
        <w:rPr>
          <w:sz w:val="28"/>
          <w:szCs w:val="28"/>
        </w:rPr>
        <w:t xml:space="preserve"> Н.В.</w:t>
      </w:r>
      <w:r w:rsidRPr="00023642" w:rsidR="00A17DAC">
        <w:rPr>
          <w:sz w:val="28"/>
          <w:szCs w:val="28"/>
        </w:rPr>
        <w:t xml:space="preserve"> о взыскании задолженности по оплате за содержание и ремонт общего имущества многоквартирного дома</w:t>
      </w:r>
      <w:r w:rsidRPr="00023642">
        <w:rPr>
          <w:sz w:val="28"/>
          <w:szCs w:val="28"/>
        </w:rPr>
        <w:t xml:space="preserve">. </w:t>
      </w:r>
    </w:p>
    <w:p w:rsidR="00EB60F1" w:rsidP="00EB60F1" w14:paraId="5A2E940A" w14:textId="0501215A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>Т</w:t>
      </w:r>
      <w:r w:rsidRPr="00023642" w:rsidR="00E04B3F">
        <w:rPr>
          <w:sz w:val="28"/>
          <w:szCs w:val="28"/>
        </w:rPr>
        <w:t>ребования мотивир</w:t>
      </w:r>
      <w:r w:rsidRPr="00023642">
        <w:rPr>
          <w:sz w:val="28"/>
          <w:szCs w:val="28"/>
        </w:rPr>
        <w:t>ованы</w:t>
      </w:r>
      <w:r w:rsidRPr="00023642" w:rsidR="00E04B3F">
        <w:rPr>
          <w:sz w:val="28"/>
          <w:szCs w:val="28"/>
        </w:rPr>
        <w:t xml:space="preserve"> тем, что </w:t>
      </w:r>
      <w:r w:rsidR="00461EDF">
        <w:rPr>
          <w:sz w:val="28"/>
          <w:szCs w:val="28"/>
        </w:rPr>
        <w:t>***</w:t>
      </w:r>
      <w:r w:rsidRPr="00023642">
        <w:rPr>
          <w:sz w:val="28"/>
          <w:szCs w:val="28"/>
        </w:rPr>
        <w:t xml:space="preserve"> </w:t>
      </w:r>
      <w:r w:rsidRPr="00023642" w:rsidR="00A62D29">
        <w:rPr>
          <w:sz w:val="28"/>
          <w:szCs w:val="28"/>
        </w:rPr>
        <w:t>о</w:t>
      </w:r>
      <w:r w:rsidRPr="00023642">
        <w:rPr>
          <w:sz w:val="28"/>
          <w:szCs w:val="28"/>
        </w:rPr>
        <w:t>бщим собранием собственников помещений в мн</w:t>
      </w:r>
      <w:r w:rsidRPr="00023642" w:rsidR="00A62D29">
        <w:rPr>
          <w:sz w:val="28"/>
          <w:szCs w:val="28"/>
        </w:rPr>
        <w:t xml:space="preserve">огоквартирном </w:t>
      </w:r>
      <w:r w:rsidRPr="00023642" w:rsidR="00461EDF">
        <w:rPr>
          <w:sz w:val="28"/>
          <w:szCs w:val="28"/>
        </w:rPr>
        <w:t>доме *</w:t>
      </w:r>
      <w:r w:rsidR="00461EDF">
        <w:rPr>
          <w:sz w:val="28"/>
          <w:szCs w:val="28"/>
        </w:rPr>
        <w:t>**</w:t>
      </w:r>
      <w:r w:rsidRPr="00023642">
        <w:rPr>
          <w:sz w:val="28"/>
          <w:szCs w:val="28"/>
        </w:rPr>
        <w:t xml:space="preserve"> было принято решение о</w:t>
      </w:r>
      <w:r>
        <w:rPr>
          <w:sz w:val="28"/>
          <w:szCs w:val="28"/>
        </w:rPr>
        <w:t xml:space="preserve"> выборе председателя дома и делегировании ему полномочий на заключение договора управления с управляющей компанией, утверждения условий договора, в том числе размера платы за содержание и ремонт общего имущества многоквартирного дома, и платы за управление многоквартирным домом. </w:t>
      </w:r>
    </w:p>
    <w:p w:rsidR="004074E1" w:rsidP="00EB60F1" w14:paraId="47F22DE2" w14:textId="23B63FC2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EB60F1">
        <w:rPr>
          <w:sz w:val="28"/>
          <w:szCs w:val="28"/>
        </w:rPr>
        <w:t xml:space="preserve"> был </w:t>
      </w:r>
      <w:r>
        <w:rPr>
          <w:sz w:val="28"/>
          <w:szCs w:val="28"/>
        </w:rPr>
        <w:t>подписан договор</w:t>
      </w:r>
      <w:r w:rsidRPr="00023642" w:rsidR="00A17DAC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между </w:t>
      </w:r>
      <w:r w:rsidRPr="00023642">
        <w:rPr>
          <w:sz w:val="28"/>
          <w:szCs w:val="28"/>
        </w:rPr>
        <w:t>ООО</w:t>
      </w:r>
      <w:r w:rsidRPr="00023642" w:rsidR="00A17DAC">
        <w:rPr>
          <w:sz w:val="28"/>
          <w:szCs w:val="28"/>
        </w:rPr>
        <w:t xml:space="preserve"> «УК «Престиж»</w:t>
      </w:r>
      <w:r w:rsidRPr="00023642" w:rsidR="00A62D29">
        <w:rPr>
          <w:sz w:val="28"/>
          <w:szCs w:val="28"/>
        </w:rPr>
        <w:t xml:space="preserve"> и</w:t>
      </w:r>
      <w:r w:rsidRPr="00023642" w:rsidR="00A17DAC">
        <w:rPr>
          <w:sz w:val="28"/>
          <w:szCs w:val="28"/>
        </w:rPr>
        <w:t xml:space="preserve"> председателем совета многоквартирного дома</w:t>
      </w:r>
      <w:r w:rsidR="00EB60F1">
        <w:rPr>
          <w:sz w:val="28"/>
          <w:szCs w:val="28"/>
        </w:rPr>
        <w:t>. На этом же собрании был утвержден размер платы за содержание и ремонт общего имущества многоквартирного дома №</w:t>
      </w:r>
      <w:r>
        <w:rPr>
          <w:sz w:val="28"/>
          <w:szCs w:val="28"/>
        </w:rPr>
        <w:t>***</w:t>
      </w:r>
      <w:r w:rsidR="00EB60F1">
        <w:rPr>
          <w:sz w:val="28"/>
          <w:szCs w:val="28"/>
        </w:rPr>
        <w:t xml:space="preserve"> по ул. Конституции. </w:t>
      </w:r>
    </w:p>
    <w:p w:rsidR="006B7001" w:rsidRPr="00023642" w:rsidP="00EB60F1" w14:paraId="30D7004F" w14:textId="77777777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>Согласно п. 4.</w:t>
      </w:r>
      <w:r w:rsidR="00EB60F1">
        <w:rPr>
          <w:sz w:val="28"/>
          <w:szCs w:val="28"/>
        </w:rPr>
        <w:t>4</w:t>
      </w:r>
      <w:r w:rsidRPr="00023642">
        <w:rPr>
          <w:sz w:val="28"/>
          <w:szCs w:val="28"/>
        </w:rPr>
        <w:t xml:space="preserve"> договора плата за содержание и ремонт общего имущества вносится ежемесячно до десятого числа месяца, следующего за истекшим месяцем на основании платежных документов (счетов-квитанций), предоставляемых управляющей компанией. </w:t>
      </w:r>
    </w:p>
    <w:p w:rsidR="00A17DAC" w:rsidRPr="00023642" w:rsidP="00023642" w14:paraId="43339BEF" w14:textId="77777777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 xml:space="preserve">В соответствии со ст. 153 ЖК РФ, граждане и организации обязаны своевременно и полностью вносить плату за жилое помещение и коммунальные услуги.  </w:t>
      </w:r>
    </w:p>
    <w:p w:rsidR="00A17DAC" w:rsidRPr="00023642" w:rsidP="00023642" w14:paraId="2DF1F35F" w14:textId="6365975A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 xml:space="preserve">Обязанность по внесению платы за содержание и ремонт общего имущества многоквартирного </w:t>
      </w:r>
      <w:r w:rsidRPr="00023642">
        <w:rPr>
          <w:sz w:val="28"/>
          <w:szCs w:val="28"/>
        </w:rPr>
        <w:t>дома  в</w:t>
      </w:r>
      <w:r w:rsidRPr="00023642">
        <w:rPr>
          <w:sz w:val="28"/>
          <w:szCs w:val="28"/>
        </w:rPr>
        <w:t xml:space="preserve"> ООО «УК «Престиж» возникла у ответчик</w:t>
      </w:r>
      <w:r w:rsidR="00EB60F1">
        <w:rPr>
          <w:sz w:val="28"/>
          <w:szCs w:val="28"/>
        </w:rPr>
        <w:t>а</w:t>
      </w:r>
      <w:r w:rsidRPr="00023642">
        <w:rPr>
          <w:sz w:val="28"/>
          <w:szCs w:val="28"/>
        </w:rPr>
        <w:t xml:space="preserve"> с момента начала действия договора от </w:t>
      </w:r>
      <w:r w:rsidR="00461EDF">
        <w:rPr>
          <w:sz w:val="28"/>
          <w:szCs w:val="28"/>
        </w:rPr>
        <w:t>***</w:t>
      </w:r>
      <w:r w:rsidR="0001375E">
        <w:rPr>
          <w:sz w:val="28"/>
          <w:szCs w:val="28"/>
        </w:rPr>
        <w:t>.</w:t>
      </w:r>
      <w:r w:rsidRPr="00023642">
        <w:rPr>
          <w:sz w:val="28"/>
          <w:szCs w:val="28"/>
        </w:rPr>
        <w:t xml:space="preserve"> </w:t>
      </w:r>
    </w:p>
    <w:p w:rsidR="006B7001" w:rsidRPr="00023642" w:rsidP="00023642" w14:paraId="36124B4B" w14:textId="05A6F39F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>Собственник</w:t>
      </w:r>
      <w:r w:rsidR="0001375E">
        <w:rPr>
          <w:sz w:val="28"/>
          <w:szCs w:val="28"/>
        </w:rPr>
        <w:t>ом</w:t>
      </w:r>
      <w:r w:rsidRPr="00023642">
        <w:rPr>
          <w:sz w:val="28"/>
          <w:szCs w:val="28"/>
        </w:rPr>
        <w:t xml:space="preserve"> квартиры </w:t>
      </w:r>
      <w:r w:rsidR="00461EDF">
        <w:rPr>
          <w:sz w:val="28"/>
          <w:szCs w:val="28"/>
        </w:rPr>
        <w:t>***</w:t>
      </w:r>
      <w:r w:rsidRPr="00023642">
        <w:rPr>
          <w:sz w:val="28"/>
          <w:szCs w:val="28"/>
        </w:rPr>
        <w:t xml:space="preserve"> явля</w:t>
      </w:r>
      <w:r w:rsidR="0001375E">
        <w:rPr>
          <w:sz w:val="28"/>
          <w:szCs w:val="28"/>
        </w:rPr>
        <w:t>е</w:t>
      </w:r>
      <w:r w:rsidRPr="00023642">
        <w:rPr>
          <w:sz w:val="28"/>
          <w:szCs w:val="28"/>
        </w:rPr>
        <w:t xml:space="preserve">тся </w:t>
      </w:r>
      <w:r w:rsidR="0001375E">
        <w:rPr>
          <w:sz w:val="28"/>
          <w:szCs w:val="28"/>
        </w:rPr>
        <w:t>Шкапо</w:t>
      </w:r>
      <w:r w:rsidR="0001375E">
        <w:rPr>
          <w:sz w:val="28"/>
          <w:szCs w:val="28"/>
        </w:rPr>
        <w:t xml:space="preserve"> Н.В.  Однако ответчик</w:t>
      </w:r>
      <w:r w:rsidRPr="00023642">
        <w:rPr>
          <w:sz w:val="28"/>
          <w:szCs w:val="28"/>
        </w:rPr>
        <w:t xml:space="preserve"> оплату услуг по содержанию и ремонту общего имущества многоквартирного дома не производил</w:t>
      </w:r>
      <w:r w:rsidR="0001375E">
        <w:rPr>
          <w:sz w:val="28"/>
          <w:szCs w:val="28"/>
        </w:rPr>
        <w:t>а</w:t>
      </w:r>
      <w:r w:rsidRPr="00023642">
        <w:rPr>
          <w:sz w:val="28"/>
          <w:szCs w:val="28"/>
        </w:rPr>
        <w:t>, в связи с чем у н</w:t>
      </w:r>
      <w:r w:rsidR="0001375E">
        <w:rPr>
          <w:sz w:val="28"/>
          <w:szCs w:val="28"/>
        </w:rPr>
        <w:t>ее</w:t>
      </w:r>
      <w:r w:rsidR="00461EDF">
        <w:rPr>
          <w:sz w:val="28"/>
          <w:szCs w:val="28"/>
        </w:rPr>
        <w:t xml:space="preserve"> </w:t>
      </w:r>
      <w:r w:rsidRPr="00023642">
        <w:rPr>
          <w:sz w:val="28"/>
          <w:szCs w:val="28"/>
        </w:rPr>
        <w:t>образовалас</w:t>
      </w:r>
      <w:r w:rsidR="0001375E">
        <w:rPr>
          <w:sz w:val="28"/>
          <w:szCs w:val="28"/>
        </w:rPr>
        <w:t xml:space="preserve">ь задолженность за период с </w:t>
      </w:r>
      <w:r w:rsidR="00461EDF">
        <w:rPr>
          <w:sz w:val="28"/>
          <w:szCs w:val="28"/>
        </w:rPr>
        <w:t>***</w:t>
      </w:r>
      <w:r w:rsidRPr="00023642">
        <w:rPr>
          <w:sz w:val="28"/>
          <w:szCs w:val="28"/>
        </w:rPr>
        <w:t xml:space="preserve"> по </w:t>
      </w:r>
      <w:r w:rsidR="00461EDF">
        <w:rPr>
          <w:sz w:val="28"/>
          <w:szCs w:val="28"/>
        </w:rPr>
        <w:t>***</w:t>
      </w:r>
      <w:r w:rsidRPr="00023642">
        <w:rPr>
          <w:sz w:val="28"/>
          <w:szCs w:val="28"/>
        </w:rPr>
        <w:t xml:space="preserve"> в размере </w:t>
      </w:r>
      <w:r w:rsidRPr="00023642">
        <w:rPr>
          <w:sz w:val="28"/>
          <w:szCs w:val="28"/>
        </w:rPr>
        <w:t xml:space="preserve">по  </w:t>
      </w:r>
      <w:r w:rsidR="00461EDF">
        <w:rPr>
          <w:sz w:val="28"/>
          <w:szCs w:val="28"/>
        </w:rPr>
        <w:t>*</w:t>
      </w:r>
      <w:r w:rsidR="00461EDF">
        <w:rPr>
          <w:sz w:val="28"/>
          <w:szCs w:val="28"/>
        </w:rPr>
        <w:t>**</w:t>
      </w:r>
      <w:r w:rsidRPr="00023642">
        <w:rPr>
          <w:sz w:val="28"/>
          <w:szCs w:val="28"/>
        </w:rPr>
        <w:t xml:space="preserve"> руб. </w:t>
      </w:r>
    </w:p>
    <w:p w:rsidR="006B7001" w:rsidP="00023642" w14:paraId="76DF5688" w14:textId="77777777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 xml:space="preserve">ООО «УК «Престиж» просит взыскать указанную задолженность с </w:t>
      </w:r>
      <w:r w:rsidRPr="00023642">
        <w:rPr>
          <w:sz w:val="28"/>
          <w:szCs w:val="28"/>
        </w:rPr>
        <w:t>ответчик</w:t>
      </w:r>
      <w:r w:rsidR="0001375E">
        <w:rPr>
          <w:sz w:val="28"/>
          <w:szCs w:val="28"/>
        </w:rPr>
        <w:t>а</w:t>
      </w:r>
      <w:r w:rsidRPr="00023642">
        <w:rPr>
          <w:sz w:val="28"/>
          <w:szCs w:val="28"/>
        </w:rPr>
        <w:t xml:space="preserve">, а также расходы по оплате государственной пошлины. </w:t>
      </w:r>
    </w:p>
    <w:p w:rsidR="006E3323" w:rsidP="00023642" w14:paraId="71079AE3" w14:textId="77777777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представител</w:t>
      </w:r>
      <w:r w:rsidR="0001375E">
        <w:rPr>
          <w:sz w:val="28"/>
          <w:szCs w:val="28"/>
        </w:rPr>
        <w:t>ь</w:t>
      </w:r>
      <w:r>
        <w:rPr>
          <w:sz w:val="28"/>
          <w:szCs w:val="28"/>
        </w:rPr>
        <w:t xml:space="preserve"> истца Фокиной Л.А. исковые требования </w:t>
      </w:r>
      <w:r w:rsidR="0001375E">
        <w:rPr>
          <w:sz w:val="28"/>
          <w:szCs w:val="28"/>
        </w:rPr>
        <w:t>поддержала в полном объеме, просила исковое заявление удовлетворить</w:t>
      </w:r>
      <w:r>
        <w:rPr>
          <w:sz w:val="28"/>
          <w:szCs w:val="28"/>
        </w:rPr>
        <w:t xml:space="preserve">. </w:t>
      </w:r>
    </w:p>
    <w:p w:rsidR="00001D97" w:rsidP="0001375E" w14:paraId="4BCDDD7E" w14:textId="77777777">
      <w:pPr>
        <w:widowControl w:val="0"/>
        <w:spacing w:line="240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</w:t>
      </w:r>
      <w:r w:rsidR="0001375E">
        <w:rPr>
          <w:sz w:val="28"/>
          <w:szCs w:val="28"/>
        </w:rPr>
        <w:t>м</w:t>
      </w:r>
      <w:r>
        <w:rPr>
          <w:sz w:val="28"/>
          <w:szCs w:val="28"/>
        </w:rPr>
        <w:t xml:space="preserve"> заседани</w:t>
      </w:r>
      <w:r w:rsidR="0001375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1375E">
        <w:rPr>
          <w:sz w:val="28"/>
          <w:szCs w:val="28"/>
        </w:rPr>
        <w:t xml:space="preserve"> о</w:t>
      </w:r>
      <w:r w:rsidRPr="00D0588E" w:rsidR="00740CE5">
        <w:rPr>
          <w:sz w:val="28"/>
          <w:szCs w:val="28"/>
        </w:rPr>
        <w:t>тветчик</w:t>
      </w:r>
      <w:r w:rsidRPr="00D0588E" w:rsidR="00023642">
        <w:rPr>
          <w:sz w:val="28"/>
          <w:szCs w:val="28"/>
        </w:rPr>
        <w:t xml:space="preserve"> </w:t>
      </w:r>
      <w:r w:rsidR="0001375E">
        <w:rPr>
          <w:sz w:val="28"/>
          <w:szCs w:val="28"/>
        </w:rPr>
        <w:t>Шкапо</w:t>
      </w:r>
      <w:r w:rsidR="0001375E">
        <w:rPr>
          <w:sz w:val="28"/>
          <w:szCs w:val="28"/>
        </w:rPr>
        <w:t xml:space="preserve"> Н.В. </w:t>
      </w:r>
      <w:r w:rsidRPr="00D0588E" w:rsidR="00740CE5">
        <w:rPr>
          <w:sz w:val="28"/>
          <w:szCs w:val="28"/>
        </w:rPr>
        <w:t>исковые требования не признал</w:t>
      </w:r>
      <w:r>
        <w:rPr>
          <w:sz w:val="28"/>
          <w:szCs w:val="28"/>
        </w:rPr>
        <w:t>а</w:t>
      </w:r>
      <w:r w:rsidRPr="00D0588E" w:rsidR="00740CE5">
        <w:rPr>
          <w:sz w:val="28"/>
          <w:szCs w:val="28"/>
        </w:rPr>
        <w:t>, полагал</w:t>
      </w:r>
      <w:r>
        <w:rPr>
          <w:sz w:val="28"/>
          <w:szCs w:val="28"/>
        </w:rPr>
        <w:t>а</w:t>
      </w:r>
      <w:r w:rsidRPr="00D0588E" w:rsidR="00740CE5">
        <w:rPr>
          <w:sz w:val="28"/>
          <w:szCs w:val="28"/>
        </w:rPr>
        <w:t xml:space="preserve"> их не подлежащим</w:t>
      </w:r>
      <w:r>
        <w:rPr>
          <w:sz w:val="28"/>
          <w:szCs w:val="28"/>
        </w:rPr>
        <w:t>и</w:t>
      </w:r>
      <w:r w:rsidRPr="00D0588E" w:rsidR="00740CE5">
        <w:rPr>
          <w:sz w:val="28"/>
          <w:szCs w:val="28"/>
        </w:rPr>
        <w:t xml:space="preserve"> удовлетворению</w:t>
      </w:r>
      <w:r>
        <w:rPr>
          <w:sz w:val="28"/>
          <w:szCs w:val="28"/>
        </w:rPr>
        <w:t xml:space="preserve">, ссылаясь на то, что </w:t>
      </w:r>
      <w:r w:rsidR="00EE04DB">
        <w:rPr>
          <w:sz w:val="28"/>
          <w:szCs w:val="28"/>
        </w:rPr>
        <w:t xml:space="preserve">лицензия </w:t>
      </w:r>
      <w:r>
        <w:rPr>
          <w:sz w:val="28"/>
          <w:szCs w:val="28"/>
        </w:rPr>
        <w:t>уп</w:t>
      </w:r>
      <w:r w:rsidRPr="00D0588E" w:rsidR="00740CE5">
        <w:rPr>
          <w:sz w:val="28"/>
          <w:szCs w:val="28"/>
        </w:rPr>
        <w:t>равляющ</w:t>
      </w:r>
      <w:r w:rsidR="00EE04DB">
        <w:rPr>
          <w:sz w:val="28"/>
          <w:szCs w:val="28"/>
        </w:rPr>
        <w:t>ей</w:t>
      </w:r>
      <w:r w:rsidRPr="00D0588E" w:rsidR="00740CE5">
        <w:rPr>
          <w:sz w:val="28"/>
          <w:szCs w:val="28"/>
        </w:rPr>
        <w:t xml:space="preserve"> компани</w:t>
      </w:r>
      <w:r w:rsidR="00EE04DB">
        <w:rPr>
          <w:sz w:val="28"/>
          <w:szCs w:val="28"/>
        </w:rPr>
        <w:t>и истекла,</w:t>
      </w:r>
      <w:r w:rsidRPr="00EE04DB" w:rsidR="00EE04DB">
        <w:rPr>
          <w:sz w:val="28"/>
          <w:szCs w:val="28"/>
        </w:rPr>
        <w:t xml:space="preserve"> </w:t>
      </w:r>
      <w:r w:rsidRPr="00EE04DB" w:rsidR="00740CE5">
        <w:rPr>
          <w:sz w:val="28"/>
          <w:szCs w:val="28"/>
        </w:rPr>
        <w:t xml:space="preserve"> </w:t>
      </w:r>
      <w:r w:rsidRPr="00EE04DB" w:rsidR="00EE04DB">
        <w:rPr>
          <w:sz w:val="28"/>
          <w:szCs w:val="28"/>
        </w:rPr>
        <w:t>председатель дома, подписавшая договор управления</w:t>
      </w:r>
      <w:r w:rsidR="00EE04DB">
        <w:rPr>
          <w:sz w:val="28"/>
          <w:szCs w:val="28"/>
        </w:rPr>
        <w:t>,</w:t>
      </w:r>
      <w:r w:rsidRPr="00EE04DB" w:rsidR="00EE04DB">
        <w:rPr>
          <w:sz w:val="28"/>
          <w:szCs w:val="28"/>
        </w:rPr>
        <w:t xml:space="preserve"> на сегод</w:t>
      </w:r>
      <w:r w:rsidR="00EE04DB">
        <w:rPr>
          <w:sz w:val="28"/>
          <w:szCs w:val="28"/>
        </w:rPr>
        <w:t>няшний день умерла, она лично д</w:t>
      </w:r>
      <w:r w:rsidRPr="00EE04DB" w:rsidR="00EE04DB">
        <w:rPr>
          <w:sz w:val="28"/>
          <w:szCs w:val="28"/>
        </w:rPr>
        <w:t>ого</w:t>
      </w:r>
      <w:r w:rsidR="00EE04DB">
        <w:rPr>
          <w:sz w:val="28"/>
          <w:szCs w:val="28"/>
        </w:rPr>
        <w:t>во</w:t>
      </w:r>
      <w:r w:rsidRPr="00EE04DB" w:rsidR="00EE04DB">
        <w:rPr>
          <w:sz w:val="28"/>
          <w:szCs w:val="28"/>
        </w:rPr>
        <w:t>р по</w:t>
      </w:r>
      <w:r w:rsidRPr="00EE04DB" w:rsidR="00740CE5">
        <w:rPr>
          <w:sz w:val="28"/>
          <w:szCs w:val="28"/>
        </w:rPr>
        <w:t xml:space="preserve"> </w:t>
      </w:r>
      <w:r w:rsidRPr="00EE04DB" w:rsidR="00023642">
        <w:rPr>
          <w:sz w:val="28"/>
          <w:szCs w:val="28"/>
        </w:rPr>
        <w:t xml:space="preserve">управлению, </w:t>
      </w:r>
      <w:r w:rsidRPr="00EE04DB" w:rsidR="00740CE5">
        <w:rPr>
          <w:sz w:val="28"/>
          <w:szCs w:val="28"/>
        </w:rPr>
        <w:t>содержанию</w:t>
      </w:r>
      <w:r w:rsidRPr="00EE04DB" w:rsidR="00023642">
        <w:rPr>
          <w:sz w:val="28"/>
          <w:szCs w:val="28"/>
        </w:rPr>
        <w:t xml:space="preserve"> и текущему ремонту общего имущества многоквартирного дома</w:t>
      </w:r>
      <w:r w:rsidRPr="00EE04DB" w:rsidR="00EE04DB">
        <w:rPr>
          <w:sz w:val="28"/>
          <w:szCs w:val="28"/>
        </w:rPr>
        <w:t xml:space="preserve"> не заключала</w:t>
      </w:r>
      <w:r w:rsidR="00EE04DB">
        <w:rPr>
          <w:sz w:val="28"/>
          <w:szCs w:val="28"/>
        </w:rPr>
        <w:t xml:space="preserve">, не согласна с выбором управляющей компании. </w:t>
      </w:r>
      <w:r w:rsidRPr="00EE04DB" w:rsidR="00023642">
        <w:rPr>
          <w:sz w:val="28"/>
          <w:szCs w:val="28"/>
        </w:rPr>
        <w:t xml:space="preserve"> </w:t>
      </w:r>
    </w:p>
    <w:p w:rsidR="00E04B3F" w:rsidRPr="00023642" w:rsidP="00023642" w14:paraId="33B6FB53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023642">
        <w:rPr>
          <w:sz w:val="28"/>
          <w:szCs w:val="28"/>
          <w:lang w:eastAsia="ar-SA"/>
        </w:rPr>
        <w:t>Выслушав стороны, исследовав материалы дела, суд считает исковые требования подлежащими удовлетворению исходя из следующего.</w:t>
      </w:r>
    </w:p>
    <w:p w:rsidR="00E04B3F" w:rsidRPr="00023642" w:rsidP="00023642" w14:paraId="0DD45CBF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023642">
        <w:rPr>
          <w:sz w:val="28"/>
          <w:szCs w:val="28"/>
          <w:lang w:eastAsia="ar-SA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E04B3F" w:rsidRPr="00023642" w:rsidP="00023642" w14:paraId="26F6CAB4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023642">
        <w:rPr>
          <w:sz w:val="28"/>
          <w:szCs w:val="28"/>
          <w:lang w:eastAsia="ar-SA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8A001F" w:rsidRPr="00023642" w:rsidP="00023642" w14:paraId="64CB2186" w14:textId="2B97DC41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023642">
        <w:rPr>
          <w:sz w:val="28"/>
          <w:szCs w:val="28"/>
          <w:lang w:eastAsia="ar-SA"/>
        </w:rPr>
        <w:t xml:space="preserve">Как следует из материалов дела, </w:t>
      </w:r>
      <w:r w:rsidRPr="00023642">
        <w:rPr>
          <w:sz w:val="28"/>
          <w:szCs w:val="28"/>
          <w:lang w:eastAsia="ar-SA"/>
        </w:rPr>
        <w:t xml:space="preserve">ООО «УК </w:t>
      </w:r>
      <w:r w:rsidRPr="00023642" w:rsidR="00A62D29">
        <w:rPr>
          <w:sz w:val="28"/>
          <w:szCs w:val="28"/>
          <w:lang w:eastAsia="ar-SA"/>
        </w:rPr>
        <w:t>«</w:t>
      </w:r>
      <w:r w:rsidRPr="00023642">
        <w:rPr>
          <w:sz w:val="28"/>
          <w:szCs w:val="28"/>
          <w:lang w:eastAsia="ar-SA"/>
        </w:rPr>
        <w:t xml:space="preserve">Престиж» зарегистрировано в ЕГРЮЛ </w:t>
      </w:r>
      <w:r w:rsidR="00461EDF">
        <w:rPr>
          <w:sz w:val="28"/>
          <w:szCs w:val="28"/>
          <w:lang w:eastAsia="ar-SA"/>
        </w:rPr>
        <w:t>***</w:t>
      </w:r>
      <w:r w:rsidRPr="00023642">
        <w:rPr>
          <w:sz w:val="28"/>
          <w:szCs w:val="28"/>
          <w:lang w:eastAsia="ar-SA"/>
        </w:rPr>
        <w:t xml:space="preserve"> с основным видом деятельности – управление недвижимым имуществом за вознаграждение или на договорной основе. Инспекцией по жилищному надзору РК </w:t>
      </w:r>
      <w:r w:rsidR="00461EDF">
        <w:rPr>
          <w:sz w:val="28"/>
          <w:szCs w:val="28"/>
          <w:lang w:eastAsia="ar-SA"/>
        </w:rPr>
        <w:t>***</w:t>
      </w:r>
      <w:r w:rsidRPr="00023642">
        <w:rPr>
          <w:sz w:val="28"/>
          <w:szCs w:val="28"/>
          <w:lang w:eastAsia="ar-SA"/>
        </w:rPr>
        <w:t>. ООО «УК «Престиж» предоставлена лицензия на осуществление предпринимательской деятельности по управлен</w:t>
      </w:r>
      <w:r w:rsidR="005C6827">
        <w:rPr>
          <w:sz w:val="28"/>
          <w:szCs w:val="28"/>
          <w:lang w:eastAsia="ar-SA"/>
        </w:rPr>
        <w:t>ию многоквартирными домами. (</w:t>
      </w:r>
      <w:r w:rsidR="00461EDF">
        <w:rPr>
          <w:sz w:val="28"/>
          <w:szCs w:val="28"/>
          <w:lang w:eastAsia="ar-SA"/>
        </w:rPr>
        <w:t>***</w:t>
      </w:r>
      <w:r w:rsidRPr="00023642">
        <w:rPr>
          <w:sz w:val="28"/>
          <w:szCs w:val="28"/>
          <w:lang w:eastAsia="ar-SA"/>
        </w:rPr>
        <w:t>)</w:t>
      </w:r>
    </w:p>
    <w:p w:rsidR="002D61F2" w:rsidRPr="00023642" w:rsidP="00023642" w14:paraId="5FD1EC1E" w14:textId="15760612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01.02.2023</w:t>
      </w:r>
      <w:r w:rsidRPr="00023642">
        <w:rPr>
          <w:sz w:val="28"/>
          <w:szCs w:val="28"/>
          <w:lang w:eastAsia="ar-SA"/>
        </w:rPr>
        <w:t xml:space="preserve">г. между ООО «УК «Престиж» и  председателем совета многоквартирного дома по адресу: </w:t>
      </w:r>
      <w:r>
        <w:rPr>
          <w:sz w:val="28"/>
          <w:szCs w:val="28"/>
          <w:lang w:eastAsia="ar-SA"/>
        </w:rPr>
        <w:t xml:space="preserve">г. Евпатория, </w:t>
      </w:r>
      <w:r w:rsidRPr="00023642">
        <w:rPr>
          <w:sz w:val="28"/>
          <w:szCs w:val="28"/>
          <w:lang w:eastAsia="ar-SA"/>
        </w:rPr>
        <w:t xml:space="preserve">ул. </w:t>
      </w:r>
      <w:r>
        <w:rPr>
          <w:sz w:val="28"/>
          <w:szCs w:val="28"/>
          <w:lang w:eastAsia="ar-SA"/>
        </w:rPr>
        <w:t>Конституции, д.5, кв.45</w:t>
      </w:r>
      <w:r w:rsidRPr="0002364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Сорока Л.В</w:t>
      </w:r>
      <w:r w:rsidRPr="00023642">
        <w:rPr>
          <w:sz w:val="28"/>
          <w:szCs w:val="28"/>
          <w:lang w:eastAsia="ar-SA"/>
        </w:rPr>
        <w:t xml:space="preserve">., </w:t>
      </w:r>
      <w:r w:rsidRPr="005C6827">
        <w:rPr>
          <w:sz w:val="28"/>
          <w:szCs w:val="28"/>
          <w:lang w:eastAsia="ar-SA"/>
        </w:rPr>
        <w:t xml:space="preserve">избранным на основании решения общего собрания собственников от </w:t>
      </w:r>
      <w:r w:rsidRPr="005C6827" w:rsidR="005C6827">
        <w:rPr>
          <w:sz w:val="28"/>
          <w:szCs w:val="28"/>
          <w:lang w:eastAsia="ar-SA"/>
        </w:rPr>
        <w:t>29.12.2022</w:t>
      </w:r>
      <w:r w:rsidRPr="005C6827">
        <w:rPr>
          <w:sz w:val="28"/>
          <w:szCs w:val="28"/>
          <w:lang w:eastAsia="ar-SA"/>
        </w:rPr>
        <w:t>г.</w:t>
      </w:r>
      <w:r w:rsidRPr="005C6827" w:rsidR="00A62D29">
        <w:rPr>
          <w:sz w:val="28"/>
          <w:szCs w:val="28"/>
          <w:lang w:eastAsia="ar-SA"/>
        </w:rPr>
        <w:t>,</w:t>
      </w:r>
      <w:r w:rsidRPr="005C6827">
        <w:rPr>
          <w:sz w:val="28"/>
          <w:szCs w:val="28"/>
          <w:lang w:eastAsia="ar-SA"/>
        </w:rPr>
        <w:t xml:space="preserve"> заключен договор управления и содержания многоквартирным домом</w:t>
      </w:r>
      <w:r w:rsidRPr="005C6827" w:rsidR="003F3E5A">
        <w:rPr>
          <w:sz w:val="28"/>
          <w:szCs w:val="28"/>
          <w:lang w:eastAsia="ar-SA"/>
        </w:rPr>
        <w:t xml:space="preserve"> по ул.</w:t>
      </w:r>
      <w:r w:rsidRPr="00023642" w:rsidR="003F3E5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Конституции, д.5</w:t>
      </w:r>
      <w:r w:rsidRPr="00023642" w:rsidR="003F3E5A">
        <w:rPr>
          <w:sz w:val="28"/>
          <w:szCs w:val="28"/>
          <w:lang w:eastAsia="ar-SA"/>
        </w:rPr>
        <w:t>, в г. Евпатории с тарифом 14,</w:t>
      </w:r>
      <w:r w:rsidR="005C6827">
        <w:rPr>
          <w:sz w:val="28"/>
          <w:szCs w:val="28"/>
          <w:lang w:eastAsia="ar-SA"/>
        </w:rPr>
        <w:t>84</w:t>
      </w:r>
      <w:r w:rsidRPr="00023642" w:rsidR="003F3E5A">
        <w:rPr>
          <w:sz w:val="28"/>
          <w:szCs w:val="28"/>
          <w:lang w:eastAsia="ar-SA"/>
        </w:rPr>
        <w:t>руб. за 1 кв.м.</w:t>
      </w:r>
      <w:r w:rsidR="005C6827">
        <w:rPr>
          <w:sz w:val="28"/>
          <w:szCs w:val="28"/>
          <w:lang w:eastAsia="ar-SA"/>
        </w:rPr>
        <w:t xml:space="preserve"> и 100 руб. вознаграждение председателю дома. (</w:t>
      </w:r>
      <w:r w:rsidR="00461EDF">
        <w:rPr>
          <w:sz w:val="28"/>
          <w:szCs w:val="28"/>
          <w:lang w:eastAsia="ar-SA"/>
        </w:rPr>
        <w:t>***</w:t>
      </w:r>
      <w:r w:rsidRPr="00023642" w:rsidR="003F3E5A">
        <w:rPr>
          <w:sz w:val="28"/>
          <w:szCs w:val="28"/>
          <w:lang w:eastAsia="ar-SA"/>
        </w:rPr>
        <w:t>)</w:t>
      </w:r>
    </w:p>
    <w:p w:rsidR="00C52BF3" w:rsidRPr="004077DF" w:rsidP="00023642" w14:paraId="135C1DF5" w14:textId="6DFA1C43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4077DF">
        <w:rPr>
          <w:sz w:val="28"/>
          <w:szCs w:val="28"/>
          <w:lang w:eastAsia="ar-SA"/>
        </w:rPr>
        <w:t>Согласно</w:t>
      </w:r>
      <w:r w:rsidR="00461EDF">
        <w:rPr>
          <w:sz w:val="28"/>
          <w:szCs w:val="28"/>
          <w:lang w:eastAsia="ar-SA"/>
        </w:rPr>
        <w:t xml:space="preserve"> </w:t>
      </w:r>
      <w:r w:rsidRPr="004077DF">
        <w:rPr>
          <w:sz w:val="28"/>
          <w:szCs w:val="28"/>
          <w:lang w:eastAsia="ar-SA"/>
        </w:rPr>
        <w:t xml:space="preserve">расчета возмещения по содержанию и ремонту общего имущества многоквартирного дома по адресу: </w:t>
      </w:r>
      <w:r w:rsidR="00461EDF">
        <w:rPr>
          <w:sz w:val="28"/>
          <w:szCs w:val="28"/>
          <w:lang w:eastAsia="ar-SA"/>
        </w:rPr>
        <w:t>***</w:t>
      </w:r>
      <w:r w:rsidR="005C6827">
        <w:rPr>
          <w:sz w:val="28"/>
          <w:szCs w:val="28"/>
          <w:lang w:eastAsia="ar-SA"/>
        </w:rPr>
        <w:t>, лицевой счет №</w:t>
      </w:r>
      <w:r w:rsidR="00461EDF">
        <w:rPr>
          <w:sz w:val="28"/>
          <w:szCs w:val="28"/>
          <w:lang w:eastAsia="ar-SA"/>
        </w:rPr>
        <w:t>***</w:t>
      </w:r>
      <w:r w:rsidR="005C6827">
        <w:rPr>
          <w:sz w:val="28"/>
          <w:szCs w:val="28"/>
          <w:lang w:eastAsia="ar-SA"/>
        </w:rPr>
        <w:t xml:space="preserve"> за период с </w:t>
      </w:r>
      <w:r w:rsidR="00461EDF">
        <w:rPr>
          <w:sz w:val="28"/>
          <w:szCs w:val="28"/>
          <w:lang w:eastAsia="ar-SA"/>
        </w:rPr>
        <w:t>***</w:t>
      </w:r>
      <w:r w:rsidRPr="004077DF">
        <w:rPr>
          <w:sz w:val="28"/>
          <w:szCs w:val="28"/>
          <w:lang w:eastAsia="ar-SA"/>
        </w:rPr>
        <w:t xml:space="preserve"> </w:t>
      </w:r>
      <w:r w:rsidR="00461EDF">
        <w:rPr>
          <w:sz w:val="28"/>
          <w:szCs w:val="28"/>
          <w:lang w:eastAsia="ar-SA"/>
        </w:rPr>
        <w:t>по**</w:t>
      </w:r>
      <w:r w:rsidR="00461EDF">
        <w:rPr>
          <w:sz w:val="28"/>
          <w:szCs w:val="28"/>
          <w:lang w:eastAsia="ar-SA"/>
        </w:rPr>
        <w:t>*</w:t>
      </w:r>
      <w:r w:rsidRPr="004077DF">
        <w:rPr>
          <w:sz w:val="28"/>
          <w:szCs w:val="28"/>
          <w:lang w:eastAsia="ar-SA"/>
        </w:rPr>
        <w:t xml:space="preserve">  задолженность</w:t>
      </w:r>
      <w:r w:rsidRPr="004077DF">
        <w:rPr>
          <w:sz w:val="28"/>
          <w:szCs w:val="28"/>
          <w:lang w:eastAsia="ar-SA"/>
        </w:rPr>
        <w:t xml:space="preserve"> составляет </w:t>
      </w:r>
      <w:r w:rsidR="00461EDF">
        <w:rPr>
          <w:sz w:val="28"/>
          <w:szCs w:val="28"/>
          <w:lang w:eastAsia="ar-SA"/>
        </w:rPr>
        <w:t>***</w:t>
      </w:r>
      <w:r w:rsidR="005C6827">
        <w:rPr>
          <w:sz w:val="28"/>
          <w:szCs w:val="28"/>
          <w:lang w:eastAsia="ar-SA"/>
        </w:rPr>
        <w:t xml:space="preserve"> руб. (</w:t>
      </w:r>
      <w:r w:rsidR="00461EDF">
        <w:rPr>
          <w:sz w:val="28"/>
          <w:szCs w:val="28"/>
          <w:lang w:eastAsia="ar-SA"/>
        </w:rPr>
        <w:t>***</w:t>
      </w:r>
      <w:r w:rsidRPr="004077DF">
        <w:rPr>
          <w:sz w:val="28"/>
          <w:szCs w:val="28"/>
          <w:lang w:eastAsia="ar-SA"/>
        </w:rPr>
        <w:t>)</w:t>
      </w:r>
    </w:p>
    <w:p w:rsidR="002D61F2" w:rsidP="00023642" w14:paraId="4FF5F86D" w14:textId="1356B66C">
      <w:pPr>
        <w:spacing w:line="240" w:lineRule="atLeast"/>
        <w:ind w:right="-2" w:firstLine="567"/>
        <w:jc w:val="both"/>
        <w:rPr>
          <w:color w:val="FF0000"/>
          <w:sz w:val="28"/>
          <w:szCs w:val="28"/>
          <w:lang w:eastAsia="ar-SA"/>
        </w:rPr>
      </w:pPr>
      <w:r w:rsidRPr="00023642">
        <w:rPr>
          <w:sz w:val="28"/>
          <w:szCs w:val="28"/>
          <w:lang w:eastAsia="ar-SA"/>
        </w:rPr>
        <w:t xml:space="preserve">Из </w:t>
      </w:r>
      <w:r w:rsidR="004077DF">
        <w:rPr>
          <w:sz w:val="28"/>
          <w:szCs w:val="28"/>
          <w:lang w:eastAsia="ar-SA"/>
        </w:rPr>
        <w:t xml:space="preserve">справки о составе семьи </w:t>
      </w:r>
      <w:r w:rsidRPr="005C6827" w:rsidR="004077DF">
        <w:rPr>
          <w:color w:val="C00000"/>
          <w:sz w:val="28"/>
          <w:szCs w:val="28"/>
          <w:lang w:eastAsia="ar-SA"/>
        </w:rPr>
        <w:t>и данных филиала ГУП РК «Крым БТИ» в г. Евпатории</w:t>
      </w:r>
      <w:r w:rsidRPr="005C6827">
        <w:rPr>
          <w:color w:val="C00000"/>
          <w:sz w:val="28"/>
          <w:szCs w:val="28"/>
          <w:lang w:eastAsia="ar-SA"/>
        </w:rPr>
        <w:t>,</w:t>
      </w:r>
      <w:r w:rsidRPr="00023642">
        <w:rPr>
          <w:sz w:val="28"/>
          <w:szCs w:val="28"/>
          <w:lang w:eastAsia="ar-SA"/>
        </w:rPr>
        <w:t xml:space="preserve"> установлено, что собственник</w:t>
      </w:r>
      <w:r w:rsidR="005C6827">
        <w:rPr>
          <w:sz w:val="28"/>
          <w:szCs w:val="28"/>
          <w:lang w:eastAsia="ar-SA"/>
        </w:rPr>
        <w:t>ом</w:t>
      </w:r>
      <w:r w:rsidRPr="00023642">
        <w:rPr>
          <w:sz w:val="28"/>
          <w:szCs w:val="28"/>
          <w:lang w:eastAsia="ar-SA"/>
        </w:rPr>
        <w:t xml:space="preserve"> квартиры </w:t>
      </w:r>
      <w:r w:rsidR="00461EDF">
        <w:rPr>
          <w:sz w:val="28"/>
          <w:szCs w:val="28"/>
          <w:lang w:eastAsia="ar-SA"/>
        </w:rPr>
        <w:t>***</w:t>
      </w:r>
      <w:r w:rsidRPr="00023642">
        <w:rPr>
          <w:sz w:val="28"/>
          <w:szCs w:val="28"/>
          <w:lang w:eastAsia="ar-SA"/>
        </w:rPr>
        <w:t xml:space="preserve"> явля</w:t>
      </w:r>
      <w:r w:rsidR="005C6827">
        <w:rPr>
          <w:sz w:val="28"/>
          <w:szCs w:val="28"/>
          <w:lang w:eastAsia="ar-SA"/>
        </w:rPr>
        <w:t>е</w:t>
      </w:r>
      <w:r w:rsidRPr="00023642" w:rsidR="00A62D29">
        <w:rPr>
          <w:sz w:val="28"/>
          <w:szCs w:val="28"/>
          <w:lang w:eastAsia="ar-SA"/>
        </w:rPr>
        <w:t>тся</w:t>
      </w:r>
      <w:r w:rsidRPr="00F369D8" w:rsidR="00A62D29">
        <w:rPr>
          <w:color w:val="FF0000"/>
          <w:sz w:val="28"/>
          <w:szCs w:val="28"/>
          <w:lang w:eastAsia="ar-SA"/>
        </w:rPr>
        <w:t xml:space="preserve"> </w:t>
      </w:r>
      <w:r w:rsidR="005C6827">
        <w:rPr>
          <w:sz w:val="28"/>
          <w:szCs w:val="28"/>
          <w:lang w:eastAsia="ar-SA"/>
        </w:rPr>
        <w:t>Шкапо</w:t>
      </w:r>
      <w:r w:rsidR="005C6827">
        <w:rPr>
          <w:sz w:val="28"/>
          <w:szCs w:val="28"/>
          <w:lang w:eastAsia="ar-SA"/>
        </w:rPr>
        <w:t xml:space="preserve"> Н.В. (</w:t>
      </w:r>
      <w:r w:rsidR="00461EDF">
        <w:rPr>
          <w:sz w:val="28"/>
          <w:szCs w:val="28"/>
          <w:lang w:eastAsia="ar-SA"/>
        </w:rPr>
        <w:t>***</w:t>
      </w:r>
      <w:r w:rsidRPr="004077DF">
        <w:rPr>
          <w:sz w:val="28"/>
          <w:szCs w:val="28"/>
          <w:lang w:eastAsia="ar-SA"/>
        </w:rPr>
        <w:t>)</w:t>
      </w:r>
    </w:p>
    <w:p w:rsidR="006931BA" w:rsidRPr="00023642" w:rsidP="00023642" w14:paraId="2A483ED2" w14:textId="77777777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 xml:space="preserve">Согласно ст. </w:t>
      </w:r>
      <w:r w:rsidRPr="00023642">
        <w:rPr>
          <w:sz w:val="28"/>
          <w:szCs w:val="28"/>
        </w:rPr>
        <w:t xml:space="preserve">210  ГК РФ  собственник несет бремя содержания принадлежащего ему имущества, если иное не предусмотрено законом или договором.  </w:t>
      </w:r>
    </w:p>
    <w:p w:rsidR="005906AF" w:rsidRPr="00023642" w:rsidP="00023642" w14:paraId="309ED43C" w14:textId="77777777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>В силу ст.</w:t>
      </w:r>
      <w:r w:rsidRPr="00023642">
        <w:rPr>
          <w:sz w:val="28"/>
          <w:szCs w:val="28"/>
        </w:rPr>
        <w:t xml:space="preserve">249 ГК РФ </w:t>
      </w:r>
      <w:r w:rsidRPr="00023642">
        <w:rPr>
          <w:sz w:val="28"/>
          <w:szCs w:val="28"/>
        </w:rPr>
        <w:t xml:space="preserve"> и ч.1 ст. 39 ЖК РФ </w:t>
      </w:r>
      <w:r w:rsidRPr="00023642">
        <w:rPr>
          <w:sz w:val="28"/>
          <w:szCs w:val="28"/>
        </w:rPr>
        <w:t>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6931BA" w:rsidRPr="00023642" w:rsidP="00023642" w14:paraId="5840C262" w14:textId="77777777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 xml:space="preserve">Частью 1 ст. 35 ЖК РФ предусмотрено, что собственникам помещений в  многоквартирном доме принадлежит на праве общей долевой </w:t>
      </w:r>
      <w:r w:rsidRPr="00023642" w:rsidR="00CB1B1D">
        <w:rPr>
          <w:sz w:val="28"/>
          <w:szCs w:val="28"/>
        </w:rPr>
        <w:t>собственности</w:t>
      </w:r>
      <w:r w:rsidRPr="00023642">
        <w:rPr>
          <w:sz w:val="28"/>
          <w:szCs w:val="28"/>
        </w:rPr>
        <w:t xml:space="preserve"> общее имущество в многоквартирном доме. </w:t>
      </w:r>
    </w:p>
    <w:p w:rsidR="006931BA" w:rsidRPr="00023642" w:rsidP="00023642" w14:paraId="476E1978" w14:textId="77777777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>В соответствии с ч.1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873551" w:rsidRPr="00023642" w:rsidP="00023642" w14:paraId="65D3F1B3" w14:textId="77777777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>В соответствии с ч.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396338" w:rsidRPr="00023642" w:rsidP="00023642" w14:paraId="0EEC4974" w14:textId="77777777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>В судебном заседании установлено, что квартира №</w:t>
      </w:r>
      <w:r w:rsidR="005C6827">
        <w:rPr>
          <w:sz w:val="28"/>
          <w:szCs w:val="28"/>
        </w:rPr>
        <w:t>4</w:t>
      </w:r>
      <w:r w:rsidR="00001D97">
        <w:rPr>
          <w:sz w:val="28"/>
          <w:szCs w:val="28"/>
        </w:rPr>
        <w:t>6</w:t>
      </w:r>
      <w:r w:rsidRPr="00023642">
        <w:rPr>
          <w:sz w:val="28"/>
          <w:szCs w:val="28"/>
        </w:rPr>
        <w:t>, принадлежащая  ответчик</w:t>
      </w:r>
      <w:r w:rsidR="005C6827">
        <w:rPr>
          <w:sz w:val="28"/>
          <w:szCs w:val="28"/>
        </w:rPr>
        <w:t>у</w:t>
      </w:r>
      <w:r w:rsidRPr="00023642">
        <w:rPr>
          <w:sz w:val="28"/>
          <w:szCs w:val="28"/>
        </w:rPr>
        <w:t xml:space="preserve"> на праве собственности расположена в многоквартирном доме №</w:t>
      </w:r>
      <w:r w:rsidR="005C6827">
        <w:rPr>
          <w:sz w:val="28"/>
          <w:szCs w:val="28"/>
        </w:rPr>
        <w:t>5 по ул. Конституции</w:t>
      </w:r>
      <w:r w:rsidRPr="00023642">
        <w:rPr>
          <w:sz w:val="28"/>
          <w:szCs w:val="28"/>
        </w:rPr>
        <w:t xml:space="preserve"> в г. Евпатории. </w:t>
      </w:r>
    </w:p>
    <w:p w:rsidR="00CB1B1D" w:rsidRPr="00023642" w:rsidP="00023642" w14:paraId="19CAB06C" w14:textId="77777777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>Следовательно, в сил</w:t>
      </w:r>
      <w:r w:rsidR="005C6827">
        <w:rPr>
          <w:sz w:val="28"/>
          <w:szCs w:val="28"/>
        </w:rPr>
        <w:t>у указанных выше норм, ответчик</w:t>
      </w:r>
      <w:r w:rsidRPr="00023642">
        <w:rPr>
          <w:sz w:val="28"/>
          <w:szCs w:val="28"/>
        </w:rPr>
        <w:t xml:space="preserve"> обязан</w:t>
      </w:r>
      <w:r w:rsidR="005C6827">
        <w:rPr>
          <w:sz w:val="28"/>
          <w:szCs w:val="28"/>
        </w:rPr>
        <w:t>а</w:t>
      </w:r>
      <w:r w:rsidRPr="00023642">
        <w:rPr>
          <w:sz w:val="28"/>
          <w:szCs w:val="28"/>
        </w:rPr>
        <w:t xml:space="preserve"> нести расходы на </w:t>
      </w:r>
      <w:r w:rsidRPr="00023642">
        <w:rPr>
          <w:sz w:val="28"/>
          <w:szCs w:val="28"/>
        </w:rPr>
        <w:t>содержание  общего</w:t>
      </w:r>
      <w:r w:rsidRPr="00023642">
        <w:rPr>
          <w:sz w:val="28"/>
          <w:szCs w:val="28"/>
        </w:rPr>
        <w:t xml:space="preserve">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помещения.</w:t>
      </w:r>
    </w:p>
    <w:p w:rsidR="00396338" w:rsidRPr="00023642" w:rsidP="00023642" w14:paraId="0FDEEB71" w14:textId="77777777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 xml:space="preserve">При рассмотрении дела также установлено, что ООО «УК «Престиж» в период с </w:t>
      </w:r>
      <w:r w:rsidR="005C6827">
        <w:rPr>
          <w:sz w:val="28"/>
          <w:szCs w:val="28"/>
        </w:rPr>
        <w:t>01.02.2023</w:t>
      </w:r>
      <w:r w:rsidRPr="00023642">
        <w:rPr>
          <w:sz w:val="28"/>
          <w:szCs w:val="28"/>
        </w:rPr>
        <w:t>г. по настоящее время оказывает услуги по управлению, содержанию и текущему ремонту многоквартирного дома №</w:t>
      </w:r>
      <w:r w:rsidR="005C6827">
        <w:rPr>
          <w:sz w:val="28"/>
          <w:szCs w:val="28"/>
        </w:rPr>
        <w:t>5</w:t>
      </w:r>
      <w:r w:rsidRPr="00023642">
        <w:rPr>
          <w:sz w:val="28"/>
          <w:szCs w:val="28"/>
        </w:rPr>
        <w:t xml:space="preserve"> по ул. </w:t>
      </w:r>
      <w:r w:rsidR="005C6827">
        <w:rPr>
          <w:sz w:val="28"/>
          <w:szCs w:val="28"/>
        </w:rPr>
        <w:t>Конституции</w:t>
      </w:r>
      <w:r w:rsidRPr="00023642">
        <w:rPr>
          <w:sz w:val="28"/>
          <w:szCs w:val="28"/>
        </w:rPr>
        <w:t xml:space="preserve"> в г. Евпатории.  </w:t>
      </w:r>
    </w:p>
    <w:p w:rsidR="006B515D" w:rsidRPr="00023642" w:rsidP="00EE04DB" w14:paraId="75FAF71C" w14:textId="1783479E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 xml:space="preserve">В подтверждение выполнения  работ по управлению,  содержанию и текущему ремонту многоквартирного дома по ул. </w:t>
      </w:r>
      <w:r w:rsidR="005C6827">
        <w:rPr>
          <w:sz w:val="28"/>
          <w:szCs w:val="28"/>
        </w:rPr>
        <w:t>Конституции</w:t>
      </w:r>
      <w:r w:rsidRPr="00023642">
        <w:rPr>
          <w:sz w:val="28"/>
          <w:szCs w:val="28"/>
        </w:rPr>
        <w:t>, д</w:t>
      </w:r>
      <w:r w:rsidR="005C6827">
        <w:rPr>
          <w:sz w:val="28"/>
          <w:szCs w:val="28"/>
        </w:rPr>
        <w:t>.5</w:t>
      </w:r>
      <w:r w:rsidRPr="00023642">
        <w:rPr>
          <w:sz w:val="28"/>
          <w:szCs w:val="28"/>
        </w:rPr>
        <w:t xml:space="preserve"> в г. Евпатории ООО «УК «Престиж» представлены  акты приемки оказанных услуг и (или) выполнения работ по содержанию и текущему ремонту общего имущества в многоквартирном доме за спорный период, договора  с  ресурсоснабжающими и иными организациями, </w:t>
      </w:r>
      <w:r w:rsidRPr="00023642" w:rsidR="00B64EB5">
        <w:rPr>
          <w:sz w:val="28"/>
          <w:szCs w:val="28"/>
        </w:rPr>
        <w:t xml:space="preserve">заключенные по поводу управления, </w:t>
      </w:r>
      <w:r w:rsidRPr="00023642">
        <w:rPr>
          <w:sz w:val="28"/>
          <w:szCs w:val="28"/>
        </w:rPr>
        <w:t xml:space="preserve">содержания </w:t>
      </w:r>
      <w:r w:rsidRPr="00023642" w:rsidR="00B64EB5">
        <w:rPr>
          <w:sz w:val="28"/>
          <w:szCs w:val="28"/>
        </w:rPr>
        <w:t xml:space="preserve"> и ремонта общего </w:t>
      </w:r>
      <w:r w:rsidRPr="00023642">
        <w:rPr>
          <w:sz w:val="28"/>
          <w:szCs w:val="28"/>
        </w:rPr>
        <w:t>имущества многоквартирного дома</w:t>
      </w:r>
      <w:r w:rsidRPr="00023642" w:rsidR="00B64EB5">
        <w:rPr>
          <w:sz w:val="28"/>
          <w:szCs w:val="28"/>
        </w:rPr>
        <w:t>, а также фотоматериалы с сайта управляющей компании</w:t>
      </w:r>
      <w:r w:rsidRPr="00023642">
        <w:rPr>
          <w:sz w:val="28"/>
          <w:szCs w:val="28"/>
        </w:rPr>
        <w:t xml:space="preserve">. </w:t>
      </w:r>
      <w:r w:rsidR="005C6827">
        <w:rPr>
          <w:sz w:val="28"/>
          <w:szCs w:val="28"/>
        </w:rPr>
        <w:t>(</w:t>
      </w:r>
      <w:r w:rsidR="00461EDF">
        <w:rPr>
          <w:sz w:val="28"/>
          <w:szCs w:val="28"/>
        </w:rPr>
        <w:t>***</w:t>
      </w:r>
      <w:r w:rsidRPr="004077DF" w:rsidR="00B64EB5">
        <w:rPr>
          <w:sz w:val="28"/>
          <w:szCs w:val="28"/>
        </w:rPr>
        <w:t>)</w:t>
      </w:r>
    </w:p>
    <w:p w:rsidR="00B938C2" w:rsidRPr="00023642" w:rsidP="00023642" w14:paraId="37E6DBB1" w14:textId="7B3FB5CB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>Таким образом, с учетом установленных</w:t>
      </w:r>
      <w:r w:rsidRPr="00023642" w:rsidR="005906AF">
        <w:rPr>
          <w:color w:val="FF0000"/>
          <w:sz w:val="28"/>
          <w:szCs w:val="28"/>
        </w:rPr>
        <w:t xml:space="preserve"> </w:t>
      </w:r>
      <w:r w:rsidRPr="00023642">
        <w:rPr>
          <w:sz w:val="28"/>
          <w:szCs w:val="28"/>
        </w:rPr>
        <w:t>обстоятельств</w:t>
      </w:r>
      <w:r w:rsidRPr="00023642" w:rsidR="005906AF">
        <w:rPr>
          <w:sz w:val="28"/>
          <w:szCs w:val="28"/>
        </w:rPr>
        <w:t xml:space="preserve">, </w:t>
      </w:r>
      <w:r w:rsidR="00EE04DB">
        <w:rPr>
          <w:sz w:val="28"/>
          <w:szCs w:val="28"/>
        </w:rPr>
        <w:t xml:space="preserve">услуги </w:t>
      </w:r>
      <w:r w:rsidR="00EE04DB">
        <w:rPr>
          <w:sz w:val="28"/>
          <w:szCs w:val="28"/>
        </w:rPr>
        <w:t xml:space="preserve">истца </w:t>
      </w:r>
      <w:r w:rsidRPr="00023642" w:rsidR="005906AF">
        <w:rPr>
          <w:sz w:val="28"/>
          <w:szCs w:val="28"/>
        </w:rPr>
        <w:t xml:space="preserve"> </w:t>
      </w:r>
      <w:r w:rsidR="00EE04DB">
        <w:rPr>
          <w:sz w:val="28"/>
          <w:szCs w:val="28"/>
        </w:rPr>
        <w:t>по</w:t>
      </w:r>
      <w:r w:rsidRPr="00023642">
        <w:rPr>
          <w:sz w:val="28"/>
          <w:szCs w:val="28"/>
        </w:rPr>
        <w:t xml:space="preserve"> управлени</w:t>
      </w:r>
      <w:r w:rsidR="00EE04DB">
        <w:rPr>
          <w:sz w:val="28"/>
          <w:szCs w:val="28"/>
        </w:rPr>
        <w:t>ю</w:t>
      </w:r>
      <w:r w:rsidRPr="00023642">
        <w:rPr>
          <w:sz w:val="28"/>
          <w:szCs w:val="28"/>
        </w:rPr>
        <w:t>, содержани</w:t>
      </w:r>
      <w:r w:rsidR="00EE04DB">
        <w:rPr>
          <w:sz w:val="28"/>
          <w:szCs w:val="28"/>
        </w:rPr>
        <w:t>ю</w:t>
      </w:r>
      <w:r w:rsidRPr="00023642">
        <w:rPr>
          <w:sz w:val="28"/>
          <w:szCs w:val="28"/>
        </w:rPr>
        <w:t xml:space="preserve"> и текущ</w:t>
      </w:r>
      <w:r w:rsidR="00EE04DB">
        <w:rPr>
          <w:sz w:val="28"/>
          <w:szCs w:val="28"/>
        </w:rPr>
        <w:t>ему</w:t>
      </w:r>
      <w:r w:rsidRPr="00023642">
        <w:rPr>
          <w:sz w:val="28"/>
          <w:szCs w:val="28"/>
        </w:rPr>
        <w:t xml:space="preserve"> ремонт</w:t>
      </w:r>
      <w:r w:rsidR="00EE04DB">
        <w:rPr>
          <w:sz w:val="28"/>
          <w:szCs w:val="28"/>
        </w:rPr>
        <w:t>у</w:t>
      </w:r>
      <w:r w:rsidRPr="00023642">
        <w:rPr>
          <w:sz w:val="28"/>
          <w:szCs w:val="28"/>
        </w:rPr>
        <w:t xml:space="preserve"> общего имущества многоквартирного дома </w:t>
      </w:r>
      <w:r w:rsidR="00EE04DB">
        <w:rPr>
          <w:sz w:val="28"/>
          <w:szCs w:val="28"/>
        </w:rPr>
        <w:t xml:space="preserve"> </w:t>
      </w:r>
      <w:r w:rsidRPr="00023642" w:rsidR="005906AF">
        <w:rPr>
          <w:sz w:val="28"/>
          <w:szCs w:val="28"/>
        </w:rPr>
        <w:t xml:space="preserve"> </w:t>
      </w:r>
      <w:r w:rsidRPr="00023642" w:rsidR="00EE04DB">
        <w:rPr>
          <w:sz w:val="28"/>
          <w:szCs w:val="28"/>
        </w:rPr>
        <w:t>подлеж</w:t>
      </w:r>
      <w:r w:rsidR="00EE04DB">
        <w:rPr>
          <w:sz w:val="28"/>
          <w:szCs w:val="28"/>
        </w:rPr>
        <w:t>а</w:t>
      </w:r>
      <w:r w:rsidRPr="00023642" w:rsidR="00EE04DB">
        <w:rPr>
          <w:sz w:val="28"/>
          <w:szCs w:val="28"/>
        </w:rPr>
        <w:t>т взысканию с ответчик</w:t>
      </w:r>
      <w:r w:rsidR="00EE04DB">
        <w:rPr>
          <w:sz w:val="28"/>
          <w:szCs w:val="28"/>
        </w:rPr>
        <w:t>а</w:t>
      </w:r>
      <w:r w:rsidRPr="00023642" w:rsidR="00EE04DB">
        <w:rPr>
          <w:sz w:val="28"/>
          <w:szCs w:val="28"/>
        </w:rPr>
        <w:t xml:space="preserve"> </w:t>
      </w:r>
      <w:r w:rsidR="00EE04DB">
        <w:rPr>
          <w:sz w:val="28"/>
          <w:szCs w:val="28"/>
        </w:rPr>
        <w:t xml:space="preserve">как с собственника </w:t>
      </w:r>
      <w:r w:rsidRPr="00023642" w:rsidR="005906AF">
        <w:rPr>
          <w:sz w:val="28"/>
          <w:szCs w:val="28"/>
        </w:rPr>
        <w:t xml:space="preserve">квартире </w:t>
      </w:r>
      <w:r w:rsidR="00461EDF">
        <w:rPr>
          <w:sz w:val="28"/>
          <w:szCs w:val="28"/>
        </w:rPr>
        <w:t>***</w:t>
      </w:r>
      <w:r w:rsidR="006B515D">
        <w:rPr>
          <w:sz w:val="28"/>
          <w:szCs w:val="28"/>
        </w:rPr>
        <w:t>.</w:t>
      </w:r>
    </w:p>
    <w:p w:rsidR="00C84009" w:rsidRPr="00023642" w:rsidP="00023642" w14:paraId="2E86EC25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истцом расчет задолженности судом принимается как арифметически верный. </w:t>
      </w:r>
      <w:r w:rsidRPr="00023642">
        <w:rPr>
          <w:sz w:val="28"/>
          <w:szCs w:val="28"/>
        </w:rPr>
        <w:t>Доказательств оплаты указанной задолженности в полном объеме или частично ответчик</w:t>
      </w:r>
      <w:r w:rsidR="006B515D">
        <w:rPr>
          <w:sz w:val="28"/>
          <w:szCs w:val="28"/>
        </w:rPr>
        <w:t>ом</w:t>
      </w:r>
      <w:r w:rsidRPr="00023642">
        <w:rPr>
          <w:sz w:val="28"/>
          <w:szCs w:val="28"/>
        </w:rPr>
        <w:t xml:space="preserve"> не представлено.</w:t>
      </w:r>
    </w:p>
    <w:p w:rsidR="000F4F78" w:rsidRPr="00023642" w:rsidP="00023642" w14:paraId="091E0EED" w14:textId="562E20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этом,</w:t>
      </w:r>
      <w:r w:rsidRPr="00023642">
        <w:rPr>
          <w:sz w:val="28"/>
          <w:szCs w:val="28"/>
        </w:rPr>
        <w:t xml:space="preserve"> несостоятельны доводы </w:t>
      </w:r>
      <w:r w:rsidRPr="00AA39D8" w:rsidR="00AA39D8">
        <w:rPr>
          <w:sz w:val="28"/>
          <w:szCs w:val="28"/>
        </w:rPr>
        <w:t xml:space="preserve">ответчика </w:t>
      </w:r>
      <w:r w:rsidRPr="00023642">
        <w:rPr>
          <w:sz w:val="28"/>
          <w:szCs w:val="28"/>
        </w:rPr>
        <w:t xml:space="preserve">об отсутствии обязанности оплачивать услуги истца в связи с отсутствием заключенного </w:t>
      </w:r>
      <w:r>
        <w:rPr>
          <w:sz w:val="28"/>
          <w:szCs w:val="28"/>
        </w:rPr>
        <w:t>с</w:t>
      </w:r>
      <w:r w:rsidRPr="00023642">
        <w:rPr>
          <w:sz w:val="28"/>
          <w:szCs w:val="28"/>
        </w:rPr>
        <w:t xml:space="preserve"> управляющей компанией договора. </w:t>
      </w:r>
    </w:p>
    <w:p w:rsidR="000F4F78" w:rsidP="00023642" w14:paraId="612F5883" w14:textId="77777777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 xml:space="preserve">Так, представленный в материалы дела истцом договор управления и содержания многоквартирным домом подписан председателем совета многоквартирного дома, </w:t>
      </w:r>
      <w:r w:rsidRPr="00023642" w:rsidR="00D34095">
        <w:rPr>
          <w:sz w:val="28"/>
          <w:szCs w:val="28"/>
        </w:rPr>
        <w:t xml:space="preserve">действующим </w:t>
      </w:r>
      <w:r w:rsidRPr="00023642">
        <w:rPr>
          <w:sz w:val="28"/>
          <w:szCs w:val="28"/>
        </w:rPr>
        <w:t xml:space="preserve">на основании решения общего собрания собственников помещений в многоквартирном доме. </w:t>
      </w:r>
    </w:p>
    <w:p w:rsidR="00620A89" w:rsidRPr="00023642" w:rsidP="00023642" w14:paraId="70637F31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То, обстоятельство, что после заключения договора управления председатель совета многоквартирного дома умерла, не влечет его отмену или недействительность. </w:t>
      </w:r>
    </w:p>
    <w:p w:rsidR="00D34095" w:rsidRPr="00023642" w:rsidP="00023642" w14:paraId="34136054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ответчик</w:t>
      </w:r>
      <w:r w:rsidR="0046474D">
        <w:rPr>
          <w:sz w:val="28"/>
          <w:szCs w:val="28"/>
        </w:rPr>
        <w:t xml:space="preserve"> не лишен</w:t>
      </w:r>
      <w:r w:rsidR="006B515D">
        <w:rPr>
          <w:sz w:val="28"/>
          <w:szCs w:val="28"/>
        </w:rPr>
        <w:t>а</w:t>
      </w:r>
      <w:r w:rsidR="0046474D">
        <w:rPr>
          <w:sz w:val="28"/>
          <w:szCs w:val="28"/>
        </w:rPr>
        <w:t xml:space="preserve"> возможности </w:t>
      </w:r>
      <w:r w:rsidR="009F4E45">
        <w:rPr>
          <w:sz w:val="28"/>
          <w:szCs w:val="28"/>
        </w:rPr>
        <w:t>обратится</w:t>
      </w:r>
      <w:r w:rsidRPr="00023642">
        <w:rPr>
          <w:sz w:val="28"/>
          <w:szCs w:val="28"/>
        </w:rPr>
        <w:t xml:space="preserve"> к истцу за заключением с н</w:t>
      </w:r>
      <w:r w:rsidR="006B515D">
        <w:rPr>
          <w:sz w:val="28"/>
          <w:szCs w:val="28"/>
        </w:rPr>
        <w:t>ей</w:t>
      </w:r>
      <w:r w:rsidRPr="00023642">
        <w:rPr>
          <w:sz w:val="28"/>
          <w:szCs w:val="28"/>
        </w:rPr>
        <w:t xml:space="preserve"> договора на управление, содержание и текущий ремонт общего имущества многоквартирного дома.  </w:t>
      </w:r>
      <w:r w:rsidR="0046474D">
        <w:rPr>
          <w:sz w:val="28"/>
          <w:szCs w:val="28"/>
        </w:rPr>
        <w:t>Суду не представлено доказательств</w:t>
      </w:r>
      <w:r w:rsidR="00606506">
        <w:rPr>
          <w:sz w:val="28"/>
          <w:szCs w:val="28"/>
        </w:rPr>
        <w:t>, т</w:t>
      </w:r>
      <w:r w:rsidR="0046474D">
        <w:rPr>
          <w:sz w:val="28"/>
          <w:szCs w:val="28"/>
        </w:rPr>
        <w:t>ого, что истцом было отказано ответчик</w:t>
      </w:r>
      <w:r w:rsidR="006B515D">
        <w:rPr>
          <w:sz w:val="28"/>
          <w:szCs w:val="28"/>
        </w:rPr>
        <w:t>у</w:t>
      </w:r>
      <w:r w:rsidR="0046474D">
        <w:rPr>
          <w:sz w:val="28"/>
          <w:szCs w:val="28"/>
        </w:rPr>
        <w:t xml:space="preserve"> в заключении договора.</w:t>
      </w:r>
    </w:p>
    <w:p w:rsidR="0046474D" w:rsidRPr="00023642" w:rsidP="00606506" w14:paraId="66635526" w14:textId="77777777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 xml:space="preserve">Кроме того, </w:t>
      </w:r>
      <w:r w:rsidRPr="00023642" w:rsidR="000F4F78">
        <w:rPr>
          <w:sz w:val="28"/>
          <w:szCs w:val="28"/>
        </w:rPr>
        <w:t xml:space="preserve">в п. 12 </w:t>
      </w:r>
      <w:r w:rsidRPr="00023642" w:rsidR="00B7087B">
        <w:rPr>
          <w:sz w:val="28"/>
          <w:szCs w:val="28"/>
        </w:rPr>
        <w:t>Постановлени</w:t>
      </w:r>
      <w:r w:rsidRPr="00023642" w:rsidR="000F4F78">
        <w:rPr>
          <w:sz w:val="28"/>
          <w:szCs w:val="28"/>
        </w:rPr>
        <w:t>я</w:t>
      </w:r>
      <w:r w:rsidRPr="00023642" w:rsidR="00B7087B">
        <w:rPr>
          <w:sz w:val="28"/>
          <w:szCs w:val="28"/>
        </w:rPr>
        <w:t xml:space="preserve"> Пленума Верховного Суда РФ от 27.06.2017 N 22</w:t>
      </w:r>
      <w:r w:rsidRPr="00023642" w:rsidR="000F4F78">
        <w:rPr>
          <w:sz w:val="28"/>
          <w:szCs w:val="28"/>
        </w:rPr>
        <w:t xml:space="preserve"> «</w:t>
      </w:r>
      <w:r w:rsidRPr="00023642" w:rsidR="00B7087B">
        <w:rPr>
          <w:sz w:val="28"/>
          <w:szCs w:val="28"/>
        </w:rPr>
        <w:t>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</w:t>
      </w:r>
      <w:r w:rsidRPr="00023642" w:rsidR="000F4F78">
        <w:rPr>
          <w:sz w:val="28"/>
          <w:szCs w:val="28"/>
        </w:rPr>
        <w:t xml:space="preserve">» разъяснено, что </w:t>
      </w:r>
      <w:r w:rsidRPr="00023642" w:rsidR="00B7087B">
        <w:rPr>
          <w:sz w:val="28"/>
          <w:szCs w:val="28"/>
        </w:rPr>
        <w:t xml:space="preserve"> </w:t>
      </w:r>
      <w:r w:rsidRPr="00023642" w:rsidR="000F4F78">
        <w:rPr>
          <w:sz w:val="28"/>
          <w:szCs w:val="28"/>
        </w:rPr>
        <w:t>н</w:t>
      </w:r>
      <w:r w:rsidRPr="00023642" w:rsidR="00B7087B">
        <w:rPr>
          <w:sz w:val="28"/>
          <w:szCs w:val="28"/>
        </w:rPr>
        <w:t>аниматели и собственники обязаны вносить плату за содержание и текущий ремонт общего имущества в многоквартирном доме независимо от факта пользования общим имуществом, например лифтом.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(часть 3 статьи 30, часть 1 статьи 36, пункт 2 части 1 и пункт 1 части 2 статьи 154, часть 1 статьи 158, часть 1 статьи 162 ЖК РФ).</w:t>
      </w:r>
    </w:p>
    <w:p w:rsidR="00F21AF2" w:rsidP="00023642" w14:paraId="0BC67C75" w14:textId="77777777">
      <w:pPr>
        <w:ind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>Несогласие ответчик</w:t>
      </w:r>
      <w:r w:rsidR="006B515D">
        <w:rPr>
          <w:sz w:val="28"/>
          <w:szCs w:val="28"/>
        </w:rPr>
        <w:t>а</w:t>
      </w:r>
      <w:r w:rsidRPr="00023642">
        <w:rPr>
          <w:sz w:val="28"/>
          <w:szCs w:val="28"/>
        </w:rPr>
        <w:t xml:space="preserve"> с </w:t>
      </w:r>
      <w:r w:rsidR="0046474D">
        <w:rPr>
          <w:sz w:val="28"/>
          <w:szCs w:val="28"/>
        </w:rPr>
        <w:t>выбором</w:t>
      </w:r>
      <w:r w:rsidRPr="00023642">
        <w:rPr>
          <w:sz w:val="28"/>
          <w:szCs w:val="28"/>
        </w:rPr>
        <w:t xml:space="preserve"> управляющей компани</w:t>
      </w:r>
      <w:r w:rsidR="0046474D">
        <w:rPr>
          <w:sz w:val="28"/>
          <w:szCs w:val="28"/>
        </w:rPr>
        <w:t>и</w:t>
      </w:r>
      <w:r w:rsidRPr="00023642">
        <w:rPr>
          <w:sz w:val="28"/>
          <w:szCs w:val="28"/>
        </w:rPr>
        <w:t xml:space="preserve"> </w:t>
      </w:r>
      <w:r w:rsidRPr="00023642" w:rsidR="00531C02">
        <w:rPr>
          <w:sz w:val="28"/>
          <w:szCs w:val="28"/>
        </w:rPr>
        <w:t xml:space="preserve">не может служить основанием для освобождения </w:t>
      </w:r>
      <w:r w:rsidR="006B515D">
        <w:rPr>
          <w:sz w:val="28"/>
          <w:szCs w:val="28"/>
        </w:rPr>
        <w:t>ее</w:t>
      </w:r>
      <w:r w:rsidRPr="00023642" w:rsidR="00531C02">
        <w:rPr>
          <w:sz w:val="28"/>
          <w:szCs w:val="28"/>
        </w:rPr>
        <w:t xml:space="preserve"> от уплаты услуг за управление, содержание и ремонт общего имущества многоквартирного дома. </w:t>
      </w:r>
    </w:p>
    <w:p w:rsidR="00620A89" w:rsidP="00023642" w14:paraId="58A14C53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представленной суду, лицензии усматривается, что она действует до января 2025 года, то есть в период заявленных исковых требований является действующей. Кроме того, согласно данным сайта ГИС ЖКХ, лицензия истца продлена по настоящее время. </w:t>
      </w:r>
    </w:p>
    <w:p w:rsidR="00606506" w:rsidRPr="00023642" w:rsidP="00023642" w14:paraId="3EF9F25B" w14:textId="42A7CD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606506">
        <w:rPr>
          <w:sz w:val="28"/>
          <w:szCs w:val="28"/>
        </w:rPr>
        <w:t>учитывая вышеприведенные обстоятельства, установленные при рассмотрении дела, суд приходит к выводу об удовлетворении заявленных требований</w:t>
      </w:r>
      <w:r>
        <w:rPr>
          <w:sz w:val="28"/>
          <w:szCs w:val="28"/>
        </w:rPr>
        <w:t xml:space="preserve"> в полном обьеме</w:t>
      </w:r>
      <w:r w:rsidRPr="00606506">
        <w:rPr>
          <w:sz w:val="28"/>
          <w:szCs w:val="28"/>
        </w:rPr>
        <w:t>.</w:t>
      </w:r>
    </w:p>
    <w:p w:rsidR="00E04B3F" w:rsidRPr="00023642" w:rsidP="00023642" w14:paraId="15D35D9C" w14:textId="77777777">
      <w:pPr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>В соответствии со ст.98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E04B3F" w:rsidRPr="00687358" w:rsidP="00023642" w14:paraId="68BAE743" w14:textId="77777777">
      <w:pPr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8"/>
          <w:szCs w:val="28"/>
        </w:rPr>
      </w:pPr>
      <w:r w:rsidRPr="00023642">
        <w:rPr>
          <w:sz w:val="28"/>
          <w:szCs w:val="28"/>
        </w:rPr>
        <w:t xml:space="preserve"> В связи с чем, с ответчик</w:t>
      </w:r>
      <w:r w:rsidR="00620A89">
        <w:rPr>
          <w:sz w:val="28"/>
          <w:szCs w:val="28"/>
        </w:rPr>
        <w:t>а</w:t>
      </w:r>
      <w:r w:rsidRPr="00023642">
        <w:rPr>
          <w:sz w:val="28"/>
          <w:szCs w:val="28"/>
        </w:rPr>
        <w:t xml:space="preserve"> в пользу истца подлежит взысканию </w:t>
      </w:r>
      <w:r w:rsidRPr="00687358">
        <w:rPr>
          <w:sz w:val="28"/>
          <w:szCs w:val="28"/>
        </w:rPr>
        <w:t>государственная пошлина.</w:t>
      </w:r>
    </w:p>
    <w:p w:rsidR="00EB60F1" w:rsidRPr="00EB60F1" w:rsidP="00EB60F1" w14:paraId="6546DB04" w14:textId="77777777">
      <w:pPr>
        <w:tabs>
          <w:tab w:val="left" w:pos="284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60F1">
        <w:rPr>
          <w:sz w:val="28"/>
          <w:szCs w:val="28"/>
        </w:rPr>
        <w:t>Руководствуясь ст. ст. 98, 194–199 Гражданского процессуального кодекса Российской Федерации, суд,</w:t>
      </w:r>
    </w:p>
    <w:p w:rsidR="00EB60F1" w:rsidRPr="00EB60F1" w:rsidP="00620A89" w14:paraId="6A4D14F2" w14:textId="77777777">
      <w:pPr>
        <w:tabs>
          <w:tab w:val="left" w:pos="284"/>
        </w:tabs>
        <w:ind w:right="-31"/>
        <w:jc w:val="center"/>
        <w:rPr>
          <w:sz w:val="28"/>
          <w:szCs w:val="28"/>
        </w:rPr>
      </w:pPr>
      <w:r w:rsidRPr="00EB60F1">
        <w:rPr>
          <w:sz w:val="28"/>
          <w:szCs w:val="28"/>
        </w:rPr>
        <w:t>РЕШИЛ:</w:t>
      </w:r>
    </w:p>
    <w:p w:rsidR="00EB60F1" w:rsidRPr="00EB60F1" w:rsidP="00EB60F1" w14:paraId="2A2988B8" w14:textId="77777777">
      <w:pPr>
        <w:tabs>
          <w:tab w:val="left" w:pos="284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60F1">
        <w:rPr>
          <w:sz w:val="28"/>
          <w:szCs w:val="28"/>
        </w:rPr>
        <w:t xml:space="preserve">Исковое заявление Общества с ограниченной ответственностью «Управляющая компания «Престиж» к </w:t>
      </w:r>
      <w:r w:rsidRPr="00EB60F1">
        <w:rPr>
          <w:sz w:val="28"/>
          <w:szCs w:val="28"/>
        </w:rPr>
        <w:t>Шкапо</w:t>
      </w:r>
      <w:r w:rsidRPr="00EB60F1">
        <w:rPr>
          <w:sz w:val="28"/>
          <w:szCs w:val="28"/>
        </w:rPr>
        <w:t xml:space="preserve"> Наталье Викторовне о взыскании задолженности за содержание и ремонт общего имущества в многоквартирном доме – удовлетворить.</w:t>
      </w:r>
    </w:p>
    <w:p w:rsidR="00EB60F1" w:rsidRPr="00EB60F1" w:rsidP="00EB60F1" w14:paraId="166EB78A" w14:textId="1CBAD1C3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EB60F1">
        <w:rPr>
          <w:sz w:val="28"/>
          <w:szCs w:val="28"/>
        </w:rPr>
        <w:tab/>
      </w:r>
      <w:r w:rsidR="00620A89">
        <w:rPr>
          <w:sz w:val="28"/>
          <w:szCs w:val="28"/>
        </w:rPr>
        <w:tab/>
      </w:r>
      <w:r w:rsidRPr="00EB60F1">
        <w:rPr>
          <w:sz w:val="28"/>
          <w:szCs w:val="28"/>
        </w:rPr>
        <w:t xml:space="preserve">Взыскать с </w:t>
      </w:r>
      <w:r w:rsidRPr="00EB60F1">
        <w:rPr>
          <w:sz w:val="28"/>
          <w:szCs w:val="28"/>
        </w:rPr>
        <w:t>Шкапо</w:t>
      </w:r>
      <w:r w:rsidRPr="00EB60F1">
        <w:rPr>
          <w:sz w:val="28"/>
          <w:szCs w:val="28"/>
        </w:rPr>
        <w:t xml:space="preserve"> Натальи Викторовны (паспорт гражданина Российской Федерации </w:t>
      </w:r>
      <w:r w:rsidR="00461EDF">
        <w:rPr>
          <w:sz w:val="28"/>
          <w:szCs w:val="28"/>
        </w:rPr>
        <w:t>***</w:t>
      </w:r>
      <w:r w:rsidRPr="00EB60F1">
        <w:rPr>
          <w:sz w:val="28"/>
          <w:szCs w:val="28"/>
        </w:rPr>
        <w:t xml:space="preserve">) в пользу Общества с ограниченной ответственностью </w:t>
      </w:r>
      <w:r w:rsidRPr="00EB60F1">
        <w:rPr>
          <w:sz w:val="28"/>
          <w:szCs w:val="28"/>
        </w:rPr>
        <w:t>«Управляющая компания «</w:t>
      </w:r>
      <w:r w:rsidRPr="00EB60F1">
        <w:rPr>
          <w:sz w:val="28"/>
          <w:szCs w:val="28"/>
        </w:rPr>
        <w:t>Престиж»  (</w:t>
      </w:r>
      <w:r w:rsidRPr="00EB60F1">
        <w:rPr>
          <w:sz w:val="28"/>
          <w:szCs w:val="28"/>
        </w:rPr>
        <w:t xml:space="preserve">ОГРН </w:t>
      </w:r>
      <w:r w:rsidR="00461EDF">
        <w:rPr>
          <w:sz w:val="28"/>
          <w:szCs w:val="28"/>
        </w:rPr>
        <w:t>***</w:t>
      </w:r>
      <w:r w:rsidRPr="00EB60F1">
        <w:rPr>
          <w:sz w:val="28"/>
          <w:szCs w:val="28"/>
        </w:rPr>
        <w:t xml:space="preserve">) задолженность за содержание и ремонт общего имущества в многоквартирном доме за период  с </w:t>
      </w:r>
      <w:r w:rsidR="00461EDF">
        <w:rPr>
          <w:sz w:val="28"/>
          <w:szCs w:val="28"/>
        </w:rPr>
        <w:t>***</w:t>
      </w:r>
      <w:r w:rsidRPr="00EB60F1">
        <w:rPr>
          <w:sz w:val="28"/>
          <w:szCs w:val="28"/>
        </w:rPr>
        <w:t xml:space="preserve">  по  </w:t>
      </w:r>
      <w:r w:rsidR="00461EDF">
        <w:rPr>
          <w:sz w:val="28"/>
          <w:szCs w:val="28"/>
        </w:rPr>
        <w:t>***</w:t>
      </w:r>
      <w:r w:rsidRPr="00EB60F1">
        <w:rPr>
          <w:sz w:val="28"/>
          <w:szCs w:val="28"/>
        </w:rPr>
        <w:t xml:space="preserve"> в размере </w:t>
      </w:r>
      <w:r w:rsidR="00461EDF">
        <w:rPr>
          <w:sz w:val="28"/>
          <w:szCs w:val="28"/>
        </w:rPr>
        <w:t>***</w:t>
      </w:r>
      <w:r w:rsidRPr="00EB60F1">
        <w:rPr>
          <w:sz w:val="28"/>
          <w:szCs w:val="28"/>
        </w:rPr>
        <w:t xml:space="preserve"> рублей </w:t>
      </w:r>
      <w:r w:rsidR="00461EDF">
        <w:rPr>
          <w:sz w:val="28"/>
          <w:szCs w:val="28"/>
        </w:rPr>
        <w:t>***</w:t>
      </w:r>
      <w:r w:rsidRPr="00EB60F1">
        <w:rPr>
          <w:sz w:val="28"/>
          <w:szCs w:val="28"/>
        </w:rPr>
        <w:t xml:space="preserve">копеек, государственную пошлину  в размере </w:t>
      </w:r>
      <w:r w:rsidR="00461EDF">
        <w:rPr>
          <w:sz w:val="28"/>
          <w:szCs w:val="28"/>
        </w:rPr>
        <w:t>***</w:t>
      </w:r>
      <w:r w:rsidRPr="00EB60F1">
        <w:rPr>
          <w:sz w:val="28"/>
          <w:szCs w:val="28"/>
        </w:rPr>
        <w:t xml:space="preserve"> рублей. </w:t>
      </w:r>
    </w:p>
    <w:p w:rsidR="00EB60F1" w:rsidP="00EB60F1" w14:paraId="3083E18E" w14:textId="77777777">
      <w:pPr>
        <w:tabs>
          <w:tab w:val="left" w:pos="284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60F1">
        <w:rPr>
          <w:sz w:val="28"/>
          <w:szCs w:val="28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A17DAC" w:rsidRPr="00687358" w:rsidP="00EB60F1" w14:paraId="4E70D5CF" w14:textId="77777777">
      <w:pPr>
        <w:tabs>
          <w:tab w:val="left" w:pos="284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7358">
        <w:rPr>
          <w:sz w:val="28"/>
          <w:szCs w:val="28"/>
        </w:rPr>
        <w:t xml:space="preserve">Мотивированное решение изготовлено </w:t>
      </w:r>
      <w:r w:rsidR="00620A89">
        <w:rPr>
          <w:sz w:val="28"/>
          <w:szCs w:val="28"/>
        </w:rPr>
        <w:t xml:space="preserve">18 июля 2025 </w:t>
      </w:r>
      <w:r w:rsidRPr="00687358">
        <w:rPr>
          <w:sz w:val="28"/>
          <w:szCs w:val="28"/>
        </w:rPr>
        <w:t>г.</w:t>
      </w:r>
    </w:p>
    <w:p w:rsidR="00661773" w:rsidRPr="00687358" w:rsidP="00023642" w14:paraId="59C73C24" w14:textId="77777777">
      <w:pPr>
        <w:spacing w:line="0" w:lineRule="atLeast"/>
        <w:ind w:right="283" w:firstLine="567"/>
        <w:rPr>
          <w:rStyle w:val="2"/>
          <w:sz w:val="28"/>
          <w:szCs w:val="28"/>
        </w:rPr>
      </w:pPr>
    </w:p>
    <w:p w:rsidR="001357CA" w:rsidRPr="00687358" w:rsidP="00023642" w14:paraId="3457DDAD" w14:textId="460DD711">
      <w:pPr>
        <w:spacing w:line="0" w:lineRule="atLeast"/>
        <w:ind w:right="283" w:firstLine="567"/>
        <w:rPr>
          <w:sz w:val="28"/>
          <w:szCs w:val="28"/>
        </w:rPr>
      </w:pPr>
    </w:p>
    <w:p w:rsidR="001357CA" w:rsidRPr="00687358" w:rsidP="00023642" w14:paraId="29E00A98" w14:textId="77777777">
      <w:pPr>
        <w:spacing w:line="0" w:lineRule="atLeast"/>
        <w:ind w:right="283" w:firstLine="567"/>
        <w:rPr>
          <w:sz w:val="28"/>
          <w:szCs w:val="28"/>
        </w:rPr>
      </w:pPr>
      <w:r w:rsidRPr="00687358">
        <w:rPr>
          <w:sz w:val="28"/>
          <w:szCs w:val="28"/>
        </w:rPr>
        <w:t xml:space="preserve">Мировой судья                                                                  А.Э. </w:t>
      </w:r>
      <w:r w:rsidRPr="00687358">
        <w:rPr>
          <w:sz w:val="28"/>
          <w:szCs w:val="28"/>
        </w:rPr>
        <w:t>Аметова</w:t>
      </w:r>
    </w:p>
    <w:p w:rsidR="004936C5" w:rsidRPr="00C87758" w:rsidP="00023642" w14:paraId="0199BC41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000000" w:rsidRPr="00C87758" w:rsidP="00023642" w14:paraId="01D7B84C" w14:textId="77777777">
      <w:pPr>
        <w:spacing w:line="0" w:lineRule="atLeast"/>
        <w:ind w:right="283" w:firstLine="567"/>
        <w:rPr>
          <w:sz w:val="28"/>
          <w:szCs w:val="28"/>
        </w:rPr>
      </w:pPr>
      <w:r w:rsidRPr="00C87758">
        <w:rPr>
          <w:sz w:val="28"/>
          <w:szCs w:val="28"/>
        </w:rPr>
        <w:tab/>
      </w:r>
    </w:p>
    <w:p w:rsidR="001357CA" w:rsidP="00023642" w14:paraId="4BC5F54E" w14:textId="77777777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P="00023642" w14:paraId="0460916F" w14:textId="77777777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RPr="00D15260" w:rsidP="00D15260" w14:paraId="07B7FD42" w14:textId="77777777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000000" w:rsidRPr="00D15260" w:rsidP="00D15260" w14:paraId="387B8DB7" w14:textId="77777777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000000" w:rsidRPr="00D15260" w:rsidP="00D15260" w14:paraId="76F87CEB" w14:textId="77777777">
      <w:pPr>
        <w:spacing w:line="0" w:lineRule="atLeast"/>
        <w:rPr>
          <w:sz w:val="28"/>
          <w:szCs w:val="28"/>
        </w:rPr>
      </w:pPr>
    </w:p>
    <w:p w:rsidR="00000000" w:rsidRPr="00D15260" w:rsidP="00D15260" w14:paraId="35DD429A" w14:textId="77777777">
      <w:pPr>
        <w:spacing w:line="0" w:lineRule="atLeast"/>
        <w:rPr>
          <w:sz w:val="28"/>
          <w:szCs w:val="28"/>
        </w:rPr>
      </w:pPr>
    </w:p>
    <w:sectPr w:rsidSect="004E33B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D1"/>
    <w:rsid w:val="00001D97"/>
    <w:rsid w:val="0001375E"/>
    <w:rsid w:val="00023642"/>
    <w:rsid w:val="000B09AA"/>
    <w:rsid w:val="000F4F78"/>
    <w:rsid w:val="0010289C"/>
    <w:rsid w:val="001265EC"/>
    <w:rsid w:val="001357CA"/>
    <w:rsid w:val="001617C0"/>
    <w:rsid w:val="00171CD0"/>
    <w:rsid w:val="00172112"/>
    <w:rsid w:val="001842A6"/>
    <w:rsid w:val="001A6243"/>
    <w:rsid w:val="001E1051"/>
    <w:rsid w:val="00292F0D"/>
    <w:rsid w:val="002C1763"/>
    <w:rsid w:val="002D61F2"/>
    <w:rsid w:val="00337680"/>
    <w:rsid w:val="00345C8C"/>
    <w:rsid w:val="00396338"/>
    <w:rsid w:val="003C6B12"/>
    <w:rsid w:val="003F3E5A"/>
    <w:rsid w:val="00406C8D"/>
    <w:rsid w:val="004074E1"/>
    <w:rsid w:val="004077DF"/>
    <w:rsid w:val="00410CBA"/>
    <w:rsid w:val="0042043D"/>
    <w:rsid w:val="0042604F"/>
    <w:rsid w:val="004431EF"/>
    <w:rsid w:val="00444C5D"/>
    <w:rsid w:val="00461EDF"/>
    <w:rsid w:val="0046474D"/>
    <w:rsid w:val="0048766D"/>
    <w:rsid w:val="00493256"/>
    <w:rsid w:val="004936C5"/>
    <w:rsid w:val="0049790F"/>
    <w:rsid w:val="004E33B3"/>
    <w:rsid w:val="005103B3"/>
    <w:rsid w:val="00527EBE"/>
    <w:rsid w:val="00531C02"/>
    <w:rsid w:val="00563AD1"/>
    <w:rsid w:val="00583FEF"/>
    <w:rsid w:val="005906AF"/>
    <w:rsid w:val="005A473A"/>
    <w:rsid w:val="005C6827"/>
    <w:rsid w:val="005D3F3C"/>
    <w:rsid w:val="005D4B02"/>
    <w:rsid w:val="00606506"/>
    <w:rsid w:val="00620A89"/>
    <w:rsid w:val="00637DC6"/>
    <w:rsid w:val="00653F06"/>
    <w:rsid w:val="00661773"/>
    <w:rsid w:val="006621C0"/>
    <w:rsid w:val="00687358"/>
    <w:rsid w:val="006931BA"/>
    <w:rsid w:val="0069494C"/>
    <w:rsid w:val="006A1AE6"/>
    <w:rsid w:val="006B515D"/>
    <w:rsid w:val="006B635C"/>
    <w:rsid w:val="006B7001"/>
    <w:rsid w:val="006E1745"/>
    <w:rsid w:val="006E3323"/>
    <w:rsid w:val="006F0FFA"/>
    <w:rsid w:val="006F1549"/>
    <w:rsid w:val="00713A47"/>
    <w:rsid w:val="00740CE5"/>
    <w:rsid w:val="00745853"/>
    <w:rsid w:val="00751F30"/>
    <w:rsid w:val="00777B6A"/>
    <w:rsid w:val="007B03B3"/>
    <w:rsid w:val="0082052A"/>
    <w:rsid w:val="00873551"/>
    <w:rsid w:val="008A001F"/>
    <w:rsid w:val="009032CE"/>
    <w:rsid w:val="009C6E51"/>
    <w:rsid w:val="009D7A1F"/>
    <w:rsid w:val="009F4E45"/>
    <w:rsid w:val="00A17DAC"/>
    <w:rsid w:val="00A3192B"/>
    <w:rsid w:val="00A62D29"/>
    <w:rsid w:val="00A86EB2"/>
    <w:rsid w:val="00A975EF"/>
    <w:rsid w:val="00AA39D8"/>
    <w:rsid w:val="00B64EB5"/>
    <w:rsid w:val="00B7087B"/>
    <w:rsid w:val="00B801FA"/>
    <w:rsid w:val="00B85D19"/>
    <w:rsid w:val="00B938C2"/>
    <w:rsid w:val="00BA0EDB"/>
    <w:rsid w:val="00C458DD"/>
    <w:rsid w:val="00C52BF3"/>
    <w:rsid w:val="00C64241"/>
    <w:rsid w:val="00C84009"/>
    <w:rsid w:val="00C85CF8"/>
    <w:rsid w:val="00C87758"/>
    <w:rsid w:val="00CB1B1D"/>
    <w:rsid w:val="00CF5FC5"/>
    <w:rsid w:val="00D0588E"/>
    <w:rsid w:val="00D11C3E"/>
    <w:rsid w:val="00D15260"/>
    <w:rsid w:val="00D34095"/>
    <w:rsid w:val="00D814DC"/>
    <w:rsid w:val="00DB4EAE"/>
    <w:rsid w:val="00DC01F6"/>
    <w:rsid w:val="00E04B3F"/>
    <w:rsid w:val="00E328F2"/>
    <w:rsid w:val="00E61F23"/>
    <w:rsid w:val="00EB60F1"/>
    <w:rsid w:val="00EE04DB"/>
    <w:rsid w:val="00F02225"/>
    <w:rsid w:val="00F21AF2"/>
    <w:rsid w:val="00F259FD"/>
    <w:rsid w:val="00F369D8"/>
    <w:rsid w:val="00FB7B9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6F0FFA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6F0F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"/>
    <w:rsid w:val="006F0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rsid w:val="006F0F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6F0F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278F-D748-4DE7-8829-1B730734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