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DA4357" w:rsidRPr="000C450B" w:rsidP="00D43354">
      <w:pPr>
        <w:ind w:right="-142" w:firstLine="567"/>
        <w:jc w:val="right"/>
        <w:rPr>
          <w:sz w:val="18"/>
          <w:szCs w:val="18"/>
        </w:rPr>
      </w:pPr>
      <w:r w:rsidRPr="000C450B">
        <w:rPr>
          <w:sz w:val="18"/>
          <w:szCs w:val="18"/>
        </w:rPr>
        <w:t>Дело №2-41-2/2019</w:t>
      </w:r>
    </w:p>
    <w:p w:rsidR="00DA4357" w:rsidRPr="000C450B" w:rsidP="00D43354">
      <w:pPr>
        <w:ind w:right="-142" w:firstLine="567"/>
        <w:jc w:val="right"/>
        <w:rPr>
          <w:sz w:val="18"/>
          <w:szCs w:val="18"/>
        </w:rPr>
      </w:pPr>
    </w:p>
    <w:p w:rsidR="00DA4357" w:rsidRPr="000C450B" w:rsidP="00D43354">
      <w:pPr>
        <w:ind w:right="-142" w:firstLine="567"/>
        <w:jc w:val="center"/>
        <w:rPr>
          <w:b/>
          <w:sz w:val="18"/>
          <w:szCs w:val="18"/>
        </w:rPr>
      </w:pPr>
      <w:r w:rsidRPr="000C450B">
        <w:rPr>
          <w:b/>
          <w:sz w:val="18"/>
          <w:szCs w:val="18"/>
        </w:rPr>
        <w:t>Р</w:t>
      </w:r>
      <w:r w:rsidRPr="000C450B">
        <w:rPr>
          <w:b/>
          <w:sz w:val="18"/>
          <w:szCs w:val="18"/>
        </w:rPr>
        <w:t xml:space="preserve"> Е Ш Е Н И Е</w:t>
      </w:r>
    </w:p>
    <w:p w:rsidR="00DA4357" w:rsidRPr="000C450B" w:rsidP="00D43354">
      <w:pPr>
        <w:ind w:right="-142" w:firstLine="567"/>
        <w:jc w:val="center"/>
        <w:rPr>
          <w:b/>
          <w:sz w:val="18"/>
          <w:szCs w:val="18"/>
        </w:rPr>
      </w:pPr>
      <w:r w:rsidRPr="000C450B">
        <w:rPr>
          <w:b/>
          <w:sz w:val="18"/>
          <w:szCs w:val="18"/>
        </w:rPr>
        <w:t>именем Российской Федерации</w:t>
      </w:r>
    </w:p>
    <w:p w:rsidR="00DA4357" w:rsidRPr="000C450B" w:rsidP="000C450B">
      <w:pPr>
        <w:ind w:right="-142" w:firstLine="567"/>
        <w:jc w:val="center"/>
        <w:rPr>
          <w:sz w:val="18"/>
          <w:szCs w:val="18"/>
        </w:rPr>
      </w:pPr>
      <w:r w:rsidRPr="000C450B">
        <w:rPr>
          <w:b/>
          <w:sz w:val="18"/>
          <w:szCs w:val="18"/>
        </w:rPr>
        <w:t xml:space="preserve"> </w:t>
      </w:r>
      <w:r w:rsidRPr="000C450B">
        <w:rPr>
          <w:sz w:val="18"/>
          <w:szCs w:val="18"/>
        </w:rPr>
        <w:t xml:space="preserve">04 марта 2019 г.                                                             </w:t>
      </w:r>
      <w:r w:rsidRPr="000C450B">
        <w:rPr>
          <w:sz w:val="18"/>
          <w:szCs w:val="18"/>
        </w:rPr>
        <w:tab/>
        <w:t xml:space="preserve">  </w:t>
      </w:r>
      <w:r w:rsidRPr="000C450B">
        <w:rPr>
          <w:sz w:val="18"/>
          <w:szCs w:val="18"/>
        </w:rPr>
        <w:tab/>
      </w:r>
      <w:r w:rsidRPr="000C450B" w:rsidR="00D43354">
        <w:rPr>
          <w:sz w:val="18"/>
          <w:szCs w:val="18"/>
        </w:rPr>
        <w:tab/>
      </w:r>
      <w:r w:rsidRPr="000C450B" w:rsidR="00D43354">
        <w:rPr>
          <w:sz w:val="18"/>
          <w:szCs w:val="18"/>
        </w:rPr>
        <w:tab/>
      </w:r>
      <w:r w:rsidRPr="000C450B">
        <w:rPr>
          <w:sz w:val="18"/>
          <w:szCs w:val="18"/>
        </w:rPr>
        <w:t>г. Евпатория</w:t>
      </w:r>
    </w:p>
    <w:p w:rsidR="00DA4357" w:rsidRPr="000C450B" w:rsidP="00D43354">
      <w:pPr>
        <w:ind w:firstLine="567"/>
        <w:jc w:val="both"/>
        <w:rPr>
          <w:sz w:val="18"/>
          <w:szCs w:val="18"/>
        </w:rPr>
      </w:pPr>
      <w:r w:rsidRPr="000C450B">
        <w:rPr>
          <w:rStyle w:val="FontStyle11"/>
          <w:sz w:val="18"/>
          <w:szCs w:val="18"/>
        </w:rPr>
        <w:t xml:space="preserve">Мировой судья судебного участка № 41 Евпаторийского судебного района </w:t>
      </w:r>
      <w:r w:rsidRPr="000C450B">
        <w:rPr>
          <w:sz w:val="18"/>
          <w:szCs w:val="18"/>
        </w:rPr>
        <w:t xml:space="preserve">(городской округ Евпатория) </w:t>
      </w:r>
      <w:r w:rsidRPr="000C450B">
        <w:rPr>
          <w:rStyle w:val="FontStyle11"/>
          <w:sz w:val="18"/>
          <w:szCs w:val="18"/>
        </w:rPr>
        <w:t>Кунцова Е.Г.</w:t>
      </w:r>
      <w:r w:rsidRPr="000C450B">
        <w:rPr>
          <w:sz w:val="18"/>
          <w:szCs w:val="18"/>
        </w:rPr>
        <w:t xml:space="preserve">, при секретаре Ткаченко П.В., с участием представителя истца </w:t>
      </w:r>
      <w:r w:rsidRPr="000C450B">
        <w:rPr>
          <w:sz w:val="18"/>
          <w:szCs w:val="18"/>
        </w:rPr>
        <w:t>Мариевой</w:t>
      </w:r>
      <w:r w:rsidRPr="000C450B">
        <w:rPr>
          <w:sz w:val="18"/>
          <w:szCs w:val="18"/>
        </w:rPr>
        <w:t xml:space="preserve"> А.А., представителя ответчика </w:t>
      </w:r>
      <w:r w:rsidRPr="000C450B">
        <w:rPr>
          <w:sz w:val="18"/>
          <w:szCs w:val="18"/>
        </w:rPr>
        <w:t>Чернецкого</w:t>
      </w:r>
      <w:r w:rsidRPr="000C450B">
        <w:rPr>
          <w:sz w:val="18"/>
          <w:szCs w:val="18"/>
        </w:rPr>
        <w:t xml:space="preserve"> Р.А.</w:t>
      </w:r>
    </w:p>
    <w:p w:rsidR="00DA4357" w:rsidRPr="000C450B" w:rsidP="00D43354">
      <w:pPr>
        <w:ind w:firstLine="567"/>
        <w:jc w:val="both"/>
        <w:rPr>
          <w:kern w:val="36"/>
          <w:sz w:val="18"/>
          <w:szCs w:val="18"/>
        </w:rPr>
      </w:pPr>
      <w:r w:rsidRPr="000C450B">
        <w:rPr>
          <w:sz w:val="18"/>
          <w:szCs w:val="18"/>
        </w:rPr>
        <w:t xml:space="preserve">рассмотрев в открытом судебном заседании в г. Евпатория гражданское дело по иску </w:t>
      </w:r>
      <w:r w:rsidRPr="000C450B">
        <w:rPr>
          <w:sz w:val="18"/>
          <w:szCs w:val="18"/>
        </w:rPr>
        <w:t>Пиковской</w:t>
      </w:r>
      <w:r w:rsidRPr="000C450B">
        <w:rPr>
          <w:sz w:val="18"/>
          <w:szCs w:val="18"/>
        </w:rPr>
        <w:t xml:space="preserve"> Ирины Михайловны к индивидуальному предпринимателю </w:t>
      </w:r>
      <w:r w:rsidRPr="000C450B">
        <w:rPr>
          <w:sz w:val="18"/>
          <w:szCs w:val="18"/>
        </w:rPr>
        <w:t>Зекерьяеву</w:t>
      </w:r>
      <w:r w:rsidRPr="000C450B">
        <w:rPr>
          <w:sz w:val="18"/>
          <w:szCs w:val="18"/>
        </w:rPr>
        <w:t xml:space="preserve"> </w:t>
      </w:r>
      <w:r w:rsidRPr="000C450B">
        <w:rPr>
          <w:sz w:val="18"/>
          <w:szCs w:val="18"/>
        </w:rPr>
        <w:t>Арлену</w:t>
      </w:r>
      <w:r w:rsidRPr="000C450B">
        <w:rPr>
          <w:sz w:val="18"/>
          <w:szCs w:val="18"/>
        </w:rPr>
        <w:t xml:space="preserve"> </w:t>
      </w:r>
      <w:r w:rsidRPr="000C450B">
        <w:rPr>
          <w:sz w:val="18"/>
          <w:szCs w:val="18"/>
        </w:rPr>
        <w:t>Фахриевичу</w:t>
      </w:r>
      <w:r w:rsidRPr="000C450B">
        <w:rPr>
          <w:sz w:val="18"/>
          <w:szCs w:val="18"/>
        </w:rPr>
        <w:t xml:space="preserve">, уполномоченный орган, осуществляющий возложенные на него обязанности по защите прав и охраняемых законом интересов потребителей Межрегиональное управление </w:t>
      </w:r>
      <w:r w:rsidRPr="000C450B">
        <w:rPr>
          <w:sz w:val="18"/>
          <w:szCs w:val="18"/>
        </w:rPr>
        <w:t>Роспотребнадзора</w:t>
      </w:r>
      <w:r w:rsidRPr="000C450B">
        <w:rPr>
          <w:sz w:val="18"/>
          <w:szCs w:val="18"/>
        </w:rPr>
        <w:t xml:space="preserve"> по Республике Крым и г. Севастополю о защите прав потребителя</w:t>
      </w:r>
      <w:r w:rsidRPr="000C450B">
        <w:rPr>
          <w:kern w:val="36"/>
          <w:sz w:val="18"/>
          <w:szCs w:val="18"/>
        </w:rPr>
        <w:t xml:space="preserve">, </w:t>
      </w:r>
    </w:p>
    <w:p w:rsidR="00061418" w:rsidRPr="000C450B" w:rsidP="00D43354">
      <w:pPr>
        <w:ind w:firstLine="567"/>
        <w:jc w:val="center"/>
        <w:rPr>
          <w:sz w:val="18"/>
          <w:szCs w:val="18"/>
        </w:rPr>
      </w:pPr>
      <w:r w:rsidRPr="000C450B">
        <w:rPr>
          <w:b/>
          <w:sz w:val="18"/>
          <w:szCs w:val="18"/>
        </w:rPr>
        <w:t>УСТАНОВИЛ</w:t>
      </w:r>
      <w:r w:rsidRPr="000C450B">
        <w:rPr>
          <w:sz w:val="18"/>
          <w:szCs w:val="18"/>
        </w:rPr>
        <w:t>:</w:t>
      </w:r>
    </w:p>
    <w:p w:rsidR="00061418" w:rsidRPr="000C450B" w:rsidP="00A1268D">
      <w:pPr>
        <w:spacing w:line="240" w:lineRule="atLeast"/>
        <w:ind w:firstLine="540"/>
        <w:jc w:val="both"/>
        <w:rPr>
          <w:sz w:val="18"/>
          <w:szCs w:val="18"/>
        </w:rPr>
      </w:pPr>
      <w:r w:rsidRPr="000C450B">
        <w:rPr>
          <w:sz w:val="18"/>
          <w:szCs w:val="18"/>
        </w:rPr>
        <w:t>Пиковская</w:t>
      </w:r>
      <w:r w:rsidRPr="000C450B">
        <w:rPr>
          <w:sz w:val="18"/>
          <w:szCs w:val="18"/>
        </w:rPr>
        <w:t xml:space="preserve"> И.М. обратилась в суд с исковым заявлением к индивидуальному предпринимателю </w:t>
      </w:r>
      <w:r w:rsidRPr="000C450B">
        <w:rPr>
          <w:sz w:val="18"/>
          <w:szCs w:val="18"/>
        </w:rPr>
        <w:t>Зекерьяеву</w:t>
      </w:r>
      <w:r w:rsidRPr="000C450B">
        <w:rPr>
          <w:sz w:val="18"/>
          <w:szCs w:val="18"/>
        </w:rPr>
        <w:t xml:space="preserve"> А.Ф. о защите прав потребителя. Свои требования мотивирует тем,</w:t>
      </w:r>
      <w:r w:rsidRPr="000C450B" w:rsidR="00A1268D">
        <w:rPr>
          <w:sz w:val="18"/>
          <w:szCs w:val="18"/>
        </w:rPr>
        <w:t xml:space="preserve"> </w:t>
      </w:r>
      <w:r w:rsidRPr="000C450B" w:rsidR="00A1268D">
        <w:rPr>
          <w:sz w:val="18"/>
          <w:szCs w:val="18"/>
        </w:rPr>
        <w:t>«данные изъяты»</w:t>
      </w:r>
      <w:r w:rsidRPr="000C450B">
        <w:rPr>
          <w:sz w:val="18"/>
          <w:szCs w:val="18"/>
        </w:rPr>
        <w:t xml:space="preserve"> истец обратилась к ответчик</w:t>
      </w:r>
      <w:r w:rsidRPr="000C450B" w:rsidR="0032623D">
        <w:rPr>
          <w:sz w:val="18"/>
          <w:szCs w:val="18"/>
        </w:rPr>
        <w:t>у</w:t>
      </w:r>
      <w:r w:rsidRPr="000C450B">
        <w:rPr>
          <w:sz w:val="18"/>
          <w:szCs w:val="18"/>
        </w:rPr>
        <w:t xml:space="preserve"> в магазин «Мебельный салон» и заказала кровать КР-160 Венеция Жемчуг на сумму</w:t>
      </w:r>
      <w:r w:rsidRPr="000C450B" w:rsidR="00A1268D">
        <w:rPr>
          <w:sz w:val="18"/>
          <w:szCs w:val="18"/>
        </w:rPr>
        <w:t xml:space="preserve"> </w:t>
      </w:r>
      <w:r w:rsidRPr="000C450B" w:rsidR="00A1268D">
        <w:rPr>
          <w:sz w:val="18"/>
          <w:szCs w:val="18"/>
        </w:rPr>
        <w:t>«данные изъяты»</w:t>
      </w:r>
      <w:r w:rsidRPr="000C450B">
        <w:rPr>
          <w:sz w:val="18"/>
          <w:szCs w:val="18"/>
        </w:rPr>
        <w:t xml:space="preserve"> </w:t>
      </w:r>
      <w:r w:rsidRPr="000C450B" w:rsidR="0032623D">
        <w:rPr>
          <w:sz w:val="18"/>
          <w:szCs w:val="18"/>
        </w:rPr>
        <w:t>и</w:t>
      </w:r>
      <w:r w:rsidRPr="000C450B">
        <w:rPr>
          <w:sz w:val="18"/>
          <w:szCs w:val="18"/>
        </w:rPr>
        <w:t xml:space="preserve"> матрац Маг стандарт (</w:t>
      </w:r>
      <w:r w:rsidRPr="000C450B">
        <w:rPr>
          <w:sz w:val="18"/>
          <w:szCs w:val="18"/>
        </w:rPr>
        <w:t>кл</w:t>
      </w:r>
      <w:r w:rsidRPr="000C450B">
        <w:rPr>
          <w:sz w:val="18"/>
          <w:szCs w:val="18"/>
        </w:rPr>
        <w:t xml:space="preserve">. универсал) за </w:t>
      </w:r>
      <w:r w:rsidRPr="000C450B" w:rsidR="00A1268D">
        <w:rPr>
          <w:sz w:val="18"/>
          <w:szCs w:val="18"/>
        </w:rPr>
        <w:t>«данные изъяты»</w:t>
      </w:r>
      <w:r w:rsidRPr="000C450B" w:rsidR="00A1268D">
        <w:rPr>
          <w:sz w:val="18"/>
          <w:szCs w:val="18"/>
        </w:rPr>
        <w:t>.</w:t>
      </w:r>
      <w:r w:rsidRPr="000C450B">
        <w:rPr>
          <w:sz w:val="18"/>
          <w:szCs w:val="18"/>
        </w:rPr>
        <w:t xml:space="preserve"> Также истцом были оплачены доставка товара из г. Евпатории</w:t>
      </w:r>
      <w:r w:rsidRPr="000C450B" w:rsidR="00A1268D">
        <w:rPr>
          <w:sz w:val="18"/>
          <w:szCs w:val="18"/>
        </w:rPr>
        <w:t xml:space="preserve"> </w:t>
      </w:r>
      <w:r w:rsidRPr="000C450B" w:rsidR="00A1268D">
        <w:rPr>
          <w:sz w:val="18"/>
          <w:szCs w:val="18"/>
        </w:rPr>
        <w:t>«данные изъяты»</w:t>
      </w:r>
      <w:r w:rsidRPr="000C450B">
        <w:rPr>
          <w:sz w:val="18"/>
          <w:szCs w:val="18"/>
        </w:rPr>
        <w:t>, подъем мебели на 4 этаж</w:t>
      </w:r>
      <w:r w:rsidRPr="000C450B" w:rsidR="0032623D">
        <w:rPr>
          <w:sz w:val="18"/>
          <w:szCs w:val="18"/>
        </w:rPr>
        <w:t xml:space="preserve"> составил</w:t>
      </w:r>
      <w:r w:rsidRPr="000C450B">
        <w:rPr>
          <w:sz w:val="18"/>
          <w:szCs w:val="18"/>
        </w:rPr>
        <w:t xml:space="preserve"> </w:t>
      </w:r>
      <w:r w:rsidRPr="000C450B" w:rsidR="00A1268D">
        <w:rPr>
          <w:sz w:val="18"/>
          <w:szCs w:val="18"/>
        </w:rPr>
        <w:t>«данные изъяты»</w:t>
      </w:r>
      <w:r w:rsidRPr="000C450B" w:rsidR="00A1268D">
        <w:rPr>
          <w:sz w:val="18"/>
          <w:szCs w:val="18"/>
        </w:rPr>
        <w:t xml:space="preserve">. </w:t>
      </w:r>
      <w:r w:rsidRPr="000C450B">
        <w:rPr>
          <w:sz w:val="18"/>
          <w:szCs w:val="18"/>
        </w:rPr>
        <w:t xml:space="preserve">На третий день эксплуатации товара, при </w:t>
      </w:r>
      <w:r w:rsidRPr="000C450B">
        <w:rPr>
          <w:sz w:val="18"/>
          <w:szCs w:val="18"/>
        </w:rPr>
        <w:t>присаживании</w:t>
      </w:r>
      <w:r w:rsidRPr="000C450B">
        <w:rPr>
          <w:sz w:val="18"/>
          <w:szCs w:val="18"/>
        </w:rPr>
        <w:t xml:space="preserve"> на край кровати, панели, на которых лежит матрац обломились. Кроме того, нитки, которыми </w:t>
      </w:r>
      <w:r w:rsidRPr="000C450B">
        <w:rPr>
          <w:sz w:val="18"/>
          <w:szCs w:val="18"/>
        </w:rPr>
        <w:t>простеган матрац также все расп</w:t>
      </w:r>
      <w:r w:rsidRPr="000C450B" w:rsidR="0032623D">
        <w:rPr>
          <w:sz w:val="18"/>
          <w:szCs w:val="18"/>
        </w:rPr>
        <w:t>у</w:t>
      </w:r>
      <w:r w:rsidRPr="000C450B">
        <w:rPr>
          <w:sz w:val="18"/>
          <w:szCs w:val="18"/>
        </w:rPr>
        <w:t>скаются</w:t>
      </w:r>
      <w:r w:rsidRPr="000C450B">
        <w:rPr>
          <w:sz w:val="18"/>
          <w:szCs w:val="18"/>
        </w:rPr>
        <w:t>. Таким образом, данная кровать не предназначена для сна и активного времяпрепровождения и может неблагоприятно отразиться на здоровье, так как во время сна может провалиться прямо под человеком, нанеся возможные травмы</w:t>
      </w:r>
      <w:r w:rsidRPr="000C450B" w:rsidR="00CF2A5E">
        <w:rPr>
          <w:sz w:val="18"/>
          <w:szCs w:val="18"/>
        </w:rPr>
        <w:t>,</w:t>
      </w:r>
      <w:r w:rsidRPr="000C450B">
        <w:rPr>
          <w:sz w:val="18"/>
          <w:szCs w:val="18"/>
        </w:rPr>
        <w:t xml:space="preserve"> </w:t>
      </w:r>
      <w:r w:rsidRPr="000C450B" w:rsidR="00CF2A5E">
        <w:rPr>
          <w:sz w:val="18"/>
          <w:szCs w:val="18"/>
        </w:rPr>
        <w:t>с</w:t>
      </w:r>
      <w:r w:rsidRPr="000C450B">
        <w:rPr>
          <w:sz w:val="18"/>
          <w:szCs w:val="18"/>
        </w:rPr>
        <w:t>читает вышеперечисленные недостатки с</w:t>
      </w:r>
      <w:r w:rsidRPr="000C450B" w:rsidR="0032623D">
        <w:rPr>
          <w:sz w:val="18"/>
          <w:szCs w:val="18"/>
        </w:rPr>
        <w:t>у</w:t>
      </w:r>
      <w:r w:rsidRPr="000C450B">
        <w:rPr>
          <w:sz w:val="18"/>
          <w:szCs w:val="18"/>
        </w:rPr>
        <w:t>щественными. Поскольк</w:t>
      </w:r>
      <w:r w:rsidRPr="000C450B" w:rsidR="0032623D">
        <w:rPr>
          <w:sz w:val="18"/>
          <w:szCs w:val="18"/>
        </w:rPr>
        <w:t>у</w:t>
      </w:r>
      <w:r w:rsidRPr="000C450B">
        <w:rPr>
          <w:sz w:val="18"/>
          <w:szCs w:val="18"/>
        </w:rPr>
        <w:t xml:space="preserve"> дно кровати совсем разломалось, использование кровати по назначению стало невозможным, истц</w:t>
      </w:r>
      <w:r w:rsidRPr="000C450B" w:rsidR="0032623D">
        <w:rPr>
          <w:sz w:val="18"/>
          <w:szCs w:val="18"/>
        </w:rPr>
        <w:t>у</w:t>
      </w:r>
      <w:r w:rsidRPr="000C450B">
        <w:rPr>
          <w:sz w:val="18"/>
          <w:szCs w:val="18"/>
        </w:rPr>
        <w:t xml:space="preserve"> пришлось обратиться к индивид</w:t>
      </w:r>
      <w:r w:rsidRPr="000C450B" w:rsidR="0032623D">
        <w:rPr>
          <w:sz w:val="18"/>
          <w:szCs w:val="18"/>
        </w:rPr>
        <w:t>у</w:t>
      </w:r>
      <w:r w:rsidRPr="000C450B">
        <w:rPr>
          <w:sz w:val="18"/>
          <w:szCs w:val="18"/>
        </w:rPr>
        <w:t>альном</w:t>
      </w:r>
      <w:r w:rsidRPr="000C450B" w:rsidR="0032623D">
        <w:rPr>
          <w:sz w:val="18"/>
          <w:szCs w:val="18"/>
        </w:rPr>
        <w:t>у</w:t>
      </w:r>
      <w:r w:rsidRPr="000C450B">
        <w:rPr>
          <w:sz w:val="18"/>
          <w:szCs w:val="18"/>
        </w:rPr>
        <w:t xml:space="preserve"> предпринимателю</w:t>
      </w:r>
      <w:r w:rsidRPr="000C450B" w:rsidR="00A1268D">
        <w:rPr>
          <w:sz w:val="18"/>
          <w:szCs w:val="18"/>
        </w:rPr>
        <w:t xml:space="preserve"> </w:t>
      </w:r>
      <w:r w:rsidRPr="000C450B" w:rsidR="00A1268D">
        <w:rPr>
          <w:sz w:val="18"/>
          <w:szCs w:val="18"/>
        </w:rPr>
        <w:t>ФИО</w:t>
      </w:r>
      <w:r w:rsidRPr="000C450B" w:rsidR="00A1268D">
        <w:rPr>
          <w:sz w:val="18"/>
          <w:szCs w:val="18"/>
        </w:rPr>
        <w:t>1</w:t>
      </w:r>
      <w:r w:rsidRPr="000C450B">
        <w:rPr>
          <w:sz w:val="18"/>
          <w:szCs w:val="18"/>
        </w:rPr>
        <w:t xml:space="preserve">., </w:t>
      </w:r>
      <w:r w:rsidRPr="000C450B" w:rsidR="0032623D">
        <w:rPr>
          <w:sz w:val="18"/>
          <w:szCs w:val="18"/>
        </w:rPr>
        <w:t>у</w:t>
      </w:r>
      <w:r w:rsidRPr="000C450B">
        <w:rPr>
          <w:sz w:val="18"/>
          <w:szCs w:val="18"/>
        </w:rPr>
        <w:t xml:space="preserve"> которого был к</w:t>
      </w:r>
      <w:r w:rsidRPr="000C450B" w:rsidR="0032623D">
        <w:rPr>
          <w:sz w:val="18"/>
          <w:szCs w:val="18"/>
        </w:rPr>
        <w:t>у</w:t>
      </w:r>
      <w:r w:rsidRPr="000C450B">
        <w:rPr>
          <w:sz w:val="18"/>
          <w:szCs w:val="18"/>
        </w:rPr>
        <w:t xml:space="preserve">плен лист ДСП и </w:t>
      </w:r>
      <w:r w:rsidRPr="000C450B" w:rsidR="0032623D">
        <w:rPr>
          <w:sz w:val="18"/>
          <w:szCs w:val="18"/>
        </w:rPr>
        <w:t>у</w:t>
      </w:r>
      <w:r w:rsidRPr="000C450B">
        <w:rPr>
          <w:sz w:val="18"/>
          <w:szCs w:val="18"/>
        </w:rPr>
        <w:t>становлен на основани</w:t>
      </w:r>
      <w:r w:rsidRPr="000C450B">
        <w:rPr>
          <w:sz w:val="18"/>
          <w:szCs w:val="18"/>
        </w:rPr>
        <w:t>е</w:t>
      </w:r>
      <w:r w:rsidRPr="000C450B">
        <w:rPr>
          <w:sz w:val="18"/>
          <w:szCs w:val="18"/>
        </w:rPr>
        <w:t xml:space="preserve"> кровати. Стоимость листа ДСП, доставки, работ составила </w:t>
      </w:r>
      <w:r w:rsidRPr="000C450B" w:rsidR="00A1268D">
        <w:rPr>
          <w:sz w:val="18"/>
          <w:szCs w:val="18"/>
        </w:rPr>
        <w:t>«данные изъяты»</w:t>
      </w:r>
      <w:r w:rsidRPr="000C450B" w:rsidR="00A1268D">
        <w:rPr>
          <w:sz w:val="18"/>
          <w:szCs w:val="18"/>
        </w:rPr>
        <w:t>.</w:t>
      </w:r>
      <w:r w:rsidRPr="000C450B">
        <w:rPr>
          <w:sz w:val="18"/>
          <w:szCs w:val="18"/>
        </w:rPr>
        <w:t xml:space="preserve"> Отказ продавца в добровольном </w:t>
      </w:r>
      <w:r w:rsidRPr="000C450B" w:rsidR="0032623D">
        <w:rPr>
          <w:sz w:val="18"/>
          <w:szCs w:val="18"/>
        </w:rPr>
        <w:t>у</w:t>
      </w:r>
      <w:r w:rsidRPr="000C450B">
        <w:rPr>
          <w:sz w:val="18"/>
          <w:szCs w:val="18"/>
        </w:rPr>
        <w:t>довлетворении претензии пришел по</w:t>
      </w:r>
      <w:r w:rsidRPr="000C450B" w:rsidR="00A1268D">
        <w:rPr>
          <w:sz w:val="18"/>
          <w:szCs w:val="18"/>
        </w:rPr>
        <w:t xml:space="preserve"> </w:t>
      </w:r>
      <w:r w:rsidRPr="000C450B" w:rsidR="00A1268D">
        <w:rPr>
          <w:sz w:val="18"/>
          <w:szCs w:val="18"/>
        </w:rPr>
        <w:t>«данные изъяты»</w:t>
      </w:r>
      <w:r w:rsidRPr="000C450B">
        <w:rPr>
          <w:sz w:val="18"/>
          <w:szCs w:val="18"/>
        </w:rPr>
        <w:t>. Дополнительно,</w:t>
      </w:r>
      <w:r w:rsidRPr="000C450B" w:rsidR="00A1268D">
        <w:rPr>
          <w:sz w:val="18"/>
          <w:szCs w:val="18"/>
        </w:rPr>
        <w:t xml:space="preserve"> </w:t>
      </w:r>
      <w:r w:rsidRPr="000C450B" w:rsidR="00A1268D">
        <w:rPr>
          <w:sz w:val="18"/>
          <w:szCs w:val="18"/>
        </w:rPr>
        <w:t>«данные изъяты»</w:t>
      </w:r>
      <w:r w:rsidRPr="000C450B">
        <w:rPr>
          <w:sz w:val="18"/>
          <w:szCs w:val="18"/>
        </w:rPr>
        <w:t xml:space="preserve"> в адрес ответчика была направлена письменная претензия о возврате денежных средств, </w:t>
      </w:r>
      <w:r w:rsidRPr="000C450B" w:rsidR="0032623D">
        <w:rPr>
          <w:sz w:val="18"/>
          <w:szCs w:val="18"/>
        </w:rPr>
        <w:t>у</w:t>
      </w:r>
      <w:r w:rsidRPr="000C450B">
        <w:rPr>
          <w:sz w:val="18"/>
          <w:szCs w:val="18"/>
        </w:rPr>
        <w:t xml:space="preserve">плаченных за кровать, матрац и стоимость доставки, сборки и подъема, </w:t>
      </w:r>
      <w:r w:rsidRPr="000C450B" w:rsidR="0032623D">
        <w:rPr>
          <w:sz w:val="18"/>
          <w:szCs w:val="18"/>
        </w:rPr>
        <w:t>к</w:t>
      </w:r>
      <w:r w:rsidRPr="000C450B">
        <w:rPr>
          <w:sz w:val="18"/>
          <w:szCs w:val="18"/>
        </w:rPr>
        <w:t xml:space="preserve">оторая также была проигнорирована. </w:t>
      </w:r>
      <w:r w:rsidRPr="000C450B" w:rsidR="0032623D">
        <w:rPr>
          <w:sz w:val="18"/>
          <w:szCs w:val="18"/>
        </w:rPr>
        <w:t>Ук</w:t>
      </w:r>
      <w:r w:rsidRPr="000C450B">
        <w:rPr>
          <w:sz w:val="18"/>
          <w:szCs w:val="18"/>
        </w:rPr>
        <w:t>азывает, что с ответчика необходимо взыскать не</w:t>
      </w:r>
      <w:r w:rsidRPr="000C450B" w:rsidR="0032623D">
        <w:rPr>
          <w:sz w:val="18"/>
          <w:szCs w:val="18"/>
        </w:rPr>
        <w:t>у</w:t>
      </w:r>
      <w:r w:rsidRPr="000C450B">
        <w:rPr>
          <w:sz w:val="18"/>
          <w:szCs w:val="18"/>
        </w:rPr>
        <w:t>стойк</w:t>
      </w:r>
      <w:r w:rsidRPr="000C450B" w:rsidR="0032623D">
        <w:rPr>
          <w:sz w:val="18"/>
          <w:szCs w:val="18"/>
        </w:rPr>
        <w:t>у</w:t>
      </w:r>
      <w:r w:rsidRPr="000C450B">
        <w:rPr>
          <w:sz w:val="18"/>
          <w:szCs w:val="18"/>
        </w:rPr>
        <w:t xml:space="preserve"> в размере 1% от стоимости товара за каждый день просрочки и моральный вред, который причинен ей виновными действиями ответчика, выразившийся в переживаниях о невозможности полноценно и безопасно использовать по назначению кровать. Помимо этого</w:t>
      </w:r>
      <w:r w:rsidRPr="000C450B" w:rsidR="00CF2A5E">
        <w:rPr>
          <w:sz w:val="18"/>
          <w:szCs w:val="18"/>
        </w:rPr>
        <w:t>,</w:t>
      </w:r>
      <w:r w:rsidRPr="000C450B">
        <w:rPr>
          <w:sz w:val="18"/>
          <w:szCs w:val="18"/>
        </w:rPr>
        <w:t xml:space="preserve"> истец </w:t>
      </w:r>
      <w:r w:rsidRPr="000C450B" w:rsidR="0032623D">
        <w:rPr>
          <w:sz w:val="18"/>
          <w:szCs w:val="18"/>
        </w:rPr>
        <w:t>ссылается на то</w:t>
      </w:r>
      <w:r w:rsidRPr="000C450B">
        <w:rPr>
          <w:sz w:val="18"/>
          <w:szCs w:val="18"/>
        </w:rPr>
        <w:t>, что на приобретение товара была использована значительная с</w:t>
      </w:r>
      <w:r w:rsidRPr="000C450B" w:rsidR="0032623D">
        <w:rPr>
          <w:sz w:val="18"/>
          <w:szCs w:val="18"/>
        </w:rPr>
        <w:t>у</w:t>
      </w:r>
      <w:r w:rsidRPr="000C450B">
        <w:rPr>
          <w:sz w:val="18"/>
          <w:szCs w:val="18"/>
        </w:rPr>
        <w:t>мма денег и затрачено много времени ежегодного отп</w:t>
      </w:r>
      <w:r w:rsidRPr="000C450B" w:rsidR="0032623D">
        <w:rPr>
          <w:sz w:val="18"/>
          <w:szCs w:val="18"/>
        </w:rPr>
        <w:t>у</w:t>
      </w:r>
      <w:r w:rsidRPr="000C450B">
        <w:rPr>
          <w:sz w:val="18"/>
          <w:szCs w:val="18"/>
        </w:rPr>
        <w:t xml:space="preserve">ска на разбирательства с недобросовестным продавцом. </w:t>
      </w:r>
      <w:r w:rsidRPr="000C450B">
        <w:rPr>
          <w:sz w:val="18"/>
          <w:szCs w:val="18"/>
        </w:rPr>
        <w:t xml:space="preserve">В связи с изложенным, просила расторгнуть договор  купли-продажи товара ненадлежащего качества и взыскать стоимость данного товара в размере </w:t>
      </w:r>
      <w:r w:rsidRPr="000C450B" w:rsidR="00A1268D">
        <w:rPr>
          <w:sz w:val="18"/>
          <w:szCs w:val="18"/>
        </w:rPr>
        <w:t>«данные изъяты»</w:t>
      </w:r>
      <w:r w:rsidRPr="000C450B" w:rsidR="00A1268D">
        <w:rPr>
          <w:sz w:val="18"/>
          <w:szCs w:val="18"/>
        </w:rPr>
        <w:t xml:space="preserve"> </w:t>
      </w:r>
      <w:r w:rsidRPr="000C450B">
        <w:rPr>
          <w:sz w:val="18"/>
          <w:szCs w:val="18"/>
        </w:rPr>
        <w:t>взыскать с ответчика убытки, связанные с транспортировкой товара в размере</w:t>
      </w:r>
      <w:r w:rsidRPr="000C450B" w:rsidR="00A1268D">
        <w:rPr>
          <w:sz w:val="18"/>
          <w:szCs w:val="18"/>
        </w:rPr>
        <w:t xml:space="preserve"> </w:t>
      </w:r>
      <w:r w:rsidRPr="000C450B" w:rsidR="00A1268D">
        <w:rPr>
          <w:sz w:val="18"/>
          <w:szCs w:val="18"/>
        </w:rPr>
        <w:t>«данные изъяты»</w:t>
      </w:r>
      <w:r w:rsidRPr="000C450B">
        <w:rPr>
          <w:sz w:val="18"/>
          <w:szCs w:val="18"/>
        </w:rPr>
        <w:t xml:space="preserve">, убытки, причиненные вследствие продажи товара ненадлежащего качества в размере </w:t>
      </w:r>
      <w:r w:rsidRPr="000C450B" w:rsidR="00A1268D">
        <w:rPr>
          <w:sz w:val="18"/>
          <w:szCs w:val="18"/>
        </w:rPr>
        <w:t>«данные изъяты»</w:t>
      </w:r>
      <w:r w:rsidRPr="000C450B" w:rsidR="00A1268D">
        <w:rPr>
          <w:sz w:val="18"/>
          <w:szCs w:val="18"/>
        </w:rPr>
        <w:t xml:space="preserve"> </w:t>
      </w:r>
      <w:r w:rsidRPr="000C450B">
        <w:rPr>
          <w:sz w:val="18"/>
          <w:szCs w:val="18"/>
        </w:rPr>
        <w:t xml:space="preserve">неустойку за просрочку выполнения законного требования потребителя в размере 1% за каждый день просрочки в сумме </w:t>
      </w:r>
      <w:r w:rsidRPr="000C450B" w:rsidR="00A1268D">
        <w:rPr>
          <w:sz w:val="18"/>
          <w:szCs w:val="18"/>
        </w:rPr>
        <w:t>«данные</w:t>
      </w:r>
      <w:r w:rsidRPr="000C450B" w:rsidR="00A1268D">
        <w:rPr>
          <w:sz w:val="18"/>
          <w:szCs w:val="18"/>
        </w:rPr>
        <w:t xml:space="preserve"> изъяты»</w:t>
      </w:r>
      <w:r w:rsidRPr="000C450B" w:rsidR="00A1268D">
        <w:rPr>
          <w:sz w:val="18"/>
          <w:szCs w:val="18"/>
        </w:rPr>
        <w:t xml:space="preserve"> </w:t>
      </w:r>
      <w:r w:rsidRPr="000C450B">
        <w:rPr>
          <w:sz w:val="18"/>
          <w:szCs w:val="18"/>
        </w:rPr>
        <w:t xml:space="preserve">штраф в соответствии со ст. 13 Закона РФ «О защите прав потребителя», компенсацию морального вреда в размере </w:t>
      </w:r>
      <w:r w:rsidRPr="000C450B" w:rsidR="00A1268D">
        <w:rPr>
          <w:sz w:val="18"/>
          <w:szCs w:val="18"/>
        </w:rPr>
        <w:t>«данные изъяты»</w:t>
      </w:r>
      <w:r w:rsidRPr="000C450B" w:rsidR="00A1268D">
        <w:rPr>
          <w:sz w:val="18"/>
          <w:szCs w:val="18"/>
        </w:rPr>
        <w:t xml:space="preserve"> </w:t>
      </w:r>
      <w:r w:rsidRPr="000C450B">
        <w:rPr>
          <w:sz w:val="18"/>
          <w:szCs w:val="18"/>
        </w:rPr>
        <w:t>судебные расходы.</w:t>
      </w:r>
    </w:p>
    <w:p w:rsidR="00A1268D" w:rsidRPr="000C450B" w:rsidP="00A1268D">
      <w:pPr>
        <w:spacing w:line="240" w:lineRule="atLeast"/>
        <w:ind w:firstLine="540"/>
        <w:jc w:val="both"/>
        <w:rPr>
          <w:sz w:val="18"/>
          <w:szCs w:val="18"/>
        </w:rPr>
      </w:pPr>
      <w:r w:rsidRPr="000C450B">
        <w:rPr>
          <w:sz w:val="18"/>
          <w:szCs w:val="18"/>
        </w:rPr>
        <w:t>В ходе судебного разбирательства истцом были уточнены исковые требования в части взыскания не</w:t>
      </w:r>
      <w:r w:rsidRPr="000C450B" w:rsidR="00CF2A5E">
        <w:rPr>
          <w:sz w:val="18"/>
          <w:szCs w:val="18"/>
        </w:rPr>
        <w:t>у</w:t>
      </w:r>
      <w:r w:rsidRPr="000C450B">
        <w:rPr>
          <w:sz w:val="18"/>
          <w:szCs w:val="18"/>
        </w:rPr>
        <w:t>стойки с</w:t>
      </w:r>
      <w:r w:rsidRPr="000C450B">
        <w:rPr>
          <w:sz w:val="18"/>
          <w:szCs w:val="18"/>
        </w:rPr>
        <w:t xml:space="preserve"> </w:t>
      </w:r>
      <w:r w:rsidRPr="000C450B">
        <w:rPr>
          <w:sz w:val="18"/>
          <w:szCs w:val="18"/>
        </w:rPr>
        <w:t>«данные изъяты»</w:t>
      </w:r>
      <w:r w:rsidRPr="000C450B">
        <w:rPr>
          <w:sz w:val="18"/>
          <w:szCs w:val="18"/>
        </w:rPr>
        <w:t xml:space="preserve"> </w:t>
      </w:r>
      <w:r w:rsidRPr="000C450B">
        <w:rPr>
          <w:sz w:val="18"/>
          <w:szCs w:val="18"/>
        </w:rPr>
        <w:t xml:space="preserve"> по дату вынесения решения суда, а также в части взыскания морального вреда в сумме </w:t>
      </w:r>
      <w:r w:rsidRPr="000C450B">
        <w:rPr>
          <w:sz w:val="18"/>
          <w:szCs w:val="18"/>
        </w:rPr>
        <w:t>«данные изъяты»</w:t>
      </w:r>
    </w:p>
    <w:p w:rsidR="001F6F14" w:rsidRPr="000C450B" w:rsidP="00A1268D">
      <w:pPr>
        <w:spacing w:line="240" w:lineRule="atLeast"/>
        <w:ind w:firstLine="540"/>
        <w:jc w:val="both"/>
        <w:rPr>
          <w:sz w:val="18"/>
          <w:szCs w:val="18"/>
        </w:rPr>
      </w:pPr>
      <w:r w:rsidRPr="000C450B">
        <w:rPr>
          <w:sz w:val="18"/>
          <w:szCs w:val="18"/>
        </w:rPr>
        <w:t>«данные изъяты»</w:t>
      </w:r>
      <w:r w:rsidRPr="000C450B">
        <w:rPr>
          <w:sz w:val="18"/>
          <w:szCs w:val="18"/>
        </w:rPr>
        <w:t xml:space="preserve"> к участию в деле в качестве уполномоченного органа, осуществляющего возложенные на него обязанности по защите прав и охраняемых законом интересов потребителей, было привлечено Межрегиональное управление </w:t>
      </w:r>
      <w:r w:rsidRPr="000C450B">
        <w:rPr>
          <w:sz w:val="18"/>
          <w:szCs w:val="18"/>
        </w:rPr>
        <w:t>Роспотребнадзора</w:t>
      </w:r>
      <w:r w:rsidRPr="000C450B">
        <w:rPr>
          <w:sz w:val="18"/>
          <w:szCs w:val="18"/>
        </w:rPr>
        <w:t xml:space="preserve"> по Республике Крым и городу Севастополю. </w:t>
      </w:r>
    </w:p>
    <w:p w:rsidR="00061418" w:rsidRPr="000C450B" w:rsidP="00A1268D">
      <w:pPr>
        <w:spacing w:line="240" w:lineRule="atLeast"/>
        <w:ind w:firstLine="540"/>
        <w:jc w:val="both"/>
        <w:rPr>
          <w:sz w:val="18"/>
          <w:szCs w:val="18"/>
        </w:rPr>
      </w:pPr>
      <w:r w:rsidRPr="000C450B">
        <w:rPr>
          <w:sz w:val="18"/>
          <w:szCs w:val="18"/>
        </w:rPr>
        <w:t xml:space="preserve">Представитель истца адвокат </w:t>
      </w:r>
      <w:r w:rsidRPr="000C450B">
        <w:rPr>
          <w:sz w:val="18"/>
          <w:szCs w:val="18"/>
        </w:rPr>
        <w:t>Мариева</w:t>
      </w:r>
      <w:r w:rsidRPr="000C450B">
        <w:rPr>
          <w:sz w:val="18"/>
          <w:szCs w:val="18"/>
        </w:rPr>
        <w:t xml:space="preserve"> А.А. в судебном заседании исковые требования поддержала, предоставив пояснения аналогично </w:t>
      </w:r>
      <w:r w:rsidRPr="000C450B">
        <w:rPr>
          <w:sz w:val="18"/>
          <w:szCs w:val="18"/>
        </w:rPr>
        <w:t>изложенном</w:t>
      </w:r>
      <w:r w:rsidRPr="000C450B" w:rsidR="00236FDE">
        <w:rPr>
          <w:sz w:val="18"/>
          <w:szCs w:val="18"/>
        </w:rPr>
        <w:t>у</w:t>
      </w:r>
      <w:r w:rsidRPr="000C450B">
        <w:rPr>
          <w:sz w:val="18"/>
          <w:szCs w:val="18"/>
        </w:rPr>
        <w:t xml:space="preserve"> в исковом заявлении. Дополнительно указала, что возврат денежных средств за матрац об</w:t>
      </w:r>
      <w:r w:rsidRPr="000C450B" w:rsidR="0032623D">
        <w:rPr>
          <w:sz w:val="18"/>
          <w:szCs w:val="18"/>
        </w:rPr>
        <w:t>у</w:t>
      </w:r>
      <w:r w:rsidRPr="000C450B">
        <w:rPr>
          <w:sz w:val="18"/>
          <w:szCs w:val="18"/>
        </w:rPr>
        <w:t>словлен отс</w:t>
      </w:r>
      <w:r w:rsidRPr="000C450B" w:rsidR="0032623D">
        <w:rPr>
          <w:sz w:val="18"/>
          <w:szCs w:val="18"/>
        </w:rPr>
        <w:t>у</w:t>
      </w:r>
      <w:r w:rsidRPr="000C450B">
        <w:rPr>
          <w:sz w:val="18"/>
          <w:szCs w:val="18"/>
        </w:rPr>
        <w:t xml:space="preserve">тствием у истца необходимости использования его без кровати ненадлежащего качества. Кроме того, </w:t>
      </w:r>
      <w:r w:rsidRPr="000C450B" w:rsidR="002C4A09">
        <w:rPr>
          <w:sz w:val="18"/>
          <w:szCs w:val="18"/>
        </w:rPr>
        <w:t>у</w:t>
      </w:r>
      <w:r w:rsidRPr="000C450B">
        <w:rPr>
          <w:sz w:val="18"/>
          <w:szCs w:val="18"/>
        </w:rPr>
        <w:t>казала, что пок</w:t>
      </w:r>
      <w:r w:rsidRPr="000C450B" w:rsidR="0032623D">
        <w:rPr>
          <w:sz w:val="18"/>
          <w:szCs w:val="18"/>
        </w:rPr>
        <w:t>у</w:t>
      </w:r>
      <w:r w:rsidRPr="000C450B">
        <w:rPr>
          <w:sz w:val="18"/>
          <w:szCs w:val="18"/>
        </w:rPr>
        <w:t>пка истцом листа ДСП (</w:t>
      </w:r>
      <w:r w:rsidRPr="000C450B" w:rsidR="002C4A09">
        <w:rPr>
          <w:sz w:val="18"/>
          <w:szCs w:val="18"/>
        </w:rPr>
        <w:t>щита</w:t>
      </w:r>
      <w:r w:rsidRPr="000C450B">
        <w:rPr>
          <w:sz w:val="18"/>
          <w:szCs w:val="18"/>
        </w:rPr>
        <w:t xml:space="preserve">) за </w:t>
      </w:r>
      <w:r w:rsidRPr="000C450B" w:rsidR="00A1268D">
        <w:rPr>
          <w:sz w:val="18"/>
          <w:szCs w:val="18"/>
        </w:rPr>
        <w:t>«данные изъяты»</w:t>
      </w:r>
      <w:r w:rsidRPr="000C450B" w:rsidR="00A1268D">
        <w:rPr>
          <w:sz w:val="18"/>
          <w:szCs w:val="18"/>
        </w:rPr>
        <w:t xml:space="preserve"> </w:t>
      </w:r>
      <w:r w:rsidRPr="000C450B" w:rsidR="002C4A09">
        <w:rPr>
          <w:sz w:val="18"/>
          <w:szCs w:val="18"/>
        </w:rPr>
        <w:t xml:space="preserve">является вынужденной и </w:t>
      </w:r>
      <w:r w:rsidRPr="000C450B">
        <w:rPr>
          <w:sz w:val="18"/>
          <w:szCs w:val="18"/>
        </w:rPr>
        <w:t xml:space="preserve">была произведена лишь после обращения </w:t>
      </w:r>
      <w:r w:rsidRPr="000C450B">
        <w:rPr>
          <w:sz w:val="18"/>
          <w:szCs w:val="18"/>
        </w:rPr>
        <w:t>Пиковской</w:t>
      </w:r>
      <w:r w:rsidRPr="000C450B">
        <w:rPr>
          <w:sz w:val="18"/>
          <w:szCs w:val="18"/>
        </w:rPr>
        <w:t xml:space="preserve"> И.М. в магазин для обмена товара ненадлежащего качества, поскольк</w:t>
      </w:r>
      <w:r w:rsidRPr="000C450B" w:rsidR="0032623D">
        <w:rPr>
          <w:sz w:val="18"/>
          <w:szCs w:val="18"/>
        </w:rPr>
        <w:t>у</w:t>
      </w:r>
      <w:r w:rsidRPr="000C450B">
        <w:rPr>
          <w:sz w:val="18"/>
          <w:szCs w:val="18"/>
        </w:rPr>
        <w:t xml:space="preserve"> ей н</w:t>
      </w:r>
      <w:r w:rsidRPr="000C450B" w:rsidR="0032623D">
        <w:rPr>
          <w:sz w:val="18"/>
          <w:szCs w:val="18"/>
        </w:rPr>
        <w:t>у</w:t>
      </w:r>
      <w:r w:rsidRPr="000C450B">
        <w:rPr>
          <w:sz w:val="18"/>
          <w:szCs w:val="18"/>
        </w:rPr>
        <w:t>жно было где-то спать</w:t>
      </w:r>
      <w:r w:rsidRPr="000C450B" w:rsidR="002C4A09">
        <w:rPr>
          <w:sz w:val="18"/>
          <w:szCs w:val="18"/>
        </w:rPr>
        <w:t>.</w:t>
      </w:r>
    </w:p>
    <w:p w:rsidR="00061418" w:rsidRPr="000C450B" w:rsidP="00A1268D">
      <w:pPr>
        <w:spacing w:line="240" w:lineRule="atLeast"/>
        <w:ind w:firstLine="540"/>
        <w:jc w:val="both"/>
        <w:rPr>
          <w:sz w:val="18"/>
          <w:szCs w:val="18"/>
        </w:rPr>
      </w:pPr>
      <w:r w:rsidRPr="000C450B">
        <w:rPr>
          <w:sz w:val="18"/>
          <w:szCs w:val="18"/>
        </w:rPr>
        <w:t xml:space="preserve">Представитель ответчика </w:t>
      </w:r>
      <w:r w:rsidRPr="000C450B">
        <w:rPr>
          <w:sz w:val="18"/>
          <w:szCs w:val="18"/>
        </w:rPr>
        <w:t>Чернецкий</w:t>
      </w:r>
      <w:r w:rsidRPr="000C450B">
        <w:rPr>
          <w:sz w:val="18"/>
          <w:szCs w:val="18"/>
        </w:rPr>
        <w:t xml:space="preserve"> Р.А., исковые требования признал частично, а именно в части возмещения расходов на устранение недостатков приобретенной кровати в сумме </w:t>
      </w:r>
      <w:r w:rsidRPr="000C450B" w:rsidR="00A1268D">
        <w:rPr>
          <w:sz w:val="18"/>
          <w:szCs w:val="18"/>
        </w:rPr>
        <w:t>«данные изъяты»</w:t>
      </w:r>
      <w:r w:rsidRPr="000C450B" w:rsidR="00A1268D">
        <w:rPr>
          <w:sz w:val="18"/>
          <w:szCs w:val="18"/>
        </w:rPr>
        <w:t xml:space="preserve"> </w:t>
      </w:r>
      <w:r w:rsidRPr="000C450B">
        <w:rPr>
          <w:sz w:val="18"/>
          <w:szCs w:val="18"/>
        </w:rPr>
        <w:t>р</w:t>
      </w:r>
      <w:r w:rsidRPr="000C450B" w:rsidR="0032623D">
        <w:rPr>
          <w:sz w:val="18"/>
          <w:szCs w:val="18"/>
        </w:rPr>
        <w:t>у</w:t>
      </w:r>
      <w:r w:rsidRPr="000C450B">
        <w:rPr>
          <w:sz w:val="18"/>
          <w:szCs w:val="18"/>
        </w:rPr>
        <w:t>б.,</w:t>
      </w:r>
      <w:r w:rsidRPr="000C450B" w:rsidR="007351DD">
        <w:rPr>
          <w:sz w:val="18"/>
          <w:szCs w:val="18"/>
        </w:rPr>
        <w:t xml:space="preserve"> требования о взыскании неустойки считал необходимым удовлетворить с момента подачи иска, не возражал против удовлетворения требований относительно штрафа, от суммы признанной ответчиком, </w:t>
      </w:r>
      <w:r w:rsidRPr="000C450B" w:rsidR="00AF79F3">
        <w:rPr>
          <w:sz w:val="18"/>
          <w:szCs w:val="18"/>
        </w:rPr>
        <w:t>у</w:t>
      </w:r>
      <w:r w:rsidRPr="000C450B">
        <w:rPr>
          <w:sz w:val="18"/>
          <w:szCs w:val="18"/>
        </w:rPr>
        <w:t>казал</w:t>
      </w:r>
      <w:r w:rsidRPr="000C450B">
        <w:rPr>
          <w:sz w:val="18"/>
          <w:szCs w:val="18"/>
        </w:rPr>
        <w:t xml:space="preserve"> что </w:t>
      </w:r>
      <w:r w:rsidRPr="000C450B" w:rsidR="007351DD">
        <w:rPr>
          <w:sz w:val="18"/>
          <w:szCs w:val="18"/>
        </w:rPr>
        <w:t>сумма компенсации морального вреда является завышенной и необоснованной. Выразил несогласие</w:t>
      </w:r>
      <w:r w:rsidRPr="000C450B">
        <w:rPr>
          <w:sz w:val="18"/>
          <w:szCs w:val="18"/>
        </w:rPr>
        <w:t xml:space="preserve"> с требованиями о расторжении договора и взыскании стоимости </w:t>
      </w:r>
      <w:r w:rsidRPr="000C450B">
        <w:rPr>
          <w:sz w:val="18"/>
          <w:szCs w:val="18"/>
        </w:rPr>
        <w:t>товара</w:t>
      </w:r>
      <w:r w:rsidRPr="000C450B">
        <w:rPr>
          <w:sz w:val="18"/>
          <w:szCs w:val="18"/>
        </w:rPr>
        <w:t xml:space="preserve"> поскольк</w:t>
      </w:r>
      <w:r w:rsidRPr="000C450B" w:rsidR="0032623D">
        <w:rPr>
          <w:sz w:val="18"/>
          <w:szCs w:val="18"/>
        </w:rPr>
        <w:t>у</w:t>
      </w:r>
      <w:r w:rsidRPr="000C450B">
        <w:rPr>
          <w:sz w:val="18"/>
          <w:szCs w:val="18"/>
        </w:rPr>
        <w:t xml:space="preserve"> после </w:t>
      </w:r>
      <w:r w:rsidRPr="000C450B" w:rsidR="0032623D">
        <w:rPr>
          <w:sz w:val="18"/>
          <w:szCs w:val="18"/>
        </w:rPr>
        <w:t>у</w:t>
      </w:r>
      <w:r w:rsidRPr="000C450B">
        <w:rPr>
          <w:sz w:val="18"/>
          <w:szCs w:val="18"/>
        </w:rPr>
        <w:t xml:space="preserve">странения дефектов кровать перестала являться товаром ненадлежащего качества, что было </w:t>
      </w:r>
      <w:r w:rsidRPr="000C450B" w:rsidR="0032623D">
        <w:rPr>
          <w:sz w:val="18"/>
          <w:szCs w:val="18"/>
        </w:rPr>
        <w:t>у</w:t>
      </w:r>
      <w:r w:rsidRPr="000C450B">
        <w:rPr>
          <w:sz w:val="18"/>
          <w:szCs w:val="18"/>
        </w:rPr>
        <w:t xml:space="preserve">становлено экспертизой. Пояснил, что истец сама выбрала способ </w:t>
      </w:r>
      <w:r w:rsidRPr="000C450B" w:rsidR="0032623D">
        <w:rPr>
          <w:sz w:val="18"/>
          <w:szCs w:val="18"/>
        </w:rPr>
        <w:t>з</w:t>
      </w:r>
      <w:r w:rsidRPr="000C450B">
        <w:rPr>
          <w:sz w:val="18"/>
          <w:szCs w:val="18"/>
        </w:rPr>
        <w:t>ащиты нар</w:t>
      </w:r>
      <w:r w:rsidRPr="000C450B" w:rsidR="0032623D">
        <w:rPr>
          <w:sz w:val="18"/>
          <w:szCs w:val="18"/>
        </w:rPr>
        <w:t>у</w:t>
      </w:r>
      <w:r w:rsidRPr="000C450B">
        <w:rPr>
          <w:sz w:val="18"/>
          <w:szCs w:val="18"/>
        </w:rPr>
        <w:t xml:space="preserve">шенного права, самостоятельно </w:t>
      </w:r>
      <w:r w:rsidRPr="000C450B" w:rsidR="0032623D">
        <w:rPr>
          <w:sz w:val="18"/>
          <w:szCs w:val="18"/>
        </w:rPr>
        <w:t>у</w:t>
      </w:r>
      <w:r w:rsidRPr="000C450B">
        <w:rPr>
          <w:sz w:val="18"/>
          <w:szCs w:val="18"/>
        </w:rPr>
        <w:t xml:space="preserve">странив дефект товара, а </w:t>
      </w:r>
      <w:r w:rsidRPr="000C450B" w:rsidR="00AF79F3">
        <w:rPr>
          <w:sz w:val="18"/>
          <w:szCs w:val="18"/>
        </w:rPr>
        <w:t>у</w:t>
      </w:r>
      <w:r w:rsidRPr="000C450B">
        <w:rPr>
          <w:sz w:val="18"/>
          <w:szCs w:val="18"/>
        </w:rPr>
        <w:t>казанные в ст. 18 Закона «О защите прав потребителей»</w:t>
      </w:r>
      <w:r w:rsidRPr="000C450B" w:rsidR="00AF79F3">
        <w:rPr>
          <w:sz w:val="18"/>
          <w:szCs w:val="18"/>
        </w:rPr>
        <w:t xml:space="preserve"> способы защиты нарушенного права</w:t>
      </w:r>
      <w:r w:rsidRPr="000C450B">
        <w:rPr>
          <w:sz w:val="18"/>
          <w:szCs w:val="18"/>
        </w:rPr>
        <w:t xml:space="preserve"> являются альтернативными, то есть одновременное предъявление нескольких требований законодате</w:t>
      </w:r>
      <w:r w:rsidRPr="000C450B" w:rsidR="0032623D">
        <w:rPr>
          <w:sz w:val="18"/>
          <w:szCs w:val="18"/>
        </w:rPr>
        <w:t>л</w:t>
      </w:r>
      <w:r w:rsidRPr="000C450B">
        <w:rPr>
          <w:sz w:val="18"/>
          <w:szCs w:val="18"/>
        </w:rPr>
        <w:t>ем не пред</w:t>
      </w:r>
      <w:r w:rsidRPr="000C450B" w:rsidR="0032623D">
        <w:rPr>
          <w:sz w:val="18"/>
          <w:szCs w:val="18"/>
        </w:rPr>
        <w:t>у</w:t>
      </w:r>
      <w:r w:rsidRPr="000C450B">
        <w:rPr>
          <w:sz w:val="18"/>
          <w:szCs w:val="18"/>
        </w:rPr>
        <w:t>смотрено.</w:t>
      </w:r>
    </w:p>
    <w:p w:rsidR="00061418" w:rsidRPr="000C450B" w:rsidP="00D43354">
      <w:pPr>
        <w:ind w:firstLine="567"/>
        <w:jc w:val="both"/>
        <w:rPr>
          <w:sz w:val="18"/>
          <w:szCs w:val="18"/>
        </w:rPr>
      </w:pPr>
      <w:r w:rsidRPr="000C450B">
        <w:rPr>
          <w:sz w:val="18"/>
          <w:szCs w:val="18"/>
        </w:rPr>
        <w:t>Истец в с</w:t>
      </w:r>
      <w:r w:rsidRPr="000C450B" w:rsidR="0032623D">
        <w:rPr>
          <w:sz w:val="18"/>
          <w:szCs w:val="18"/>
        </w:rPr>
        <w:t>у</w:t>
      </w:r>
      <w:r w:rsidRPr="000C450B">
        <w:rPr>
          <w:sz w:val="18"/>
          <w:szCs w:val="18"/>
        </w:rPr>
        <w:t>дебное заседание не явился, извещалась надлежащим образом, причины неявки с</w:t>
      </w:r>
      <w:r w:rsidRPr="000C450B" w:rsidR="0032623D">
        <w:rPr>
          <w:sz w:val="18"/>
          <w:szCs w:val="18"/>
        </w:rPr>
        <w:t>у</w:t>
      </w:r>
      <w:r w:rsidRPr="000C450B">
        <w:rPr>
          <w:sz w:val="18"/>
          <w:szCs w:val="18"/>
        </w:rPr>
        <w:t>д</w:t>
      </w:r>
      <w:r w:rsidRPr="000C450B" w:rsidR="0032623D">
        <w:rPr>
          <w:sz w:val="18"/>
          <w:szCs w:val="18"/>
        </w:rPr>
        <w:t>у</w:t>
      </w:r>
      <w:r w:rsidRPr="000C450B">
        <w:rPr>
          <w:sz w:val="18"/>
          <w:szCs w:val="18"/>
        </w:rPr>
        <w:t xml:space="preserve"> не сообщила</w:t>
      </w:r>
      <w:r w:rsidRPr="000C450B" w:rsidR="00532555">
        <w:rPr>
          <w:sz w:val="18"/>
          <w:szCs w:val="18"/>
        </w:rPr>
        <w:t>.</w:t>
      </w:r>
    </w:p>
    <w:p w:rsidR="00061418" w:rsidRPr="000C450B" w:rsidP="00D43354">
      <w:pPr>
        <w:ind w:firstLine="567"/>
        <w:jc w:val="both"/>
        <w:rPr>
          <w:sz w:val="18"/>
          <w:szCs w:val="18"/>
        </w:rPr>
      </w:pPr>
      <w:r w:rsidRPr="000C450B">
        <w:rPr>
          <w:sz w:val="18"/>
          <w:szCs w:val="18"/>
        </w:rPr>
        <w:t>Ответчик в с</w:t>
      </w:r>
      <w:r w:rsidRPr="000C450B" w:rsidR="0032623D">
        <w:rPr>
          <w:sz w:val="18"/>
          <w:szCs w:val="18"/>
        </w:rPr>
        <w:t>у</w:t>
      </w:r>
      <w:r w:rsidRPr="000C450B">
        <w:rPr>
          <w:sz w:val="18"/>
          <w:szCs w:val="18"/>
        </w:rPr>
        <w:t>дебное заседание не явился, извещен надлежащим образом, причины неявки с</w:t>
      </w:r>
      <w:r w:rsidRPr="000C450B" w:rsidR="0032623D">
        <w:rPr>
          <w:sz w:val="18"/>
          <w:szCs w:val="18"/>
        </w:rPr>
        <w:t>у</w:t>
      </w:r>
      <w:r w:rsidRPr="000C450B">
        <w:rPr>
          <w:sz w:val="18"/>
          <w:szCs w:val="18"/>
        </w:rPr>
        <w:t>д</w:t>
      </w:r>
      <w:r w:rsidRPr="000C450B" w:rsidR="0032623D">
        <w:rPr>
          <w:sz w:val="18"/>
          <w:szCs w:val="18"/>
        </w:rPr>
        <w:t>у</w:t>
      </w:r>
      <w:r w:rsidRPr="000C450B">
        <w:rPr>
          <w:sz w:val="18"/>
          <w:szCs w:val="18"/>
        </w:rPr>
        <w:t xml:space="preserve"> не сообщил.</w:t>
      </w:r>
    </w:p>
    <w:p w:rsidR="00AB14D6" w:rsidRPr="000C450B" w:rsidP="00D43354">
      <w:pPr>
        <w:ind w:firstLine="567"/>
        <w:jc w:val="both"/>
        <w:rPr>
          <w:sz w:val="18"/>
          <w:szCs w:val="18"/>
        </w:rPr>
      </w:pPr>
      <w:r w:rsidRPr="000C450B">
        <w:rPr>
          <w:sz w:val="18"/>
          <w:szCs w:val="18"/>
        </w:rPr>
        <w:t>Представитель уполномоченного органа территориального отдела по г. Евпатории</w:t>
      </w:r>
      <w:r w:rsidRPr="000C450B" w:rsidR="00EB07CD">
        <w:rPr>
          <w:sz w:val="18"/>
          <w:szCs w:val="18"/>
        </w:rPr>
        <w:t xml:space="preserve"> Межрегионального управления </w:t>
      </w:r>
      <w:r w:rsidRPr="000C450B" w:rsidR="00EB07CD">
        <w:rPr>
          <w:sz w:val="18"/>
          <w:szCs w:val="18"/>
        </w:rPr>
        <w:t>Роспотребнадзора</w:t>
      </w:r>
      <w:r w:rsidRPr="000C450B" w:rsidR="00EB07CD">
        <w:rPr>
          <w:sz w:val="18"/>
          <w:szCs w:val="18"/>
        </w:rPr>
        <w:t xml:space="preserve"> по Республике Крым и городу Севастополю в судебное заседание не явился, </w:t>
      </w:r>
      <w:r w:rsidRPr="000C450B" w:rsidR="00C40830">
        <w:rPr>
          <w:sz w:val="18"/>
          <w:szCs w:val="18"/>
        </w:rPr>
        <w:t xml:space="preserve">подал </w:t>
      </w:r>
      <w:r w:rsidRPr="000C450B" w:rsidR="00EB07CD">
        <w:rPr>
          <w:sz w:val="18"/>
          <w:szCs w:val="18"/>
        </w:rPr>
        <w:t xml:space="preserve">заявление о рассмотрении дела в их отсутствие.  </w:t>
      </w:r>
      <w:r w:rsidRPr="000C450B" w:rsidR="00CE266B">
        <w:rPr>
          <w:sz w:val="18"/>
          <w:szCs w:val="18"/>
        </w:rPr>
        <w:t>Ранее в судебном заседании</w:t>
      </w:r>
      <w:r w:rsidRPr="000C450B" w:rsidR="009C6933">
        <w:rPr>
          <w:sz w:val="18"/>
          <w:szCs w:val="18"/>
        </w:rPr>
        <w:t xml:space="preserve"> представителем </w:t>
      </w:r>
      <w:r w:rsidRPr="000C450B" w:rsidR="00A1268D">
        <w:rPr>
          <w:sz w:val="18"/>
          <w:szCs w:val="18"/>
        </w:rPr>
        <w:t xml:space="preserve">ФИО </w:t>
      </w:r>
      <w:r w:rsidRPr="000C450B" w:rsidR="00A1268D">
        <w:rPr>
          <w:sz w:val="18"/>
          <w:szCs w:val="18"/>
        </w:rPr>
        <w:t xml:space="preserve">2, </w:t>
      </w:r>
      <w:r w:rsidRPr="000C450B" w:rsidR="009C6933">
        <w:rPr>
          <w:sz w:val="18"/>
          <w:szCs w:val="18"/>
        </w:rPr>
        <w:t xml:space="preserve">суду </w:t>
      </w:r>
      <w:r w:rsidRPr="000C450B" w:rsidR="00CE266B">
        <w:rPr>
          <w:sz w:val="18"/>
          <w:szCs w:val="18"/>
        </w:rPr>
        <w:t>предостав</w:t>
      </w:r>
      <w:r w:rsidRPr="000C450B" w:rsidR="009C6933">
        <w:rPr>
          <w:sz w:val="18"/>
          <w:szCs w:val="18"/>
        </w:rPr>
        <w:t>лено</w:t>
      </w:r>
      <w:r w:rsidRPr="000C450B" w:rsidR="00CE266B">
        <w:rPr>
          <w:sz w:val="18"/>
          <w:szCs w:val="18"/>
        </w:rPr>
        <w:t xml:space="preserve"> заключение н</w:t>
      </w:r>
      <w:r w:rsidRPr="000C450B" w:rsidR="00C40830">
        <w:rPr>
          <w:sz w:val="18"/>
          <w:szCs w:val="18"/>
        </w:rPr>
        <w:t>ачальник</w:t>
      </w:r>
      <w:r w:rsidRPr="000C450B" w:rsidR="00CE266B">
        <w:rPr>
          <w:sz w:val="18"/>
          <w:szCs w:val="18"/>
        </w:rPr>
        <w:t>а</w:t>
      </w:r>
      <w:r w:rsidRPr="000C450B" w:rsidR="00C40830">
        <w:rPr>
          <w:sz w:val="18"/>
          <w:szCs w:val="18"/>
        </w:rPr>
        <w:t xml:space="preserve"> территориального отдела</w:t>
      </w:r>
      <w:r w:rsidRPr="000C450B" w:rsidR="00225521">
        <w:rPr>
          <w:sz w:val="18"/>
          <w:szCs w:val="18"/>
        </w:rPr>
        <w:t>,</w:t>
      </w:r>
      <w:r w:rsidRPr="000C450B" w:rsidR="00EB07CD">
        <w:rPr>
          <w:sz w:val="18"/>
          <w:szCs w:val="18"/>
        </w:rPr>
        <w:t xml:space="preserve"> </w:t>
      </w:r>
      <w:r w:rsidRPr="000C450B" w:rsidR="009C6933">
        <w:rPr>
          <w:sz w:val="18"/>
          <w:szCs w:val="18"/>
        </w:rPr>
        <w:t>согласно которому,</w:t>
      </w:r>
      <w:r w:rsidRPr="000C450B" w:rsidR="00EB07CD">
        <w:rPr>
          <w:sz w:val="18"/>
          <w:szCs w:val="18"/>
        </w:rPr>
        <w:t xml:space="preserve"> в случае установления судом изложенных в иске обстоятельств, следует признать требования истца законными, обоснованными, подлежащими удовлетворению.</w:t>
      </w:r>
    </w:p>
    <w:p w:rsidR="00061418" w:rsidRPr="000C450B" w:rsidP="00D43354">
      <w:pPr>
        <w:ind w:firstLine="567"/>
        <w:jc w:val="both"/>
        <w:rPr>
          <w:sz w:val="18"/>
          <w:szCs w:val="18"/>
        </w:rPr>
      </w:pPr>
      <w:r w:rsidRPr="000C450B">
        <w:rPr>
          <w:sz w:val="18"/>
          <w:szCs w:val="18"/>
        </w:rPr>
        <w:t>Выслушав представителя истца, представителя ответчика, исследовав материалы дела, суд приходит к выводу, что заявленные истцом требования подлежат частичному удовлетворению ввиду следующего.</w:t>
      </w:r>
    </w:p>
    <w:p w:rsidR="00061418" w:rsidRPr="000C450B" w:rsidP="00D43354">
      <w:pPr>
        <w:ind w:firstLine="567"/>
        <w:jc w:val="both"/>
        <w:rPr>
          <w:sz w:val="18"/>
          <w:szCs w:val="18"/>
        </w:rPr>
      </w:pPr>
      <w:r w:rsidRPr="000C450B">
        <w:rPr>
          <w:sz w:val="18"/>
          <w:szCs w:val="18"/>
        </w:rPr>
        <w:t>В силу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061418" w:rsidRPr="000C450B" w:rsidP="00D43354">
      <w:pPr>
        <w:ind w:firstLine="567"/>
        <w:jc w:val="both"/>
        <w:rPr>
          <w:sz w:val="18"/>
          <w:szCs w:val="18"/>
        </w:rPr>
      </w:pPr>
      <w:r w:rsidRPr="000C450B">
        <w:rPr>
          <w:sz w:val="18"/>
          <w:szCs w:val="18"/>
        </w:rPr>
        <w:t>В соответствии с этим гражданские права и обязанности возникают:1) из договоров и иных сделок, предусмотренных законом, а также из дого</w:t>
      </w:r>
      <w:r w:rsidRPr="000C450B">
        <w:rPr>
          <w:sz w:val="18"/>
          <w:szCs w:val="18"/>
        </w:rPr>
        <w:t>воров и иных сделок, хотя и не предусмотренных законом, но не противоречащих ему.</w:t>
      </w:r>
    </w:p>
    <w:p w:rsidR="00061418" w:rsidRPr="000C450B" w:rsidP="00D43354">
      <w:pPr>
        <w:ind w:firstLine="567"/>
        <w:jc w:val="both"/>
        <w:rPr>
          <w:sz w:val="18"/>
          <w:szCs w:val="18"/>
        </w:rPr>
      </w:pPr>
      <w:r w:rsidRPr="000C450B">
        <w:rPr>
          <w:sz w:val="18"/>
          <w:szCs w:val="18"/>
        </w:rPr>
        <w:t>Согласно ст. 12 Гражданского кодекса Российской Федерации, защита гражданских прав осуществляется путем возмещения убытков.</w:t>
      </w:r>
    </w:p>
    <w:p w:rsidR="00061418" w:rsidRPr="000C450B" w:rsidP="00D43354">
      <w:pPr>
        <w:ind w:firstLine="567"/>
        <w:jc w:val="both"/>
        <w:rPr>
          <w:sz w:val="18"/>
          <w:szCs w:val="18"/>
        </w:rPr>
      </w:pPr>
      <w:r w:rsidRPr="000C450B">
        <w:rPr>
          <w:sz w:val="18"/>
          <w:szCs w:val="18"/>
        </w:rPr>
        <w:t xml:space="preserve">Согласно положений п. 4 ст. 13, п. 5 ст. 14, п. 6 ст. 28 Закона Российской Федерации "О защите прав потребителей" по общему правилу бремя доказывания обстоятельств, освобождающих от ответственности за неисполнение либо ненадлежащее </w:t>
      </w:r>
      <w:r w:rsidRPr="000C450B">
        <w:rPr>
          <w:sz w:val="18"/>
          <w:szCs w:val="18"/>
        </w:rPr>
        <w:t>исполнение обязательства, лежит на продавце (изготовителе, исполнителе, уполномоченной организации или уполномоченном индивидуальном предпринимателе, импортере) Согласно ст. 420 Гражданского кодекса Российской Федерации, договором признается соглашение двух или</w:t>
      </w:r>
      <w:r w:rsidRPr="000C450B">
        <w:rPr>
          <w:sz w:val="18"/>
          <w:szCs w:val="18"/>
        </w:rPr>
        <w:t xml:space="preserve"> нескольких лиц об установлении, изменении или прекращении гражданских прав и обязанностей.</w:t>
      </w:r>
    </w:p>
    <w:p w:rsidR="00061418" w:rsidRPr="000C450B" w:rsidP="00D43354">
      <w:pPr>
        <w:ind w:firstLine="567"/>
        <w:jc w:val="both"/>
        <w:rPr>
          <w:sz w:val="18"/>
          <w:szCs w:val="18"/>
        </w:rPr>
      </w:pPr>
      <w:r w:rsidRPr="000C450B">
        <w:rPr>
          <w:sz w:val="18"/>
          <w:szCs w:val="18"/>
        </w:rPr>
        <w:t>При этом, в силу ст. 421 Гражданского кодекса Российской Федерации, граждане и юридические лица свободны в заключени</w:t>
      </w:r>
      <w:r w:rsidRPr="000C450B">
        <w:rPr>
          <w:sz w:val="18"/>
          <w:szCs w:val="18"/>
        </w:rPr>
        <w:t>и</w:t>
      </w:r>
      <w:r w:rsidRPr="000C450B">
        <w:rPr>
          <w:sz w:val="18"/>
          <w:szCs w:val="18"/>
        </w:rPr>
        <w:t xml:space="preserve"> договора.</w:t>
      </w:r>
    </w:p>
    <w:p w:rsidR="00061418" w:rsidRPr="000C450B" w:rsidP="00D43354">
      <w:pPr>
        <w:ind w:firstLine="567"/>
        <w:jc w:val="both"/>
        <w:rPr>
          <w:sz w:val="18"/>
          <w:szCs w:val="18"/>
        </w:rPr>
      </w:pPr>
      <w:r w:rsidRPr="000C450B">
        <w:rPr>
          <w:sz w:val="18"/>
          <w:szCs w:val="18"/>
        </w:rPr>
        <w:t>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(статья 422 Гражданского кодекса Российской Федерации).</w:t>
      </w:r>
    </w:p>
    <w:p w:rsidR="00061418" w:rsidRPr="000C450B" w:rsidP="00D43354">
      <w:pPr>
        <w:ind w:firstLine="567"/>
        <w:jc w:val="both"/>
        <w:rPr>
          <w:sz w:val="18"/>
          <w:szCs w:val="18"/>
        </w:rPr>
      </w:pPr>
      <w:r w:rsidRPr="000C450B">
        <w:rPr>
          <w:sz w:val="18"/>
          <w:szCs w:val="18"/>
        </w:rPr>
        <w:t>Так в процессе рассмотрения дела установлено:</w:t>
      </w:r>
    </w:p>
    <w:p w:rsidR="00061418" w:rsidRPr="000C450B" w:rsidP="00A1268D">
      <w:pPr>
        <w:spacing w:line="240" w:lineRule="atLeast"/>
        <w:ind w:firstLine="540"/>
        <w:jc w:val="both"/>
        <w:rPr>
          <w:sz w:val="18"/>
          <w:szCs w:val="18"/>
        </w:rPr>
      </w:pPr>
      <w:r w:rsidRPr="000C450B">
        <w:rPr>
          <w:sz w:val="18"/>
          <w:szCs w:val="18"/>
        </w:rPr>
        <w:t xml:space="preserve">Согласно выписки из ЕГРИП по состоянию на </w:t>
      </w:r>
      <w:r w:rsidRPr="000C450B" w:rsidR="00A1268D">
        <w:rPr>
          <w:sz w:val="18"/>
          <w:szCs w:val="18"/>
        </w:rPr>
        <w:t>«данные изъяты»</w:t>
      </w:r>
      <w:r w:rsidRPr="000C450B" w:rsidR="00A1268D">
        <w:rPr>
          <w:sz w:val="18"/>
          <w:szCs w:val="18"/>
        </w:rPr>
        <w:t xml:space="preserve"> </w:t>
      </w:r>
      <w:r w:rsidRPr="000C450B">
        <w:rPr>
          <w:sz w:val="18"/>
          <w:szCs w:val="18"/>
        </w:rPr>
        <w:t>Зекерьяев</w:t>
      </w:r>
      <w:r w:rsidRPr="000C450B">
        <w:rPr>
          <w:sz w:val="18"/>
          <w:szCs w:val="18"/>
        </w:rPr>
        <w:t xml:space="preserve"> </w:t>
      </w:r>
      <w:r w:rsidRPr="000C450B">
        <w:rPr>
          <w:sz w:val="18"/>
          <w:szCs w:val="18"/>
        </w:rPr>
        <w:t>Арлен</w:t>
      </w:r>
      <w:r w:rsidRPr="000C450B">
        <w:rPr>
          <w:sz w:val="18"/>
          <w:szCs w:val="18"/>
        </w:rPr>
        <w:t xml:space="preserve"> </w:t>
      </w:r>
      <w:r w:rsidRPr="000C450B">
        <w:rPr>
          <w:sz w:val="18"/>
          <w:szCs w:val="18"/>
        </w:rPr>
        <w:t>Фахриевич</w:t>
      </w:r>
      <w:r w:rsidRPr="000C450B" w:rsidR="00A1268D">
        <w:rPr>
          <w:sz w:val="18"/>
          <w:szCs w:val="18"/>
        </w:rPr>
        <w:t xml:space="preserve"> </w:t>
      </w:r>
      <w:r w:rsidRPr="000C450B" w:rsidR="00A1268D">
        <w:rPr>
          <w:sz w:val="18"/>
          <w:szCs w:val="18"/>
        </w:rPr>
        <w:t>«данные изъяты»</w:t>
      </w:r>
      <w:r w:rsidRPr="000C450B">
        <w:rPr>
          <w:sz w:val="18"/>
          <w:szCs w:val="18"/>
        </w:rPr>
        <w:t xml:space="preserve"> </w:t>
      </w:r>
      <w:r w:rsidRPr="000C450B">
        <w:rPr>
          <w:sz w:val="18"/>
          <w:szCs w:val="18"/>
        </w:rPr>
        <w:t>зарегистрирован</w:t>
      </w:r>
      <w:r w:rsidRPr="000C450B">
        <w:rPr>
          <w:sz w:val="18"/>
          <w:szCs w:val="18"/>
        </w:rPr>
        <w:t xml:space="preserve"> в реестре индивидуальных предпринимателей. Основным видом деятельности ИП </w:t>
      </w:r>
      <w:r w:rsidRPr="000C450B">
        <w:rPr>
          <w:sz w:val="18"/>
          <w:szCs w:val="18"/>
        </w:rPr>
        <w:t>Зекерьяева</w:t>
      </w:r>
      <w:r w:rsidRPr="000C450B">
        <w:rPr>
          <w:sz w:val="18"/>
          <w:szCs w:val="18"/>
        </w:rPr>
        <w:t xml:space="preserve"> А.Ф. является розничная торговля мебелью, осветительными приборами и прочими бытовыми изделиями в специализированных магазинах (</w:t>
      </w:r>
      <w:r w:rsidRPr="000C450B">
        <w:rPr>
          <w:sz w:val="18"/>
          <w:szCs w:val="18"/>
        </w:rPr>
        <w:t>л.д</w:t>
      </w:r>
      <w:r w:rsidRPr="000C450B">
        <w:rPr>
          <w:sz w:val="18"/>
          <w:szCs w:val="18"/>
        </w:rPr>
        <w:t>. 43-46).</w:t>
      </w:r>
    </w:p>
    <w:p w:rsidR="00061418" w:rsidRPr="000C450B" w:rsidP="00A1268D">
      <w:pPr>
        <w:spacing w:line="240" w:lineRule="atLeast"/>
        <w:ind w:firstLine="540"/>
        <w:jc w:val="both"/>
        <w:rPr>
          <w:sz w:val="18"/>
          <w:szCs w:val="18"/>
        </w:rPr>
      </w:pPr>
      <w:r w:rsidRPr="000C450B">
        <w:rPr>
          <w:sz w:val="18"/>
          <w:szCs w:val="18"/>
        </w:rPr>
        <w:t>«данные изъяты»</w:t>
      </w:r>
      <w:r w:rsidRPr="000C450B">
        <w:rPr>
          <w:sz w:val="18"/>
          <w:szCs w:val="18"/>
        </w:rPr>
        <w:t xml:space="preserve"> между истцом и ответчиком был заключен договор купли-продажи кровати Венеция Жемчуг КР-160, размером 1,6х</w:t>
      </w:r>
      <w:r w:rsidRPr="000C450B">
        <w:rPr>
          <w:sz w:val="18"/>
          <w:szCs w:val="18"/>
        </w:rPr>
        <w:t>2</w:t>
      </w:r>
      <w:r w:rsidRPr="000C450B">
        <w:rPr>
          <w:sz w:val="18"/>
          <w:szCs w:val="18"/>
        </w:rPr>
        <w:t xml:space="preserve">,0, стоимостью </w:t>
      </w:r>
      <w:r w:rsidRPr="000C450B">
        <w:rPr>
          <w:sz w:val="18"/>
          <w:szCs w:val="18"/>
        </w:rPr>
        <w:t>«данные изъяты»</w:t>
      </w:r>
      <w:r w:rsidRPr="000C450B">
        <w:rPr>
          <w:sz w:val="18"/>
          <w:szCs w:val="18"/>
        </w:rPr>
        <w:t xml:space="preserve"> </w:t>
      </w:r>
      <w:r w:rsidRPr="000C450B">
        <w:rPr>
          <w:sz w:val="18"/>
          <w:szCs w:val="18"/>
        </w:rPr>
        <w:t>и матраца МАГ/стандарт (</w:t>
      </w:r>
      <w:r w:rsidRPr="000C450B">
        <w:rPr>
          <w:sz w:val="18"/>
          <w:szCs w:val="18"/>
        </w:rPr>
        <w:t>кл</w:t>
      </w:r>
      <w:r w:rsidRPr="000C450B">
        <w:rPr>
          <w:sz w:val="18"/>
          <w:szCs w:val="18"/>
        </w:rPr>
        <w:t xml:space="preserve">. универсал), размером 1,6х2,0, стоимостью </w:t>
      </w:r>
      <w:r w:rsidRPr="000C450B">
        <w:rPr>
          <w:sz w:val="18"/>
          <w:szCs w:val="18"/>
        </w:rPr>
        <w:t>«данные изъяты»</w:t>
      </w:r>
      <w:r w:rsidRPr="000C450B">
        <w:rPr>
          <w:sz w:val="18"/>
          <w:szCs w:val="18"/>
        </w:rPr>
        <w:t xml:space="preserve"> </w:t>
      </w:r>
      <w:r w:rsidRPr="000C450B">
        <w:rPr>
          <w:sz w:val="18"/>
          <w:szCs w:val="18"/>
        </w:rPr>
        <w:t>помимо этого истцом были приобретены иные товары (л.д.39).</w:t>
      </w:r>
    </w:p>
    <w:p w:rsidR="00061418" w:rsidRPr="000C450B" w:rsidP="00A1268D">
      <w:pPr>
        <w:spacing w:line="240" w:lineRule="atLeast"/>
        <w:ind w:firstLine="540"/>
        <w:jc w:val="both"/>
        <w:rPr>
          <w:sz w:val="18"/>
          <w:szCs w:val="18"/>
        </w:rPr>
      </w:pPr>
      <w:r w:rsidRPr="000C450B">
        <w:rPr>
          <w:sz w:val="18"/>
          <w:szCs w:val="18"/>
        </w:rPr>
        <w:t>Согласно заказа</w:t>
      </w:r>
      <w:r w:rsidRPr="000C450B">
        <w:rPr>
          <w:sz w:val="18"/>
          <w:szCs w:val="18"/>
        </w:rPr>
        <w:t xml:space="preserve"> покупателя</w:t>
      </w:r>
      <w:r w:rsidRPr="000C450B" w:rsidR="00A1268D">
        <w:rPr>
          <w:sz w:val="18"/>
          <w:szCs w:val="18"/>
        </w:rPr>
        <w:t xml:space="preserve"> </w:t>
      </w:r>
      <w:r w:rsidRPr="000C450B" w:rsidR="00A1268D">
        <w:rPr>
          <w:sz w:val="18"/>
          <w:szCs w:val="18"/>
        </w:rPr>
        <w:t>«данные изъяты»</w:t>
      </w:r>
      <w:r w:rsidRPr="000C450B" w:rsidR="00A1268D">
        <w:rPr>
          <w:sz w:val="18"/>
          <w:szCs w:val="18"/>
        </w:rPr>
        <w:t xml:space="preserve"> </w:t>
      </w:r>
      <w:r w:rsidRPr="000C450B">
        <w:rPr>
          <w:sz w:val="18"/>
          <w:szCs w:val="18"/>
        </w:rPr>
        <w:t xml:space="preserve"> доставка, сборка, подъем указанного товара составили </w:t>
      </w:r>
      <w:r w:rsidRPr="000C450B" w:rsidR="0032468A">
        <w:rPr>
          <w:sz w:val="18"/>
          <w:szCs w:val="18"/>
        </w:rPr>
        <w:t>«данные изъяты»</w:t>
      </w:r>
      <w:r w:rsidRPr="000C450B" w:rsidR="0032468A">
        <w:rPr>
          <w:sz w:val="18"/>
          <w:szCs w:val="18"/>
        </w:rPr>
        <w:t xml:space="preserve"> </w:t>
      </w:r>
      <w:r w:rsidRPr="000C450B">
        <w:rPr>
          <w:sz w:val="18"/>
          <w:szCs w:val="18"/>
        </w:rPr>
        <w:t xml:space="preserve">рублей соответственно, товар истцу был доставлен </w:t>
      </w:r>
      <w:r w:rsidRPr="000C450B" w:rsidR="0032468A">
        <w:rPr>
          <w:sz w:val="18"/>
          <w:szCs w:val="18"/>
        </w:rPr>
        <w:t>«данные изъяты»</w:t>
      </w:r>
      <w:r w:rsidRPr="000C450B" w:rsidR="0032468A">
        <w:rPr>
          <w:sz w:val="18"/>
          <w:szCs w:val="18"/>
        </w:rPr>
        <w:t>.</w:t>
      </w:r>
    </w:p>
    <w:p w:rsidR="00061418" w:rsidRPr="000C450B" w:rsidP="0032468A">
      <w:pPr>
        <w:spacing w:line="240" w:lineRule="atLeast"/>
        <w:ind w:firstLine="540"/>
        <w:jc w:val="both"/>
        <w:rPr>
          <w:sz w:val="18"/>
          <w:szCs w:val="18"/>
        </w:rPr>
      </w:pPr>
      <w:r w:rsidRPr="000C450B">
        <w:rPr>
          <w:sz w:val="18"/>
          <w:szCs w:val="18"/>
        </w:rPr>
        <w:t xml:space="preserve">Как </w:t>
      </w:r>
      <w:r w:rsidRPr="000C450B" w:rsidR="00D87CAC">
        <w:rPr>
          <w:sz w:val="18"/>
          <w:szCs w:val="18"/>
        </w:rPr>
        <w:t>у</w:t>
      </w:r>
      <w:r w:rsidRPr="000C450B">
        <w:rPr>
          <w:sz w:val="18"/>
          <w:szCs w:val="18"/>
        </w:rPr>
        <w:t>казал представитель истца в с</w:t>
      </w:r>
      <w:r w:rsidRPr="000C450B" w:rsidR="00D87CAC">
        <w:rPr>
          <w:sz w:val="18"/>
          <w:szCs w:val="18"/>
        </w:rPr>
        <w:t>у</w:t>
      </w:r>
      <w:r w:rsidRPr="000C450B">
        <w:rPr>
          <w:sz w:val="18"/>
          <w:szCs w:val="18"/>
        </w:rPr>
        <w:t>дебном заседании, через три дня эксп</w:t>
      </w:r>
      <w:r w:rsidRPr="000C450B" w:rsidR="00D87CAC">
        <w:rPr>
          <w:sz w:val="18"/>
          <w:szCs w:val="18"/>
        </w:rPr>
        <w:t>лу</w:t>
      </w:r>
      <w:r w:rsidRPr="000C450B">
        <w:rPr>
          <w:sz w:val="18"/>
          <w:szCs w:val="18"/>
        </w:rPr>
        <w:t>атации кровати она пришла в негодность</w:t>
      </w:r>
      <w:r w:rsidRPr="000C450B" w:rsidR="000A6FA8">
        <w:rPr>
          <w:sz w:val="18"/>
          <w:szCs w:val="18"/>
        </w:rPr>
        <w:t>,</w:t>
      </w:r>
      <w:r w:rsidRPr="000C450B">
        <w:rPr>
          <w:sz w:val="18"/>
          <w:szCs w:val="18"/>
        </w:rPr>
        <w:t xml:space="preserve"> о чем было сообщено продавц</w:t>
      </w:r>
      <w:r w:rsidRPr="000C450B" w:rsidR="00D87CAC">
        <w:rPr>
          <w:sz w:val="18"/>
          <w:szCs w:val="18"/>
        </w:rPr>
        <w:t>у</w:t>
      </w:r>
      <w:r w:rsidRPr="000C450B">
        <w:rPr>
          <w:sz w:val="18"/>
          <w:szCs w:val="18"/>
        </w:rPr>
        <w:t xml:space="preserve"> магазина через интернет сообщени</w:t>
      </w:r>
      <w:r w:rsidRPr="000C450B" w:rsidR="000A6FA8">
        <w:rPr>
          <w:sz w:val="18"/>
          <w:szCs w:val="18"/>
        </w:rPr>
        <w:t>е</w:t>
      </w:r>
      <w:r w:rsidRPr="000C450B" w:rsidR="0032468A">
        <w:rPr>
          <w:sz w:val="18"/>
          <w:szCs w:val="18"/>
        </w:rPr>
        <w:t xml:space="preserve"> </w:t>
      </w:r>
      <w:r w:rsidRPr="000C450B" w:rsidR="0032468A">
        <w:rPr>
          <w:sz w:val="18"/>
          <w:szCs w:val="18"/>
        </w:rPr>
        <w:t>«данные изъяты»</w:t>
      </w:r>
      <w:r w:rsidRPr="000C450B" w:rsidR="000A6FA8">
        <w:rPr>
          <w:sz w:val="18"/>
          <w:szCs w:val="18"/>
        </w:rPr>
        <w:t>, факт предъявления претензии</w:t>
      </w:r>
      <w:r w:rsidRPr="000C450B">
        <w:rPr>
          <w:sz w:val="18"/>
          <w:szCs w:val="18"/>
        </w:rPr>
        <w:t xml:space="preserve"> продавц</w:t>
      </w:r>
      <w:r w:rsidRPr="000C450B" w:rsidR="00D87CAC">
        <w:rPr>
          <w:sz w:val="18"/>
          <w:szCs w:val="18"/>
        </w:rPr>
        <w:t>у</w:t>
      </w:r>
      <w:r w:rsidRPr="000C450B">
        <w:rPr>
          <w:sz w:val="18"/>
          <w:szCs w:val="18"/>
        </w:rPr>
        <w:t xml:space="preserve"> магазина по повод</w:t>
      </w:r>
      <w:r w:rsidRPr="000C450B" w:rsidR="00D87CAC">
        <w:rPr>
          <w:sz w:val="18"/>
          <w:szCs w:val="18"/>
        </w:rPr>
        <w:t>у</w:t>
      </w:r>
      <w:r w:rsidRPr="000C450B">
        <w:rPr>
          <w:sz w:val="18"/>
          <w:szCs w:val="18"/>
        </w:rPr>
        <w:t xml:space="preserve"> безвозмездного обмена сломавшегося листа ДВП на ДСП и отказ в этом истцу, представителем ответчика в с</w:t>
      </w:r>
      <w:r w:rsidRPr="000C450B" w:rsidR="00D87CAC">
        <w:rPr>
          <w:sz w:val="18"/>
          <w:szCs w:val="18"/>
        </w:rPr>
        <w:t>у</w:t>
      </w:r>
      <w:r w:rsidRPr="000C450B">
        <w:rPr>
          <w:sz w:val="18"/>
          <w:szCs w:val="18"/>
        </w:rPr>
        <w:t>де не оспаривался.</w:t>
      </w:r>
    </w:p>
    <w:p w:rsidR="0032468A" w:rsidRPr="000C450B" w:rsidP="0032468A">
      <w:pPr>
        <w:spacing w:line="240" w:lineRule="atLeast"/>
        <w:ind w:firstLine="540"/>
        <w:jc w:val="both"/>
        <w:rPr>
          <w:sz w:val="18"/>
          <w:szCs w:val="18"/>
        </w:rPr>
      </w:pPr>
      <w:r w:rsidRPr="000C450B">
        <w:rPr>
          <w:sz w:val="18"/>
          <w:szCs w:val="18"/>
        </w:rPr>
        <w:t>Кроме того, в адрес ответчика</w:t>
      </w:r>
      <w:r w:rsidRPr="000C450B">
        <w:rPr>
          <w:sz w:val="18"/>
          <w:szCs w:val="18"/>
        </w:rPr>
        <w:t xml:space="preserve"> </w:t>
      </w:r>
      <w:r w:rsidRPr="000C450B">
        <w:rPr>
          <w:sz w:val="18"/>
          <w:szCs w:val="18"/>
        </w:rPr>
        <w:t>«данные изъяты»</w:t>
      </w:r>
      <w:r w:rsidRPr="000C450B">
        <w:rPr>
          <w:sz w:val="18"/>
          <w:szCs w:val="18"/>
        </w:rPr>
        <w:t xml:space="preserve"> была направлена письменная претензия о расторжении договора к</w:t>
      </w:r>
      <w:r w:rsidRPr="000C450B" w:rsidR="00D87CAC">
        <w:rPr>
          <w:sz w:val="18"/>
          <w:szCs w:val="18"/>
        </w:rPr>
        <w:t>у</w:t>
      </w:r>
      <w:r w:rsidRPr="000C450B">
        <w:rPr>
          <w:sz w:val="18"/>
          <w:szCs w:val="18"/>
        </w:rPr>
        <w:t>пли-продажи кровати и матраца, вследствие отказа от замены товара на товар надлежащего качества. Данная претензия пол</w:t>
      </w:r>
      <w:r w:rsidRPr="000C450B" w:rsidR="00D87CAC">
        <w:rPr>
          <w:sz w:val="18"/>
          <w:szCs w:val="18"/>
        </w:rPr>
        <w:t>у</w:t>
      </w:r>
      <w:r w:rsidRPr="000C450B">
        <w:rPr>
          <w:sz w:val="18"/>
          <w:szCs w:val="18"/>
        </w:rPr>
        <w:t xml:space="preserve">чена ответчиком </w:t>
      </w:r>
      <w:r w:rsidRPr="000C450B">
        <w:rPr>
          <w:sz w:val="18"/>
          <w:szCs w:val="18"/>
        </w:rPr>
        <w:t>«данные изъяты»</w:t>
      </w:r>
    </w:p>
    <w:p w:rsidR="00061418" w:rsidRPr="000C450B" w:rsidP="0032468A">
      <w:pPr>
        <w:spacing w:line="240" w:lineRule="atLeast"/>
        <w:ind w:firstLine="540"/>
        <w:jc w:val="both"/>
        <w:rPr>
          <w:sz w:val="18"/>
          <w:szCs w:val="18"/>
        </w:rPr>
      </w:pPr>
      <w:r w:rsidRPr="000C450B">
        <w:rPr>
          <w:sz w:val="18"/>
          <w:szCs w:val="18"/>
        </w:rPr>
        <w:t xml:space="preserve">Согласно расписки, находящейся в материалах гражданского дела, истец </w:t>
      </w:r>
      <w:r w:rsidRPr="000C450B" w:rsidR="0032468A">
        <w:rPr>
          <w:sz w:val="18"/>
          <w:szCs w:val="18"/>
        </w:rPr>
        <w:t>«данные изъяты»</w:t>
      </w:r>
      <w:r w:rsidRPr="000C450B" w:rsidR="0032468A">
        <w:rPr>
          <w:sz w:val="18"/>
          <w:szCs w:val="18"/>
        </w:rPr>
        <w:t xml:space="preserve"> </w:t>
      </w:r>
      <w:r w:rsidRPr="000C450B">
        <w:rPr>
          <w:sz w:val="18"/>
          <w:szCs w:val="18"/>
        </w:rPr>
        <w:t xml:space="preserve">оплатила индивидуальному предпринимателю </w:t>
      </w:r>
      <w:r w:rsidRPr="000C450B" w:rsidR="0032468A">
        <w:rPr>
          <w:sz w:val="18"/>
          <w:szCs w:val="18"/>
        </w:rPr>
        <w:t xml:space="preserve">ФИО </w:t>
      </w:r>
      <w:r w:rsidRPr="000C450B" w:rsidR="0032468A">
        <w:rPr>
          <w:sz w:val="18"/>
          <w:szCs w:val="18"/>
        </w:rPr>
        <w:t xml:space="preserve">2, </w:t>
      </w:r>
      <w:r w:rsidRPr="000C450B" w:rsidR="0032468A">
        <w:rPr>
          <w:sz w:val="18"/>
          <w:szCs w:val="18"/>
        </w:rPr>
        <w:t>«данные изъяты»</w:t>
      </w:r>
      <w:r w:rsidRPr="000C450B">
        <w:rPr>
          <w:sz w:val="18"/>
          <w:szCs w:val="18"/>
        </w:rPr>
        <w:t xml:space="preserve"> за новое осн</w:t>
      </w:r>
      <w:r w:rsidRPr="000C450B" w:rsidR="00675FB7">
        <w:rPr>
          <w:sz w:val="18"/>
          <w:szCs w:val="18"/>
        </w:rPr>
        <w:t xml:space="preserve">ование для кровати (лист ДСП), данная сумма </w:t>
      </w:r>
      <w:r w:rsidRPr="000C450B">
        <w:rPr>
          <w:sz w:val="18"/>
          <w:szCs w:val="18"/>
        </w:rPr>
        <w:t>включает в себя:</w:t>
      </w:r>
      <w:r w:rsidRPr="000C450B" w:rsidR="0032468A">
        <w:rPr>
          <w:sz w:val="18"/>
          <w:szCs w:val="18"/>
        </w:rPr>
        <w:t xml:space="preserve"> </w:t>
      </w:r>
      <w:r w:rsidRPr="000C450B" w:rsidR="0032468A">
        <w:rPr>
          <w:sz w:val="18"/>
          <w:szCs w:val="18"/>
        </w:rPr>
        <w:t>«данные изъяты»</w:t>
      </w:r>
      <w:r w:rsidRPr="000C450B" w:rsidR="0032468A">
        <w:rPr>
          <w:sz w:val="18"/>
          <w:szCs w:val="18"/>
        </w:rPr>
        <w:t xml:space="preserve">, </w:t>
      </w:r>
      <w:r w:rsidRPr="000C450B" w:rsidR="00675FB7">
        <w:rPr>
          <w:sz w:val="18"/>
          <w:szCs w:val="18"/>
        </w:rPr>
        <w:t xml:space="preserve">стоимость </w:t>
      </w:r>
      <w:r w:rsidRPr="000C450B">
        <w:rPr>
          <w:sz w:val="18"/>
          <w:szCs w:val="18"/>
        </w:rPr>
        <w:t>лист</w:t>
      </w:r>
      <w:r w:rsidRPr="000C450B" w:rsidR="00675FB7">
        <w:rPr>
          <w:sz w:val="18"/>
          <w:szCs w:val="18"/>
        </w:rPr>
        <w:t>а</w:t>
      </w:r>
      <w:r w:rsidRPr="000C450B">
        <w:rPr>
          <w:sz w:val="18"/>
          <w:szCs w:val="18"/>
        </w:rPr>
        <w:t xml:space="preserve"> ДСП, </w:t>
      </w:r>
      <w:r w:rsidRPr="000C450B" w:rsidR="0032468A">
        <w:rPr>
          <w:sz w:val="18"/>
          <w:szCs w:val="18"/>
        </w:rPr>
        <w:t>«данные изъяты»</w:t>
      </w:r>
      <w:r w:rsidRPr="000C450B" w:rsidR="0032468A">
        <w:rPr>
          <w:sz w:val="18"/>
          <w:szCs w:val="18"/>
        </w:rPr>
        <w:t xml:space="preserve">, </w:t>
      </w:r>
      <w:r w:rsidRPr="000C450B" w:rsidR="00675FB7">
        <w:rPr>
          <w:sz w:val="18"/>
          <w:szCs w:val="18"/>
        </w:rPr>
        <w:t>стоимость</w:t>
      </w:r>
      <w:r w:rsidRPr="000C450B">
        <w:rPr>
          <w:sz w:val="18"/>
          <w:szCs w:val="18"/>
        </w:rPr>
        <w:t xml:space="preserve"> распил</w:t>
      </w:r>
      <w:r w:rsidRPr="000C450B" w:rsidR="00675FB7">
        <w:rPr>
          <w:sz w:val="18"/>
          <w:szCs w:val="18"/>
        </w:rPr>
        <w:t>а,</w:t>
      </w:r>
      <w:r w:rsidRPr="000C450B" w:rsidR="0032468A">
        <w:rPr>
          <w:sz w:val="18"/>
          <w:szCs w:val="18"/>
        </w:rPr>
        <w:t xml:space="preserve"> </w:t>
      </w:r>
      <w:r w:rsidRPr="000C450B" w:rsidR="0032468A">
        <w:rPr>
          <w:sz w:val="18"/>
          <w:szCs w:val="18"/>
        </w:rPr>
        <w:t>«данные изъяты»</w:t>
      </w:r>
      <w:r w:rsidRPr="000C450B" w:rsidR="0032468A">
        <w:rPr>
          <w:sz w:val="18"/>
          <w:szCs w:val="18"/>
        </w:rPr>
        <w:t xml:space="preserve">, </w:t>
      </w:r>
      <w:r w:rsidRPr="000C450B">
        <w:rPr>
          <w:sz w:val="18"/>
          <w:szCs w:val="18"/>
        </w:rPr>
        <w:t xml:space="preserve"> </w:t>
      </w:r>
      <w:r w:rsidRPr="000C450B" w:rsidR="00675FB7">
        <w:rPr>
          <w:sz w:val="18"/>
          <w:szCs w:val="18"/>
        </w:rPr>
        <w:t xml:space="preserve">стоимость доставки и </w:t>
      </w:r>
      <w:r w:rsidRPr="000C450B" w:rsidR="0032468A">
        <w:rPr>
          <w:sz w:val="18"/>
          <w:szCs w:val="18"/>
        </w:rPr>
        <w:t>«данные изъяты»</w:t>
      </w:r>
      <w:r w:rsidRPr="000C450B" w:rsidR="0032468A">
        <w:rPr>
          <w:sz w:val="18"/>
          <w:szCs w:val="18"/>
        </w:rPr>
        <w:t xml:space="preserve">, </w:t>
      </w:r>
      <w:r w:rsidRPr="000C450B">
        <w:rPr>
          <w:sz w:val="18"/>
          <w:szCs w:val="18"/>
        </w:rPr>
        <w:t xml:space="preserve">работа, подъем, </w:t>
      </w:r>
      <w:r w:rsidRPr="000C450B" w:rsidR="00D87CAC">
        <w:rPr>
          <w:sz w:val="18"/>
          <w:szCs w:val="18"/>
        </w:rPr>
        <w:t>у</w:t>
      </w:r>
      <w:r w:rsidRPr="000C450B">
        <w:rPr>
          <w:sz w:val="18"/>
          <w:szCs w:val="18"/>
        </w:rPr>
        <w:t>кладка</w:t>
      </w:r>
      <w:r w:rsidRPr="000C450B" w:rsidR="00675FB7">
        <w:rPr>
          <w:sz w:val="18"/>
          <w:szCs w:val="18"/>
        </w:rPr>
        <w:t xml:space="preserve"> плиты на основани</w:t>
      </w:r>
      <w:r w:rsidRPr="000C450B" w:rsidR="00675FB7">
        <w:rPr>
          <w:sz w:val="18"/>
          <w:szCs w:val="18"/>
        </w:rPr>
        <w:t>е</w:t>
      </w:r>
      <w:r w:rsidRPr="000C450B" w:rsidR="00675FB7">
        <w:rPr>
          <w:sz w:val="18"/>
          <w:szCs w:val="18"/>
        </w:rPr>
        <w:t xml:space="preserve"> кровати (</w:t>
      </w:r>
      <w:r w:rsidRPr="000C450B" w:rsidR="00675FB7">
        <w:rPr>
          <w:sz w:val="18"/>
          <w:szCs w:val="18"/>
        </w:rPr>
        <w:t>л.д</w:t>
      </w:r>
      <w:r w:rsidRPr="000C450B" w:rsidR="00675FB7">
        <w:rPr>
          <w:sz w:val="18"/>
          <w:szCs w:val="18"/>
        </w:rPr>
        <w:t>. 9)</w:t>
      </w:r>
      <w:r w:rsidRPr="000C450B">
        <w:rPr>
          <w:sz w:val="18"/>
          <w:szCs w:val="18"/>
        </w:rPr>
        <w:t>.</w:t>
      </w:r>
    </w:p>
    <w:p w:rsidR="00061418" w:rsidRPr="000C450B" w:rsidP="00D43354">
      <w:pPr>
        <w:ind w:firstLine="567"/>
        <w:jc w:val="both"/>
        <w:rPr>
          <w:sz w:val="18"/>
          <w:szCs w:val="18"/>
        </w:rPr>
      </w:pPr>
      <w:r w:rsidRPr="000C450B">
        <w:rPr>
          <w:sz w:val="18"/>
          <w:szCs w:val="18"/>
        </w:rPr>
        <w:t>Как пояснила в с</w:t>
      </w:r>
      <w:r w:rsidRPr="000C450B" w:rsidR="00D87CAC">
        <w:rPr>
          <w:sz w:val="18"/>
          <w:szCs w:val="18"/>
        </w:rPr>
        <w:t>у</w:t>
      </w:r>
      <w:r w:rsidRPr="000C450B">
        <w:rPr>
          <w:sz w:val="18"/>
          <w:szCs w:val="18"/>
        </w:rPr>
        <w:t>дебном заседании представитель истца, истц</w:t>
      </w:r>
      <w:r w:rsidRPr="000C450B" w:rsidR="00D87CAC">
        <w:rPr>
          <w:sz w:val="18"/>
          <w:szCs w:val="18"/>
        </w:rPr>
        <w:t>у</w:t>
      </w:r>
      <w:r w:rsidRPr="000C450B">
        <w:rPr>
          <w:sz w:val="18"/>
          <w:szCs w:val="18"/>
        </w:rPr>
        <w:t xml:space="preserve"> пришлось к</w:t>
      </w:r>
      <w:r w:rsidRPr="000C450B" w:rsidR="00D87CAC">
        <w:rPr>
          <w:sz w:val="18"/>
          <w:szCs w:val="18"/>
        </w:rPr>
        <w:t>у</w:t>
      </w:r>
      <w:r w:rsidRPr="000C450B">
        <w:rPr>
          <w:sz w:val="18"/>
          <w:szCs w:val="18"/>
        </w:rPr>
        <w:t>пить данное основание для кровати, поскольк</w:t>
      </w:r>
      <w:r w:rsidRPr="000C450B" w:rsidR="00D87CAC">
        <w:rPr>
          <w:sz w:val="18"/>
          <w:szCs w:val="18"/>
        </w:rPr>
        <w:t xml:space="preserve">у </w:t>
      </w:r>
      <w:r w:rsidRPr="000C450B">
        <w:rPr>
          <w:sz w:val="18"/>
          <w:szCs w:val="18"/>
        </w:rPr>
        <w:t xml:space="preserve">ей не на чем было спать. </w:t>
      </w:r>
    </w:p>
    <w:p w:rsidR="00061418" w:rsidRPr="000C450B" w:rsidP="00D43354">
      <w:pPr>
        <w:ind w:firstLine="567"/>
        <w:jc w:val="both"/>
        <w:rPr>
          <w:sz w:val="18"/>
          <w:szCs w:val="18"/>
        </w:rPr>
      </w:pPr>
      <w:r w:rsidRPr="000C450B">
        <w:rPr>
          <w:sz w:val="18"/>
          <w:szCs w:val="18"/>
        </w:rPr>
        <w:t xml:space="preserve">Таким образом, судом </w:t>
      </w:r>
      <w:r w:rsidRPr="000C450B" w:rsidR="00D87CAC">
        <w:rPr>
          <w:sz w:val="18"/>
          <w:szCs w:val="18"/>
        </w:rPr>
        <w:t>у</w:t>
      </w:r>
      <w:r w:rsidRPr="000C450B">
        <w:rPr>
          <w:sz w:val="18"/>
          <w:szCs w:val="18"/>
        </w:rPr>
        <w:t>становлено, что новое основание под ма</w:t>
      </w:r>
      <w:r w:rsidRPr="000C450B" w:rsidR="00D87CAC">
        <w:rPr>
          <w:sz w:val="18"/>
          <w:szCs w:val="18"/>
        </w:rPr>
        <w:t xml:space="preserve">трац истцом было куплено после </w:t>
      </w:r>
      <w:r w:rsidRPr="000C450B">
        <w:rPr>
          <w:sz w:val="18"/>
          <w:szCs w:val="18"/>
        </w:rPr>
        <w:t>истечени</w:t>
      </w:r>
      <w:r w:rsidRPr="000C450B" w:rsidR="00D87CAC">
        <w:rPr>
          <w:sz w:val="18"/>
          <w:szCs w:val="18"/>
        </w:rPr>
        <w:t>я</w:t>
      </w:r>
      <w:r w:rsidRPr="000C450B">
        <w:rPr>
          <w:sz w:val="18"/>
          <w:szCs w:val="18"/>
        </w:rPr>
        <w:t xml:space="preserve"> 10 дней с момента пол</w:t>
      </w:r>
      <w:r w:rsidRPr="000C450B" w:rsidR="00D87CAC">
        <w:rPr>
          <w:sz w:val="18"/>
          <w:szCs w:val="18"/>
        </w:rPr>
        <w:t>у</w:t>
      </w:r>
      <w:r w:rsidRPr="000C450B">
        <w:rPr>
          <w:sz w:val="18"/>
          <w:szCs w:val="18"/>
        </w:rPr>
        <w:t xml:space="preserve">чения претензии ответчиком. </w:t>
      </w:r>
    </w:p>
    <w:p w:rsidR="00061418" w:rsidRPr="000C450B" w:rsidP="00D43354">
      <w:pPr>
        <w:ind w:firstLine="567"/>
        <w:jc w:val="both"/>
        <w:rPr>
          <w:sz w:val="18"/>
          <w:szCs w:val="18"/>
        </w:rPr>
      </w:pPr>
      <w:r w:rsidRPr="000C450B">
        <w:rPr>
          <w:sz w:val="18"/>
          <w:szCs w:val="18"/>
        </w:rPr>
        <w:t>Согласно ст.4</w:t>
      </w:r>
      <w:r w:rsidRPr="000C450B" w:rsidR="00F620F2">
        <w:rPr>
          <w:sz w:val="18"/>
          <w:szCs w:val="18"/>
        </w:rPr>
        <w:t xml:space="preserve"> Закона</w:t>
      </w:r>
      <w:r w:rsidRPr="000C450B">
        <w:rPr>
          <w:sz w:val="18"/>
          <w:szCs w:val="18"/>
        </w:rPr>
        <w:t xml:space="preserve">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 (п.1),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w:t>
      </w:r>
      <w:r w:rsidRPr="000C450B">
        <w:rPr>
          <w:sz w:val="18"/>
          <w:szCs w:val="18"/>
        </w:rPr>
        <w:t xml:space="preserve"> используется (п.2).</w:t>
      </w:r>
    </w:p>
    <w:p w:rsidR="00061418" w:rsidRPr="000C450B" w:rsidP="00D43354">
      <w:pPr>
        <w:ind w:firstLine="567"/>
        <w:jc w:val="both"/>
        <w:rPr>
          <w:sz w:val="18"/>
          <w:szCs w:val="18"/>
        </w:rPr>
      </w:pPr>
      <w:r w:rsidRPr="000C450B">
        <w:rPr>
          <w:sz w:val="18"/>
          <w:szCs w:val="18"/>
        </w:rPr>
        <w:t xml:space="preserve">В силу положений ст.5 </w:t>
      </w:r>
      <w:r w:rsidRPr="000C450B" w:rsidR="00F620F2">
        <w:rPr>
          <w:sz w:val="18"/>
          <w:szCs w:val="18"/>
        </w:rPr>
        <w:t xml:space="preserve">указанного </w:t>
      </w:r>
      <w:r w:rsidRPr="000C450B">
        <w:rPr>
          <w:sz w:val="18"/>
          <w:szCs w:val="18"/>
        </w:rPr>
        <w:t>Закона</w:t>
      </w:r>
      <w:r w:rsidRPr="000C450B" w:rsidR="00F620F2">
        <w:rPr>
          <w:sz w:val="18"/>
          <w:szCs w:val="18"/>
        </w:rPr>
        <w:t xml:space="preserve"> </w:t>
      </w:r>
      <w:r w:rsidRPr="000C450B">
        <w:rPr>
          <w:sz w:val="18"/>
          <w:szCs w:val="18"/>
        </w:rPr>
        <w:t>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 (п.6); продавец вправе установить на товар гарантийный срок, если он не установлен изготовителем (п.7).</w:t>
      </w:r>
    </w:p>
    <w:p w:rsidR="006E2DAC" w:rsidRPr="000C450B" w:rsidP="00D43354">
      <w:pPr>
        <w:ind w:firstLine="567"/>
        <w:jc w:val="both"/>
        <w:rPr>
          <w:sz w:val="18"/>
          <w:szCs w:val="18"/>
        </w:rPr>
      </w:pPr>
      <w:r w:rsidRPr="000C450B">
        <w:rPr>
          <w:sz w:val="18"/>
          <w:szCs w:val="18"/>
        </w:rPr>
        <w:t xml:space="preserve">Как </w:t>
      </w:r>
      <w:r w:rsidRPr="000C450B">
        <w:rPr>
          <w:sz w:val="18"/>
          <w:szCs w:val="18"/>
        </w:rPr>
        <w:t>указал в судебном заседании представитель ответчика гарантийный срок на кровать составляет</w:t>
      </w:r>
      <w:r w:rsidRPr="000C450B">
        <w:rPr>
          <w:sz w:val="18"/>
          <w:szCs w:val="18"/>
        </w:rPr>
        <w:t xml:space="preserve"> 18 месяцев.</w:t>
      </w:r>
    </w:p>
    <w:p w:rsidR="00F620F2" w:rsidRPr="000C450B" w:rsidP="00D43354">
      <w:pPr>
        <w:ind w:firstLine="567"/>
        <w:jc w:val="both"/>
        <w:rPr>
          <w:sz w:val="18"/>
          <w:szCs w:val="18"/>
        </w:rPr>
      </w:pPr>
      <w:r w:rsidRPr="000C450B">
        <w:rPr>
          <w:sz w:val="18"/>
          <w:szCs w:val="18"/>
        </w:rPr>
        <w:t xml:space="preserve">В силу п.1 ст.18 Закона </w:t>
      </w:r>
      <w:r w:rsidRPr="000C450B">
        <w:rPr>
          <w:sz w:val="18"/>
          <w:szCs w:val="18"/>
        </w:rPr>
        <w:t>«О защите прав потребителей»</w:t>
      </w:r>
      <w:r w:rsidRPr="000C450B">
        <w:rPr>
          <w:sz w:val="18"/>
          <w:szCs w:val="18"/>
        </w:rPr>
        <w:t>, потребитель в случае обнаружения в товаре недостатков, если они не были оговорены продавцом, по своему выбору вправе: потребовать замены на товар этой же марки (этой же модели и (или) артикула); потребовать замены на такой же товар другой марки (модели, артикула) с соответствующим перерасчетом покупной цены;</w:t>
      </w:r>
      <w:r w:rsidRPr="000C450B">
        <w:rPr>
          <w:sz w:val="18"/>
          <w:szCs w:val="18"/>
        </w:rPr>
        <w:t xml:space="preserve"> потребовать соразмерного уменьшения покупной цены;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 </w:t>
      </w:r>
    </w:p>
    <w:p w:rsidR="00061418" w:rsidRPr="000C450B" w:rsidP="00D43354">
      <w:pPr>
        <w:ind w:firstLine="567"/>
        <w:jc w:val="both"/>
        <w:rPr>
          <w:sz w:val="18"/>
          <w:szCs w:val="18"/>
        </w:rPr>
      </w:pPr>
      <w:r w:rsidRPr="000C450B">
        <w:rPr>
          <w:sz w:val="18"/>
          <w:szCs w:val="18"/>
        </w:rPr>
        <w:t xml:space="preserve">В силу </w:t>
      </w:r>
      <w:r w:rsidRPr="000C450B">
        <w:rPr>
          <w:sz w:val="18"/>
          <w:szCs w:val="18"/>
        </w:rPr>
        <w:t>п.п</w:t>
      </w:r>
      <w:r w:rsidRPr="000C450B">
        <w:rPr>
          <w:sz w:val="18"/>
          <w:szCs w:val="18"/>
        </w:rPr>
        <w:t>. 1,</w:t>
      </w:r>
      <w:r w:rsidRPr="000C450B" w:rsidR="00F812AC">
        <w:rPr>
          <w:sz w:val="18"/>
          <w:szCs w:val="18"/>
        </w:rPr>
        <w:t xml:space="preserve"> </w:t>
      </w:r>
      <w:r w:rsidRPr="000C450B">
        <w:rPr>
          <w:sz w:val="18"/>
          <w:szCs w:val="18"/>
        </w:rPr>
        <w:t xml:space="preserve">2 ст.19 Закона </w:t>
      </w:r>
      <w:r w:rsidRPr="000C450B" w:rsidR="00220357">
        <w:rPr>
          <w:sz w:val="18"/>
          <w:szCs w:val="18"/>
        </w:rPr>
        <w:t>«О защите прав потребителей»</w:t>
      </w:r>
      <w:r w:rsidRPr="000C450B" w:rsidR="00091DD6">
        <w:rPr>
          <w:sz w:val="18"/>
          <w:szCs w:val="18"/>
        </w:rPr>
        <w:t xml:space="preserve"> </w:t>
      </w:r>
      <w:r w:rsidRPr="000C450B">
        <w:rPr>
          <w:sz w:val="18"/>
          <w:szCs w:val="18"/>
        </w:rPr>
        <w:t>потребитель вправе предъявить предусмотренные статьей 18 настоящего Закона требования к продавцу в отношении недостатков товара, если они обнаружены в течение гарантийного срока или срока годности, который исчисляется со дня передачи товара потребителю, если иное не предусмотрено договором.</w:t>
      </w:r>
    </w:p>
    <w:p w:rsidR="00220357" w:rsidRPr="000C450B" w:rsidP="00D43354">
      <w:pPr>
        <w:ind w:firstLine="567"/>
        <w:jc w:val="both"/>
        <w:rPr>
          <w:sz w:val="18"/>
          <w:szCs w:val="18"/>
        </w:rPr>
      </w:pPr>
      <w:r w:rsidRPr="000C450B">
        <w:rPr>
          <w:sz w:val="18"/>
          <w:szCs w:val="18"/>
        </w:rPr>
        <w:t xml:space="preserve">Кроме того, из содержания п.5 ст.18 Закона «О защите прав потребителей» следует, что продавец обязан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w:t>
      </w:r>
    </w:p>
    <w:p w:rsidR="00061418" w:rsidRPr="000C450B" w:rsidP="0032468A">
      <w:pPr>
        <w:spacing w:line="240" w:lineRule="atLeast"/>
        <w:ind w:firstLine="540"/>
        <w:jc w:val="both"/>
        <w:rPr>
          <w:sz w:val="18"/>
          <w:szCs w:val="18"/>
        </w:rPr>
      </w:pPr>
      <w:r w:rsidRPr="000C450B">
        <w:rPr>
          <w:sz w:val="18"/>
          <w:szCs w:val="18"/>
        </w:rPr>
        <w:t>Как усматривается из материалов дела, подтверждено представителем истца и не оспаривается представителем ответчика в судебном заседании, истец обратился к продавцу магазина в течение нескольких дней после покупки товара, п</w:t>
      </w:r>
      <w:r w:rsidRPr="000C450B" w:rsidR="00760984">
        <w:rPr>
          <w:sz w:val="18"/>
          <w:szCs w:val="18"/>
        </w:rPr>
        <w:t>у</w:t>
      </w:r>
      <w:r w:rsidRPr="000C450B">
        <w:rPr>
          <w:sz w:val="18"/>
          <w:szCs w:val="18"/>
        </w:rPr>
        <w:t>тем смс переписки, с требованием о замене товара ненадлежащего качества, однако в этом е</w:t>
      </w:r>
      <w:r w:rsidRPr="000C450B" w:rsidR="00760984">
        <w:rPr>
          <w:sz w:val="18"/>
          <w:szCs w:val="18"/>
        </w:rPr>
        <w:t>й</w:t>
      </w:r>
      <w:r w:rsidRPr="000C450B">
        <w:rPr>
          <w:sz w:val="18"/>
          <w:szCs w:val="18"/>
        </w:rPr>
        <w:t xml:space="preserve"> было отказано, в </w:t>
      </w:r>
      <w:r w:rsidRPr="000C450B">
        <w:rPr>
          <w:sz w:val="18"/>
          <w:szCs w:val="18"/>
        </w:rPr>
        <w:t>связи</w:t>
      </w:r>
      <w:r w:rsidRPr="000C450B">
        <w:rPr>
          <w:sz w:val="18"/>
          <w:szCs w:val="18"/>
        </w:rPr>
        <w:t xml:space="preserve"> с чем истец повторно обратился к ответчик</w:t>
      </w:r>
      <w:r w:rsidRPr="000C450B" w:rsidR="00760984">
        <w:rPr>
          <w:sz w:val="18"/>
          <w:szCs w:val="18"/>
        </w:rPr>
        <w:t>у</w:t>
      </w:r>
      <w:r w:rsidRPr="000C450B">
        <w:rPr>
          <w:sz w:val="18"/>
          <w:szCs w:val="18"/>
        </w:rPr>
        <w:t xml:space="preserve"> путем направления письменной претензии уже с требованием о расторжении договора кровати и матраца и возврате </w:t>
      </w:r>
      <w:r w:rsidRPr="000C450B" w:rsidR="00B61BE1">
        <w:rPr>
          <w:sz w:val="18"/>
          <w:szCs w:val="18"/>
        </w:rPr>
        <w:t>у</w:t>
      </w:r>
      <w:r w:rsidRPr="000C450B">
        <w:rPr>
          <w:sz w:val="18"/>
          <w:szCs w:val="18"/>
        </w:rPr>
        <w:t>плаченных денежных средств. Ответ</w:t>
      </w:r>
      <w:r w:rsidRPr="000C450B" w:rsidR="00760984">
        <w:rPr>
          <w:sz w:val="18"/>
          <w:szCs w:val="18"/>
        </w:rPr>
        <w:t>а</w:t>
      </w:r>
      <w:r w:rsidRPr="000C450B">
        <w:rPr>
          <w:sz w:val="18"/>
          <w:szCs w:val="18"/>
        </w:rPr>
        <w:t xml:space="preserve"> на претензию</w:t>
      </w:r>
      <w:r w:rsidRPr="000C450B" w:rsidR="00760984">
        <w:rPr>
          <w:sz w:val="18"/>
          <w:szCs w:val="18"/>
        </w:rPr>
        <w:t xml:space="preserve"> от</w:t>
      </w:r>
      <w:r w:rsidRPr="000C450B">
        <w:rPr>
          <w:sz w:val="18"/>
          <w:szCs w:val="18"/>
        </w:rPr>
        <w:t xml:space="preserve"> ответчик</w:t>
      </w:r>
      <w:r w:rsidRPr="000C450B" w:rsidR="00760984">
        <w:rPr>
          <w:sz w:val="18"/>
          <w:szCs w:val="18"/>
        </w:rPr>
        <w:t>а не последовало</w:t>
      </w:r>
      <w:r w:rsidRPr="000C450B" w:rsidR="000E79A8">
        <w:rPr>
          <w:sz w:val="18"/>
          <w:szCs w:val="18"/>
        </w:rPr>
        <w:t>,</w:t>
      </w:r>
      <w:r w:rsidRPr="000C450B" w:rsidR="00127865">
        <w:rPr>
          <w:sz w:val="18"/>
          <w:szCs w:val="18"/>
        </w:rPr>
        <w:t xml:space="preserve"> проверка качества кровати и матраца ответчиком проведена не была</w:t>
      </w:r>
      <w:r w:rsidRPr="000C450B" w:rsidR="00127865">
        <w:rPr>
          <w:sz w:val="18"/>
          <w:szCs w:val="18"/>
        </w:rPr>
        <w:t>.</w:t>
      </w:r>
      <w:r w:rsidRPr="000C450B" w:rsidR="0032468A">
        <w:rPr>
          <w:sz w:val="18"/>
          <w:szCs w:val="18"/>
        </w:rPr>
        <w:t xml:space="preserve"> </w:t>
      </w:r>
      <w:r w:rsidRPr="000C450B" w:rsidR="0032468A">
        <w:rPr>
          <w:sz w:val="18"/>
          <w:szCs w:val="18"/>
        </w:rPr>
        <w:t>«</w:t>
      </w:r>
      <w:r w:rsidRPr="000C450B" w:rsidR="0032468A">
        <w:rPr>
          <w:sz w:val="18"/>
          <w:szCs w:val="18"/>
        </w:rPr>
        <w:t>д</w:t>
      </w:r>
      <w:r w:rsidRPr="000C450B" w:rsidR="0032468A">
        <w:rPr>
          <w:sz w:val="18"/>
          <w:szCs w:val="18"/>
        </w:rPr>
        <w:t>анные изъяты»</w:t>
      </w:r>
      <w:r w:rsidRPr="000C450B" w:rsidR="000E79A8">
        <w:rPr>
          <w:sz w:val="18"/>
          <w:szCs w:val="18"/>
        </w:rPr>
        <w:t xml:space="preserve"> </w:t>
      </w:r>
      <w:r w:rsidRPr="000C450B" w:rsidR="000E79A8">
        <w:rPr>
          <w:sz w:val="18"/>
          <w:szCs w:val="18"/>
        </w:rPr>
        <w:t>Пиковской</w:t>
      </w:r>
      <w:r w:rsidRPr="000C450B" w:rsidR="000E79A8">
        <w:rPr>
          <w:sz w:val="18"/>
          <w:szCs w:val="18"/>
        </w:rPr>
        <w:t xml:space="preserve"> И.М. было куплено новое основание для кровати для возможности использования ее по назначению</w:t>
      </w:r>
      <w:r w:rsidRPr="000C450B" w:rsidR="00760984">
        <w:rPr>
          <w:sz w:val="18"/>
          <w:szCs w:val="18"/>
        </w:rPr>
        <w:t xml:space="preserve">. </w:t>
      </w:r>
    </w:p>
    <w:p w:rsidR="00CB10CC" w:rsidRPr="000C450B" w:rsidP="0032468A">
      <w:pPr>
        <w:spacing w:line="240" w:lineRule="atLeast"/>
        <w:ind w:firstLine="540"/>
        <w:jc w:val="both"/>
        <w:rPr>
          <w:sz w:val="18"/>
          <w:szCs w:val="18"/>
        </w:rPr>
      </w:pPr>
      <w:r w:rsidRPr="000C450B">
        <w:rPr>
          <w:sz w:val="18"/>
          <w:szCs w:val="18"/>
        </w:rPr>
        <w:t>В ходе рассмотрения дела в с</w:t>
      </w:r>
      <w:r w:rsidRPr="000C450B" w:rsidR="00F620F2">
        <w:rPr>
          <w:sz w:val="18"/>
          <w:szCs w:val="18"/>
        </w:rPr>
        <w:t>у</w:t>
      </w:r>
      <w:r w:rsidRPr="000C450B">
        <w:rPr>
          <w:sz w:val="18"/>
          <w:szCs w:val="18"/>
        </w:rPr>
        <w:t xml:space="preserve">де назначена и проведена </w:t>
      </w:r>
      <w:r w:rsidRPr="000C450B" w:rsidR="006E4C04">
        <w:rPr>
          <w:sz w:val="18"/>
          <w:szCs w:val="18"/>
        </w:rPr>
        <w:t>судебная товароведческая экспертиза</w:t>
      </w:r>
      <w:r w:rsidRPr="000C450B">
        <w:rPr>
          <w:sz w:val="18"/>
          <w:szCs w:val="18"/>
        </w:rPr>
        <w:t>, согласно</w:t>
      </w:r>
      <w:r w:rsidRPr="000C450B" w:rsidR="006E4C04">
        <w:rPr>
          <w:sz w:val="18"/>
          <w:szCs w:val="18"/>
        </w:rPr>
        <w:t xml:space="preserve"> </w:t>
      </w:r>
      <w:r w:rsidRPr="000C450B" w:rsidR="00EF7B1C">
        <w:rPr>
          <w:sz w:val="18"/>
          <w:szCs w:val="18"/>
        </w:rPr>
        <w:t>заключению эксперт</w:t>
      </w:r>
      <w:r w:rsidRPr="000C450B" w:rsidR="00EF7B1C">
        <w:rPr>
          <w:sz w:val="18"/>
          <w:szCs w:val="18"/>
        </w:rPr>
        <w:t>а</w:t>
      </w:r>
      <w:r w:rsidRPr="000C450B">
        <w:rPr>
          <w:sz w:val="18"/>
          <w:szCs w:val="18"/>
        </w:rPr>
        <w:t xml:space="preserve"> ООО</w:t>
      </w:r>
      <w:r w:rsidRPr="000C450B">
        <w:rPr>
          <w:sz w:val="18"/>
          <w:szCs w:val="18"/>
        </w:rPr>
        <w:t xml:space="preserve"> </w:t>
      </w:r>
      <w:r w:rsidRPr="000C450B" w:rsidR="00D67C0C">
        <w:rPr>
          <w:sz w:val="18"/>
          <w:szCs w:val="18"/>
        </w:rPr>
        <w:t>«</w:t>
      </w:r>
      <w:r w:rsidRPr="000C450B">
        <w:rPr>
          <w:sz w:val="18"/>
          <w:szCs w:val="18"/>
        </w:rPr>
        <w:t>Крымский республиканский центр судебной экспертизы»</w:t>
      </w:r>
      <w:r w:rsidRPr="000C450B" w:rsidR="006E4C04">
        <w:rPr>
          <w:sz w:val="18"/>
          <w:szCs w:val="18"/>
        </w:rPr>
        <w:t xml:space="preserve"> </w:t>
      </w:r>
      <w:r w:rsidRPr="000C450B" w:rsidR="0032468A">
        <w:rPr>
          <w:sz w:val="18"/>
          <w:szCs w:val="18"/>
        </w:rPr>
        <w:t>«данные изъяты»</w:t>
      </w:r>
      <w:r w:rsidRPr="000C450B" w:rsidR="0032468A">
        <w:rPr>
          <w:sz w:val="18"/>
          <w:szCs w:val="18"/>
        </w:rPr>
        <w:t xml:space="preserve">, </w:t>
      </w:r>
      <w:r w:rsidRPr="000C450B" w:rsidR="00EF7B1C">
        <w:rPr>
          <w:sz w:val="18"/>
          <w:szCs w:val="18"/>
        </w:rPr>
        <w:t>выявленные повреждения основания под матрац, а именно изломы полос ДВП в местах прилегания ДВП к вертикальным планкам основания, могли образоваться</w:t>
      </w:r>
      <w:r w:rsidRPr="000C450B">
        <w:rPr>
          <w:sz w:val="18"/>
          <w:szCs w:val="18"/>
        </w:rPr>
        <w:t xml:space="preserve"> </w:t>
      </w:r>
      <w:r w:rsidRPr="000C450B" w:rsidR="00EF7B1C">
        <w:rPr>
          <w:sz w:val="18"/>
          <w:szCs w:val="18"/>
        </w:rPr>
        <w:t xml:space="preserve">вследствие неправильного подбора толщины основания под матрац. Выявленный дефект является существенным, который влияет на эксплуатацию качества товара, дефект относится к </w:t>
      </w:r>
      <w:r w:rsidRPr="000C450B" w:rsidR="00EF7B1C">
        <w:rPr>
          <w:sz w:val="18"/>
          <w:szCs w:val="18"/>
        </w:rPr>
        <w:t>производственному</w:t>
      </w:r>
      <w:r w:rsidRPr="000C450B" w:rsidR="00EF7B1C">
        <w:rPr>
          <w:sz w:val="18"/>
          <w:szCs w:val="18"/>
        </w:rPr>
        <w:t xml:space="preserve"> и устранимому.  </w:t>
      </w:r>
    </w:p>
    <w:p w:rsidR="008E7F54" w:rsidRPr="000C450B" w:rsidP="00D43354">
      <w:pPr>
        <w:ind w:firstLine="567"/>
        <w:jc w:val="both"/>
        <w:rPr>
          <w:sz w:val="18"/>
          <w:szCs w:val="18"/>
        </w:rPr>
      </w:pPr>
      <w:r w:rsidRPr="000C450B">
        <w:rPr>
          <w:sz w:val="18"/>
          <w:szCs w:val="18"/>
        </w:rPr>
        <w:t xml:space="preserve">Таким образом, исходя из преамбулы Закона «О защите прав потребителей» при возникновении, выявленного экспертом недостатка товара – кровати, который </w:t>
      </w:r>
      <w:r w:rsidRPr="000C450B">
        <w:rPr>
          <w:sz w:val="18"/>
          <w:szCs w:val="18"/>
        </w:rPr>
        <w:t>является существенным и устранимым наступили</w:t>
      </w:r>
      <w:r w:rsidRPr="000C450B">
        <w:rPr>
          <w:sz w:val="18"/>
          <w:szCs w:val="18"/>
        </w:rPr>
        <w:t xml:space="preserve"> правовые последствия, предусмотренные ст. 18 указанного Закона.</w:t>
      </w:r>
    </w:p>
    <w:p w:rsidR="00CB10CC" w:rsidRPr="000C450B" w:rsidP="00D43354">
      <w:pPr>
        <w:ind w:firstLine="567"/>
        <w:jc w:val="both"/>
        <w:rPr>
          <w:sz w:val="18"/>
          <w:szCs w:val="18"/>
        </w:rPr>
      </w:pPr>
      <w:r w:rsidRPr="000C450B">
        <w:rPr>
          <w:sz w:val="18"/>
          <w:szCs w:val="18"/>
        </w:rPr>
        <w:t>Основание под матрац, как установлено в судебном заседании продавалось совместно с кроватью и является неотделимым элементом кровати, следовательно</w:t>
      </w:r>
      <w:r w:rsidRPr="000C450B" w:rsidR="003B1D94">
        <w:rPr>
          <w:sz w:val="18"/>
          <w:szCs w:val="18"/>
        </w:rPr>
        <w:t>,</w:t>
      </w:r>
      <w:r w:rsidRPr="000C450B">
        <w:rPr>
          <w:sz w:val="18"/>
          <w:szCs w:val="18"/>
        </w:rPr>
        <w:t xml:space="preserve"> ненадлежащее качество основания под матрац влечет за собой ненадлежащее качество всего изделия. </w:t>
      </w:r>
    </w:p>
    <w:p w:rsidR="00CB10CC" w:rsidRPr="000C450B" w:rsidP="00D43354">
      <w:pPr>
        <w:ind w:firstLine="567"/>
        <w:jc w:val="both"/>
        <w:rPr>
          <w:sz w:val="18"/>
          <w:szCs w:val="18"/>
        </w:rPr>
      </w:pPr>
      <w:r w:rsidRPr="000C450B">
        <w:rPr>
          <w:sz w:val="18"/>
          <w:szCs w:val="18"/>
        </w:rPr>
        <w:t>Как указано в экспертном заключении</w:t>
      </w:r>
      <w:r w:rsidRPr="000C450B" w:rsidR="008E7F54">
        <w:rPr>
          <w:sz w:val="18"/>
          <w:szCs w:val="18"/>
        </w:rPr>
        <w:t>,</w:t>
      </w:r>
      <w:r w:rsidRPr="000C450B">
        <w:rPr>
          <w:sz w:val="18"/>
          <w:szCs w:val="18"/>
        </w:rPr>
        <w:t xml:space="preserve"> определить причины повреждения стежки </w:t>
      </w:r>
      <w:r w:rsidRPr="000C450B">
        <w:rPr>
          <w:sz w:val="18"/>
          <w:szCs w:val="18"/>
        </w:rPr>
        <w:t>матраца</w:t>
      </w:r>
      <w:r w:rsidRPr="000C450B">
        <w:rPr>
          <w:sz w:val="18"/>
          <w:szCs w:val="18"/>
        </w:rPr>
        <w:t xml:space="preserve"> и могли ли они образоваться вследствие соблюдения правил </w:t>
      </w:r>
      <w:r w:rsidRPr="000C450B" w:rsidR="006C4657">
        <w:rPr>
          <w:sz w:val="18"/>
          <w:szCs w:val="18"/>
        </w:rPr>
        <w:t>эксплуатации матраца</w:t>
      </w:r>
      <w:r w:rsidRPr="000C450B">
        <w:rPr>
          <w:sz w:val="18"/>
          <w:szCs w:val="18"/>
        </w:rPr>
        <w:t xml:space="preserve"> в соответствии с его предназначением, эксперту не представляется возможным.</w:t>
      </w:r>
    </w:p>
    <w:p w:rsidR="00A67A6E" w:rsidRPr="000C450B" w:rsidP="00D43354">
      <w:pPr>
        <w:ind w:firstLine="567"/>
        <w:jc w:val="both"/>
        <w:rPr>
          <w:sz w:val="18"/>
          <w:szCs w:val="18"/>
        </w:rPr>
      </w:pPr>
      <w:r w:rsidRPr="000C450B">
        <w:rPr>
          <w:sz w:val="18"/>
          <w:szCs w:val="18"/>
        </w:rPr>
        <w:t xml:space="preserve">Как </w:t>
      </w:r>
      <w:r w:rsidRPr="000C450B" w:rsidR="008E7F54">
        <w:rPr>
          <w:sz w:val="18"/>
          <w:szCs w:val="18"/>
        </w:rPr>
        <w:t>пояснила</w:t>
      </w:r>
      <w:r w:rsidRPr="000C450B">
        <w:rPr>
          <w:sz w:val="18"/>
          <w:szCs w:val="18"/>
        </w:rPr>
        <w:t xml:space="preserve"> в судебном заседании представитель истца адвокат </w:t>
      </w:r>
      <w:r w:rsidRPr="000C450B">
        <w:rPr>
          <w:sz w:val="18"/>
          <w:szCs w:val="18"/>
        </w:rPr>
        <w:t>Мариева</w:t>
      </w:r>
      <w:r w:rsidRPr="000C450B">
        <w:rPr>
          <w:sz w:val="18"/>
          <w:szCs w:val="18"/>
        </w:rPr>
        <w:t xml:space="preserve"> А.А.</w:t>
      </w:r>
      <w:r w:rsidRPr="000C450B" w:rsidR="001342E0">
        <w:rPr>
          <w:sz w:val="18"/>
          <w:szCs w:val="18"/>
        </w:rPr>
        <w:t>,</w:t>
      </w:r>
      <w:r w:rsidRPr="000C450B">
        <w:rPr>
          <w:sz w:val="18"/>
          <w:szCs w:val="18"/>
        </w:rPr>
        <w:t xml:space="preserve"> требования о возврате матраца основаны на том, что матрац был куплен истцом для использования совместно с купленной в тот же день кроватью, а при возврате кровати ненадлежащего качества, использование матраца истцом не представляется возможным.</w:t>
      </w:r>
    </w:p>
    <w:p w:rsidR="00A67A6E" w:rsidRPr="000C450B" w:rsidP="00D43354">
      <w:pPr>
        <w:ind w:firstLine="567"/>
        <w:jc w:val="both"/>
        <w:rPr>
          <w:sz w:val="18"/>
          <w:szCs w:val="18"/>
        </w:rPr>
      </w:pPr>
      <w:r w:rsidRPr="000C450B">
        <w:rPr>
          <w:sz w:val="18"/>
          <w:szCs w:val="18"/>
        </w:rPr>
        <w:t>Суд соглашается с данными доводами представителя истца, так как</w:t>
      </w:r>
      <w:r w:rsidRPr="000C450B">
        <w:rPr>
          <w:sz w:val="18"/>
          <w:szCs w:val="18"/>
        </w:rPr>
        <w:t xml:space="preserve"> матрац является </w:t>
      </w:r>
      <w:r w:rsidRPr="000C450B">
        <w:rPr>
          <w:sz w:val="18"/>
          <w:szCs w:val="18"/>
        </w:rPr>
        <w:t xml:space="preserve">товаром </w:t>
      </w:r>
      <w:r w:rsidRPr="000C450B">
        <w:rPr>
          <w:sz w:val="18"/>
          <w:szCs w:val="18"/>
        </w:rPr>
        <w:t>сопутствующим</w:t>
      </w:r>
      <w:r w:rsidRPr="000C450B">
        <w:rPr>
          <w:sz w:val="18"/>
          <w:szCs w:val="18"/>
        </w:rPr>
        <w:t xml:space="preserve"> </w:t>
      </w:r>
      <w:r w:rsidRPr="000C450B">
        <w:rPr>
          <w:sz w:val="18"/>
          <w:szCs w:val="18"/>
        </w:rPr>
        <w:t xml:space="preserve">основному товару </w:t>
      </w:r>
      <w:r w:rsidRPr="000C450B" w:rsidR="003B1D94">
        <w:rPr>
          <w:sz w:val="18"/>
          <w:szCs w:val="18"/>
        </w:rPr>
        <w:t>–</w:t>
      </w:r>
      <w:r w:rsidRPr="000C450B">
        <w:rPr>
          <w:sz w:val="18"/>
          <w:szCs w:val="18"/>
        </w:rPr>
        <w:t xml:space="preserve"> кровати</w:t>
      </w:r>
      <w:r w:rsidRPr="000C450B" w:rsidR="003B1D94">
        <w:rPr>
          <w:sz w:val="18"/>
          <w:szCs w:val="18"/>
        </w:rPr>
        <w:t xml:space="preserve">. </w:t>
      </w:r>
      <w:r w:rsidRPr="000C450B">
        <w:rPr>
          <w:sz w:val="18"/>
          <w:szCs w:val="18"/>
        </w:rPr>
        <w:t>В связи с тем, что имеются основания для признания договора купли-продажи кровати расторгнутым</w:t>
      </w:r>
      <w:r w:rsidRPr="000C450B" w:rsidR="003B1D94">
        <w:rPr>
          <w:sz w:val="18"/>
          <w:szCs w:val="18"/>
        </w:rPr>
        <w:t xml:space="preserve"> и</w:t>
      </w:r>
      <w:r w:rsidRPr="000C450B">
        <w:rPr>
          <w:sz w:val="18"/>
          <w:szCs w:val="18"/>
        </w:rPr>
        <w:t xml:space="preserve"> </w:t>
      </w:r>
      <w:r w:rsidRPr="000C450B" w:rsidR="003B1D94">
        <w:rPr>
          <w:sz w:val="18"/>
          <w:szCs w:val="18"/>
        </w:rPr>
        <w:t xml:space="preserve">дальнейшая возможность эксплуатации матраца утрачена, </w:t>
      </w:r>
      <w:r w:rsidRPr="000C450B">
        <w:rPr>
          <w:sz w:val="18"/>
          <w:szCs w:val="18"/>
        </w:rPr>
        <w:t>матрац также подлежит возврату продавцу с выплатой покупателю</w:t>
      </w:r>
      <w:r w:rsidRPr="000C450B" w:rsidR="003B1D94">
        <w:rPr>
          <w:sz w:val="18"/>
          <w:szCs w:val="18"/>
        </w:rPr>
        <w:t xml:space="preserve"> его стоимости</w:t>
      </w:r>
      <w:r w:rsidRPr="000C450B">
        <w:rPr>
          <w:sz w:val="18"/>
          <w:szCs w:val="18"/>
        </w:rPr>
        <w:t>.</w:t>
      </w:r>
      <w:r w:rsidRPr="000C450B" w:rsidR="003B1D94">
        <w:rPr>
          <w:sz w:val="18"/>
          <w:szCs w:val="18"/>
        </w:rPr>
        <w:t xml:space="preserve"> </w:t>
      </w:r>
    </w:p>
    <w:p w:rsidR="006E2DAC" w:rsidRPr="000C450B" w:rsidP="00D43354">
      <w:pPr>
        <w:ind w:firstLine="567"/>
        <w:jc w:val="both"/>
        <w:rPr>
          <w:sz w:val="18"/>
          <w:szCs w:val="18"/>
        </w:rPr>
      </w:pPr>
      <w:r w:rsidRPr="000C450B">
        <w:rPr>
          <w:sz w:val="18"/>
          <w:szCs w:val="18"/>
        </w:rPr>
        <w:t>С учетом вышеперечисленн</w:t>
      </w:r>
      <w:r w:rsidRPr="000C450B" w:rsidR="00A231A4">
        <w:rPr>
          <w:sz w:val="18"/>
          <w:szCs w:val="18"/>
        </w:rPr>
        <w:t>ого</w:t>
      </w:r>
      <w:r w:rsidRPr="000C450B">
        <w:rPr>
          <w:sz w:val="18"/>
          <w:szCs w:val="18"/>
        </w:rPr>
        <w:t xml:space="preserve">, оценив доказательства в их совокупности, принимая во внимание, что истцом был соблюден досудебный порядок урегулирования спора, а ответчик уклонился от реализации своих прав и выполнения обязанностей, предусмотренных п.5 ст.18 Закона «О защите прав потребителей», </w:t>
      </w:r>
      <w:r w:rsidRPr="000C450B" w:rsidR="00A231A4">
        <w:rPr>
          <w:sz w:val="18"/>
          <w:szCs w:val="18"/>
        </w:rPr>
        <w:t>дефект товара – кровати является производственным и существенным</w:t>
      </w:r>
      <w:r w:rsidRPr="000C450B">
        <w:rPr>
          <w:sz w:val="18"/>
          <w:szCs w:val="18"/>
        </w:rPr>
        <w:t>, влияющим на эксплуатационные качества товара в целом, согласно заключения экспертизы, дефект выявлен в течение</w:t>
      </w:r>
      <w:r w:rsidRPr="000C450B">
        <w:rPr>
          <w:sz w:val="18"/>
          <w:szCs w:val="18"/>
        </w:rPr>
        <w:t xml:space="preserve"> гарантийного срока на товар</w:t>
      </w:r>
      <w:r w:rsidRPr="000C450B" w:rsidR="00A67A6E">
        <w:rPr>
          <w:sz w:val="18"/>
          <w:szCs w:val="18"/>
        </w:rPr>
        <w:t>, наличие данного недостатка не было обговорено ответчиком при продаже товара, требования истца о</w:t>
      </w:r>
      <w:r w:rsidRPr="000C450B" w:rsidR="00B61BE1">
        <w:rPr>
          <w:sz w:val="18"/>
          <w:szCs w:val="18"/>
        </w:rPr>
        <w:t xml:space="preserve"> расторжении договора купли-продажи и</w:t>
      </w:r>
      <w:r w:rsidRPr="000C450B" w:rsidR="00A67A6E">
        <w:rPr>
          <w:sz w:val="18"/>
          <w:szCs w:val="18"/>
        </w:rPr>
        <w:t xml:space="preserve"> взыскании с ответчика суммы оплаченной при покупке кровати и</w:t>
      </w:r>
      <w:r w:rsidRPr="000C450B" w:rsidR="00E01999">
        <w:rPr>
          <w:sz w:val="18"/>
          <w:szCs w:val="18"/>
        </w:rPr>
        <w:t xml:space="preserve"> матраца в размере 14966</w:t>
      </w:r>
      <w:r w:rsidRPr="000C450B" w:rsidR="00A67A6E">
        <w:rPr>
          <w:sz w:val="18"/>
          <w:szCs w:val="18"/>
        </w:rPr>
        <w:t xml:space="preserve"> рублей являются обоснованными и подлежащими удовлетворению.</w:t>
      </w:r>
    </w:p>
    <w:p w:rsidR="004E37E7" w:rsidRPr="000C450B" w:rsidP="004E37E7">
      <w:pPr>
        <w:spacing w:line="240" w:lineRule="atLeast"/>
        <w:ind w:firstLine="567"/>
        <w:jc w:val="both"/>
        <w:rPr>
          <w:color w:val="000000"/>
          <w:sz w:val="18"/>
          <w:szCs w:val="18"/>
        </w:rPr>
      </w:pPr>
      <w:r w:rsidRPr="000C450B">
        <w:rPr>
          <w:color w:val="000000"/>
          <w:sz w:val="18"/>
          <w:szCs w:val="18"/>
        </w:rPr>
        <w:t xml:space="preserve">Учитывая изложенное, ввиду удовлетворения требований </w:t>
      </w:r>
      <w:r w:rsidRPr="000C450B">
        <w:rPr>
          <w:color w:val="000000"/>
          <w:sz w:val="18"/>
          <w:szCs w:val="18"/>
        </w:rPr>
        <w:t>истца</w:t>
      </w:r>
      <w:r w:rsidRPr="000C450B">
        <w:rPr>
          <w:color w:val="000000"/>
          <w:sz w:val="18"/>
          <w:szCs w:val="18"/>
        </w:rPr>
        <w:t xml:space="preserve"> о возврате уплаченных за товар денежных средств, </w:t>
      </w:r>
      <w:r w:rsidRPr="000C450B">
        <w:rPr>
          <w:sz w:val="18"/>
          <w:szCs w:val="18"/>
          <w:lang w:eastAsia="en-US"/>
        </w:rPr>
        <w:t xml:space="preserve">кровать и матрац </w:t>
      </w:r>
      <w:r w:rsidRPr="000C450B">
        <w:rPr>
          <w:color w:val="000000"/>
          <w:sz w:val="18"/>
          <w:szCs w:val="18"/>
        </w:rPr>
        <w:t>подлежат возврату ответчику.</w:t>
      </w:r>
    </w:p>
    <w:p w:rsidR="000E4DDB" w:rsidRPr="000C450B" w:rsidP="00D43354">
      <w:pPr>
        <w:ind w:firstLine="567"/>
        <w:jc w:val="both"/>
        <w:rPr>
          <w:sz w:val="18"/>
          <w:szCs w:val="18"/>
        </w:rPr>
      </w:pPr>
      <w:r w:rsidRPr="000C450B">
        <w:rPr>
          <w:sz w:val="18"/>
          <w:szCs w:val="18"/>
        </w:rPr>
        <w:t>Доводы</w:t>
      </w:r>
      <w:r w:rsidRPr="000C450B">
        <w:rPr>
          <w:sz w:val="18"/>
          <w:szCs w:val="18"/>
        </w:rPr>
        <w:t xml:space="preserve"> представителя ответчика </w:t>
      </w:r>
      <w:r w:rsidRPr="000C450B">
        <w:rPr>
          <w:sz w:val="18"/>
          <w:szCs w:val="18"/>
        </w:rPr>
        <w:t>Чернецкого</w:t>
      </w:r>
      <w:r w:rsidRPr="000C450B">
        <w:rPr>
          <w:sz w:val="18"/>
          <w:szCs w:val="18"/>
        </w:rPr>
        <w:t xml:space="preserve"> Р.А. о том, что материал для основания кровати полностью соответствовал требованиям ГОСТ, опровергаются выводами судебной товароведческой экспертизы и не могут быть приняты судом во внимание.</w:t>
      </w:r>
    </w:p>
    <w:p w:rsidR="000D49C8" w:rsidRPr="000C450B" w:rsidP="00D43354">
      <w:pPr>
        <w:ind w:firstLine="567"/>
        <w:jc w:val="both"/>
        <w:rPr>
          <w:sz w:val="18"/>
          <w:szCs w:val="18"/>
        </w:rPr>
      </w:pPr>
      <w:r w:rsidRPr="000C450B">
        <w:rPr>
          <w:sz w:val="18"/>
          <w:szCs w:val="18"/>
        </w:rPr>
        <w:t>Доводы представителя ответчика относительно того, что истец предупрежд</w:t>
      </w:r>
      <w:r w:rsidRPr="000C450B" w:rsidR="003F0B3C">
        <w:rPr>
          <w:sz w:val="18"/>
          <w:szCs w:val="18"/>
        </w:rPr>
        <w:t>ался</w:t>
      </w:r>
      <w:r w:rsidRPr="000C450B">
        <w:rPr>
          <w:sz w:val="18"/>
          <w:szCs w:val="18"/>
        </w:rPr>
        <w:t xml:space="preserve"> о необходимости покупки более прочного основания для кровати</w:t>
      </w:r>
      <w:r w:rsidRPr="000C450B" w:rsidR="00DC3CEB">
        <w:rPr>
          <w:sz w:val="18"/>
          <w:szCs w:val="18"/>
        </w:rPr>
        <w:t xml:space="preserve"> </w:t>
      </w:r>
      <w:r w:rsidRPr="000C450B" w:rsidR="00E7771D">
        <w:rPr>
          <w:sz w:val="18"/>
          <w:szCs w:val="18"/>
        </w:rPr>
        <w:t>во взаимосвязи со ст</w:t>
      </w:r>
      <w:r w:rsidRPr="000C450B" w:rsidR="00DC3CEB">
        <w:rPr>
          <w:sz w:val="18"/>
          <w:szCs w:val="18"/>
        </w:rPr>
        <w:t>. 18 Закона «О защите прав потребителей»</w:t>
      </w:r>
      <w:r w:rsidRPr="000C450B" w:rsidR="00E7771D">
        <w:rPr>
          <w:sz w:val="18"/>
          <w:szCs w:val="18"/>
        </w:rPr>
        <w:t xml:space="preserve"> в части того, что недостатки были оговорены продавцом,</w:t>
      </w:r>
      <w:r w:rsidRPr="000C450B">
        <w:rPr>
          <w:sz w:val="18"/>
          <w:szCs w:val="18"/>
        </w:rPr>
        <w:t xml:space="preserve"> не</w:t>
      </w:r>
      <w:r w:rsidRPr="000C450B" w:rsidR="00DC3CEB">
        <w:rPr>
          <w:sz w:val="18"/>
          <w:szCs w:val="18"/>
        </w:rPr>
        <w:t xml:space="preserve"> могут </w:t>
      </w:r>
      <w:r w:rsidRPr="000C450B" w:rsidR="00B27614">
        <w:rPr>
          <w:sz w:val="18"/>
          <w:szCs w:val="18"/>
        </w:rPr>
        <w:t>быть принят</w:t>
      </w:r>
      <w:r w:rsidRPr="000C450B" w:rsidR="00DC3CEB">
        <w:rPr>
          <w:sz w:val="18"/>
          <w:szCs w:val="18"/>
        </w:rPr>
        <w:t>ы</w:t>
      </w:r>
      <w:r w:rsidRPr="000C450B" w:rsidR="00B27614">
        <w:rPr>
          <w:sz w:val="18"/>
          <w:szCs w:val="18"/>
        </w:rPr>
        <w:t xml:space="preserve"> </w:t>
      </w:r>
      <w:r w:rsidRPr="000C450B" w:rsidR="00B27614">
        <w:rPr>
          <w:sz w:val="18"/>
          <w:szCs w:val="18"/>
        </w:rPr>
        <w:t>судом</w:t>
      </w:r>
      <w:r w:rsidRPr="000C450B" w:rsidR="00B27614">
        <w:rPr>
          <w:sz w:val="18"/>
          <w:szCs w:val="18"/>
        </w:rPr>
        <w:t xml:space="preserve"> поскольку</w:t>
      </w:r>
      <w:r w:rsidRPr="000C450B" w:rsidR="00DC3CEB">
        <w:rPr>
          <w:sz w:val="18"/>
          <w:szCs w:val="18"/>
        </w:rPr>
        <w:t xml:space="preserve"> носили рекомендательный характер</w:t>
      </w:r>
      <w:r w:rsidRPr="000C450B" w:rsidR="00590FF4">
        <w:rPr>
          <w:sz w:val="18"/>
          <w:szCs w:val="18"/>
        </w:rPr>
        <w:t xml:space="preserve"> и противоречат другим доводам представителя ответчика о соответствии товара требованиям ГОСТ</w:t>
      </w:r>
      <w:r w:rsidRPr="000C450B">
        <w:rPr>
          <w:sz w:val="18"/>
          <w:szCs w:val="18"/>
        </w:rPr>
        <w:t>.</w:t>
      </w:r>
    </w:p>
    <w:p w:rsidR="001342E0" w:rsidRPr="000C450B" w:rsidP="00D43354">
      <w:pPr>
        <w:spacing w:line="240" w:lineRule="atLeast"/>
        <w:ind w:firstLine="567"/>
        <w:jc w:val="both"/>
        <w:rPr>
          <w:color w:val="000000"/>
          <w:sz w:val="18"/>
          <w:szCs w:val="18"/>
        </w:rPr>
      </w:pPr>
      <w:r w:rsidRPr="000C450B">
        <w:rPr>
          <w:color w:val="000000"/>
          <w:sz w:val="18"/>
          <w:szCs w:val="18"/>
        </w:rPr>
        <w:t xml:space="preserve">Доводы представителя ответчика о том, что истец выбрал способ защиты своего нарушенного права в виде </w:t>
      </w:r>
      <w:r w:rsidRPr="000C450B">
        <w:rPr>
          <w:sz w:val="18"/>
          <w:szCs w:val="18"/>
        </w:rPr>
        <w:t>самостоятельного исправления недостатков путем покупки нового щита под матрац и не имеет права отказаться от исполнения договора, судом не принимаются, поскольку приобретение нового основания под матрац было вынужденной мерой</w:t>
      </w:r>
      <w:r w:rsidRPr="000C450B">
        <w:rPr>
          <w:color w:val="000000"/>
          <w:sz w:val="18"/>
          <w:szCs w:val="18"/>
        </w:rPr>
        <w:t xml:space="preserve"> со стороны истца с учетом того, что в магазине </w:t>
      </w:r>
      <w:r w:rsidRPr="000C450B">
        <w:rPr>
          <w:color w:val="000000"/>
          <w:sz w:val="18"/>
          <w:szCs w:val="18"/>
        </w:rPr>
        <w:t>Пиковская</w:t>
      </w:r>
      <w:r w:rsidRPr="000C450B">
        <w:rPr>
          <w:color w:val="000000"/>
          <w:sz w:val="18"/>
          <w:szCs w:val="18"/>
        </w:rPr>
        <w:t xml:space="preserve"> И.М. получила отказ в замене</w:t>
      </w:r>
      <w:r w:rsidRPr="000C450B">
        <w:rPr>
          <w:color w:val="000000"/>
          <w:sz w:val="18"/>
          <w:szCs w:val="18"/>
        </w:rPr>
        <w:t xml:space="preserve"> товара ненадлежащего качества, также ее письменная претензия в адрес ответчика о возврате денежных средств осталась без ответа. Таким образом, покупка нового основания под матрац не относится к исправлению недостатков товара, а является убытками, причиненными вследствие продажи товара ненадлежащего качества.</w:t>
      </w:r>
    </w:p>
    <w:p w:rsidR="00D875D8" w:rsidRPr="000C450B" w:rsidP="00D43354">
      <w:pPr>
        <w:autoSpaceDE w:val="0"/>
        <w:autoSpaceDN w:val="0"/>
        <w:adjustRightInd w:val="0"/>
        <w:ind w:firstLine="567"/>
        <w:jc w:val="both"/>
        <w:rPr>
          <w:sz w:val="18"/>
          <w:szCs w:val="18"/>
          <w:lang w:eastAsia="en-US"/>
        </w:rPr>
      </w:pPr>
      <w:r w:rsidRPr="000C450B">
        <w:rPr>
          <w:sz w:val="18"/>
          <w:szCs w:val="18"/>
          <w:lang w:eastAsia="en-US"/>
        </w:rPr>
        <w:t>Как разъясняется в абзаце втором п. 32 постановления Пленума Верховного Суда от 28 июня 2012 г. N 17, при рассмотрении дел о защите прав потребителей под убытками следует понимать расходы, которые потребитель, чье право нарушено, произвел или должен будет произвести для восстановления нарушенного права, утрату или повреждение его имущества (реальный ущерб), а также неполученные доходы, которые потребитель получил бы при</w:t>
      </w:r>
      <w:r w:rsidRPr="000C450B">
        <w:rPr>
          <w:sz w:val="18"/>
          <w:szCs w:val="18"/>
          <w:lang w:eastAsia="en-US"/>
        </w:rPr>
        <w:t xml:space="preserve"> обычных </w:t>
      </w:r>
      <w:r w:rsidRPr="000C450B">
        <w:rPr>
          <w:sz w:val="18"/>
          <w:szCs w:val="18"/>
          <w:lang w:eastAsia="en-US"/>
        </w:rPr>
        <w:t>условиях</w:t>
      </w:r>
      <w:r w:rsidRPr="000C450B">
        <w:rPr>
          <w:sz w:val="18"/>
          <w:szCs w:val="18"/>
          <w:lang w:eastAsia="en-US"/>
        </w:rPr>
        <w:t xml:space="preserve"> гражданского оборота, если бы его право не было нарушено (упущенная выгода). Если лицо, нарушившее право потребителя, получило вследствие этого доходы, потребитель вправе требовать возмещения, наряду с другими убытками, упущенной выгоды в размере, не меньшем, чем такие доходы.</w:t>
      </w:r>
    </w:p>
    <w:p w:rsidR="0032468A" w:rsidRPr="000C450B" w:rsidP="0032468A">
      <w:pPr>
        <w:spacing w:line="240" w:lineRule="atLeast"/>
        <w:ind w:firstLine="540"/>
        <w:jc w:val="both"/>
        <w:rPr>
          <w:sz w:val="18"/>
          <w:szCs w:val="18"/>
        </w:rPr>
      </w:pPr>
      <w:r w:rsidRPr="000C450B">
        <w:rPr>
          <w:sz w:val="18"/>
          <w:szCs w:val="18"/>
        </w:rPr>
        <w:t>Т</w:t>
      </w:r>
      <w:r w:rsidRPr="000C450B" w:rsidR="007029BA">
        <w:rPr>
          <w:sz w:val="18"/>
          <w:szCs w:val="18"/>
        </w:rPr>
        <w:t>аким образом,</w:t>
      </w:r>
      <w:r w:rsidRPr="000C450B">
        <w:rPr>
          <w:sz w:val="18"/>
          <w:szCs w:val="18"/>
        </w:rPr>
        <w:t xml:space="preserve"> </w:t>
      </w:r>
      <w:r w:rsidRPr="000C450B" w:rsidR="007029BA">
        <w:rPr>
          <w:sz w:val="18"/>
          <w:szCs w:val="18"/>
        </w:rPr>
        <w:t>у</w:t>
      </w:r>
      <w:r w:rsidRPr="000C450B">
        <w:rPr>
          <w:sz w:val="18"/>
          <w:szCs w:val="18"/>
        </w:rPr>
        <w:t xml:space="preserve">довлетворению подлежат </w:t>
      </w:r>
      <w:r w:rsidRPr="000C450B" w:rsidR="007029BA">
        <w:rPr>
          <w:sz w:val="18"/>
          <w:szCs w:val="18"/>
        </w:rPr>
        <w:t xml:space="preserve">и </w:t>
      </w:r>
      <w:r w:rsidRPr="000C450B">
        <w:rPr>
          <w:sz w:val="18"/>
          <w:szCs w:val="18"/>
        </w:rPr>
        <w:t xml:space="preserve">требования истца относительно взыскания </w:t>
      </w:r>
      <w:r w:rsidRPr="000C450B" w:rsidR="007029BA">
        <w:rPr>
          <w:sz w:val="18"/>
          <w:szCs w:val="18"/>
        </w:rPr>
        <w:t>у</w:t>
      </w:r>
      <w:r w:rsidRPr="000C450B">
        <w:rPr>
          <w:sz w:val="18"/>
          <w:szCs w:val="18"/>
        </w:rPr>
        <w:t>бытков, связанных с транспортировкой товара ненадлежащего качества, которые включают в себя доставк</w:t>
      </w:r>
      <w:r w:rsidRPr="000C450B" w:rsidR="007029BA">
        <w:rPr>
          <w:sz w:val="18"/>
          <w:szCs w:val="18"/>
        </w:rPr>
        <w:t>у</w:t>
      </w:r>
      <w:r w:rsidRPr="000C450B">
        <w:rPr>
          <w:sz w:val="18"/>
          <w:szCs w:val="18"/>
        </w:rPr>
        <w:t>, сборк</w:t>
      </w:r>
      <w:r w:rsidRPr="000C450B" w:rsidR="007029BA">
        <w:rPr>
          <w:sz w:val="18"/>
          <w:szCs w:val="18"/>
        </w:rPr>
        <w:t>у</w:t>
      </w:r>
      <w:r w:rsidRPr="000C450B">
        <w:rPr>
          <w:sz w:val="18"/>
          <w:szCs w:val="18"/>
        </w:rPr>
        <w:t xml:space="preserve"> и подъем товара в квартир</w:t>
      </w:r>
      <w:r w:rsidRPr="000C450B" w:rsidR="007029BA">
        <w:rPr>
          <w:sz w:val="18"/>
          <w:szCs w:val="18"/>
        </w:rPr>
        <w:t>у</w:t>
      </w:r>
      <w:r w:rsidRPr="000C450B">
        <w:rPr>
          <w:sz w:val="18"/>
          <w:szCs w:val="18"/>
        </w:rPr>
        <w:t xml:space="preserve"> истца</w:t>
      </w:r>
      <w:r w:rsidRPr="000C450B" w:rsidR="00902180">
        <w:rPr>
          <w:sz w:val="18"/>
          <w:szCs w:val="18"/>
        </w:rPr>
        <w:t xml:space="preserve"> в размере </w:t>
      </w:r>
      <w:r w:rsidRPr="000C450B">
        <w:rPr>
          <w:sz w:val="18"/>
          <w:szCs w:val="18"/>
        </w:rPr>
        <w:t>«данные изъяты»</w:t>
      </w:r>
      <w:r w:rsidRPr="000C450B">
        <w:rPr>
          <w:sz w:val="18"/>
          <w:szCs w:val="18"/>
        </w:rPr>
        <w:t xml:space="preserve"> </w:t>
      </w:r>
      <w:r w:rsidRPr="000C450B" w:rsidR="00902180">
        <w:rPr>
          <w:sz w:val="18"/>
          <w:szCs w:val="18"/>
        </w:rPr>
        <w:t>а также</w:t>
      </w:r>
      <w:r w:rsidRPr="000C450B" w:rsidR="004D1509">
        <w:rPr>
          <w:sz w:val="18"/>
          <w:szCs w:val="18"/>
        </w:rPr>
        <w:t xml:space="preserve"> требования о возмещении</w:t>
      </w:r>
      <w:r w:rsidRPr="000C450B" w:rsidR="00902180">
        <w:rPr>
          <w:sz w:val="18"/>
          <w:szCs w:val="18"/>
        </w:rPr>
        <w:t xml:space="preserve"> расходов на приобретение нового основания для кровати в размере </w:t>
      </w:r>
      <w:r w:rsidRPr="000C450B">
        <w:rPr>
          <w:sz w:val="18"/>
          <w:szCs w:val="18"/>
        </w:rPr>
        <w:t>«данные изъяты»</w:t>
      </w:r>
      <w:r w:rsidRPr="000C450B">
        <w:rPr>
          <w:sz w:val="18"/>
          <w:szCs w:val="18"/>
        </w:rPr>
        <w:t>.</w:t>
      </w:r>
    </w:p>
    <w:p w:rsidR="00E734AE" w:rsidRPr="000C450B" w:rsidP="00D43354">
      <w:pPr>
        <w:autoSpaceDE w:val="0"/>
        <w:autoSpaceDN w:val="0"/>
        <w:adjustRightInd w:val="0"/>
        <w:ind w:firstLine="567"/>
        <w:jc w:val="both"/>
        <w:rPr>
          <w:rFonts w:eastAsia="Calibri"/>
          <w:sz w:val="18"/>
          <w:szCs w:val="18"/>
        </w:rPr>
      </w:pPr>
      <w:r w:rsidRPr="000C450B">
        <w:rPr>
          <w:rFonts w:eastAsia="Calibri"/>
          <w:sz w:val="18"/>
          <w:szCs w:val="18"/>
        </w:rPr>
        <w:t>В соответствии с ч. 1 ст. 23 Закона</w:t>
      </w:r>
      <w:r w:rsidRPr="000C450B" w:rsidR="00BF3FA0">
        <w:rPr>
          <w:rFonts w:eastAsia="Calibri"/>
          <w:sz w:val="18"/>
          <w:szCs w:val="18"/>
        </w:rPr>
        <w:t xml:space="preserve"> </w:t>
      </w:r>
      <w:r w:rsidRPr="000C450B">
        <w:rPr>
          <w:sz w:val="18"/>
          <w:szCs w:val="18"/>
        </w:rPr>
        <w:t>«О защите прав потребителей»</w:t>
      </w:r>
      <w:r w:rsidRPr="000C450B">
        <w:rPr>
          <w:sz w:val="18"/>
          <w:szCs w:val="18"/>
          <w:lang w:eastAsia="en-US"/>
        </w:rPr>
        <w:t xml:space="preserve"> </w:t>
      </w:r>
      <w:r w:rsidRPr="000C450B">
        <w:rPr>
          <w:rFonts w:eastAsia="Calibri"/>
          <w:sz w:val="18"/>
          <w:szCs w:val="18"/>
        </w:rPr>
        <w:t xml:space="preserve">нарушение предусмотренных </w:t>
      </w:r>
      <w:r>
        <w:fldChar w:fldCharType="begin"/>
      </w:r>
      <w:r>
        <w:instrText xml:space="preserve"> HYPERLINK "consultantplus://offline/ref=7D4E29F4037A76CC0AB951EDE3B0F9F60BCDA609D3656712EDFAB8C871653831E16030BF7D954A8791A9F4D4D92DDE518A2A691317534177f5t7J" </w:instrText>
      </w:r>
      <w:r>
        <w:fldChar w:fldCharType="separate"/>
      </w:r>
      <w:r w:rsidRPr="000C450B">
        <w:rPr>
          <w:rFonts w:eastAsia="Calibri"/>
          <w:color w:val="0000FF"/>
          <w:sz w:val="18"/>
          <w:szCs w:val="18"/>
        </w:rPr>
        <w:t>статьями 20,</w:t>
      </w:r>
      <w:r>
        <w:fldChar w:fldCharType="end"/>
      </w:r>
      <w:r w:rsidRPr="000C450B">
        <w:rPr>
          <w:rFonts w:eastAsia="Calibri"/>
          <w:sz w:val="18"/>
          <w:szCs w:val="18"/>
        </w:rPr>
        <w:t xml:space="preserve"> </w:t>
      </w:r>
      <w:r>
        <w:fldChar w:fldCharType="begin"/>
      </w:r>
      <w:r>
        <w:instrText xml:space="preserve"> HYPERLINK "consultantplus://offline/ref=7D4E29F4037A76CC0AB951EDE3B0F9F60BCDA609D3656712EDFAB8C871653831E16030BF7D954A879CA9F4D4D92DDE518A2A691317534177f5t7J" </w:instrText>
      </w:r>
      <w:r>
        <w:fldChar w:fldCharType="separate"/>
      </w:r>
      <w:r w:rsidRPr="000C450B">
        <w:rPr>
          <w:rFonts w:eastAsia="Calibri"/>
          <w:color w:val="0000FF"/>
          <w:sz w:val="18"/>
          <w:szCs w:val="18"/>
        </w:rPr>
        <w:t>21</w:t>
      </w:r>
      <w:r>
        <w:fldChar w:fldCharType="end"/>
      </w:r>
      <w:r w:rsidRPr="000C450B">
        <w:rPr>
          <w:rFonts w:eastAsia="Calibri"/>
          <w:sz w:val="18"/>
          <w:szCs w:val="18"/>
        </w:rPr>
        <w:t xml:space="preserve"> и </w:t>
      </w:r>
      <w:r>
        <w:fldChar w:fldCharType="begin"/>
      </w:r>
      <w:r>
        <w:instrText xml:space="preserve"> HYPERLINK "consultantplus://offline/ref=7D4E29F4037A76CC0AB951EDE3B0F9F60BCDA609D3656712EDFAB8C871653831E16030BF7D954A8490A9F4D4D92DDE518A2A691317534177f5t7J" </w:instrText>
      </w:r>
      <w:r>
        <w:fldChar w:fldCharType="separate"/>
      </w:r>
      <w:r w:rsidRPr="000C450B">
        <w:rPr>
          <w:rFonts w:eastAsia="Calibri"/>
          <w:color w:val="0000FF"/>
          <w:sz w:val="18"/>
          <w:szCs w:val="18"/>
        </w:rPr>
        <w:t>22</w:t>
      </w:r>
      <w:r>
        <w:fldChar w:fldCharType="end"/>
      </w:r>
      <w:r w:rsidRPr="000C450B">
        <w:rPr>
          <w:rFonts w:eastAsia="Calibri"/>
          <w:sz w:val="18"/>
          <w:szCs w:val="18"/>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w:t>
      </w:r>
      <w:r w:rsidRPr="000C450B">
        <w:rPr>
          <w:rFonts w:eastAsia="Calibri"/>
          <w:sz w:val="18"/>
          <w:szCs w:val="18"/>
        </w:rPr>
        <w:t xml:space="preserve"> </w:t>
      </w:r>
      <w:r w:rsidRPr="000C450B">
        <w:rPr>
          <w:rFonts w:eastAsia="Calibri"/>
          <w:sz w:val="18"/>
          <w:szCs w:val="18"/>
        </w:rPr>
        <w:t>размере</w:t>
      </w:r>
      <w:r w:rsidRPr="000C450B">
        <w:rPr>
          <w:rFonts w:eastAsia="Calibri"/>
          <w:sz w:val="18"/>
          <w:szCs w:val="18"/>
        </w:rPr>
        <w:t xml:space="preserve"> одного процента цены товара.</w:t>
      </w:r>
    </w:p>
    <w:p w:rsidR="00BA5D8C" w:rsidRPr="000C450B" w:rsidP="00D43354">
      <w:pPr>
        <w:pStyle w:val="1"/>
        <w:shd w:val="clear" w:color="auto" w:fill="FFFFFF"/>
        <w:ind w:firstLine="567"/>
        <w:jc w:val="both"/>
        <w:rPr>
          <w:sz w:val="18"/>
          <w:szCs w:val="18"/>
        </w:rPr>
      </w:pPr>
      <w:r w:rsidRPr="000C450B">
        <w:rPr>
          <w:sz w:val="18"/>
          <w:szCs w:val="18"/>
        </w:rPr>
        <w:t xml:space="preserve">Согласно п.34 Постановления Пленума Верховного суда РФ от 28 июня 2012 года №17 размер подлежащей взысканию неустойки (пени) в случаях, указанных в </w:t>
      </w:r>
      <w:r>
        <w:fldChar w:fldCharType="begin"/>
      </w:r>
      <w:r>
        <w:instrText xml:space="preserve"> HYPERLINK "consultantplus://offline/ref=284C86C5B40711C96962E740E97CB5DA4ED9A59A7CC14820103B1BEF1A7A496AD8837666A942C79Eb9v0G" </w:instrText>
      </w:r>
      <w:r>
        <w:fldChar w:fldCharType="separate"/>
      </w:r>
      <w:r w:rsidRPr="000C450B">
        <w:rPr>
          <w:rStyle w:val="Hyperlink"/>
          <w:sz w:val="18"/>
          <w:szCs w:val="18"/>
          <w:u w:val="none"/>
        </w:rPr>
        <w:t>статье 23</w:t>
      </w:r>
      <w:r>
        <w:fldChar w:fldCharType="end"/>
      </w:r>
      <w:r w:rsidRPr="000C450B">
        <w:rPr>
          <w:sz w:val="18"/>
          <w:szCs w:val="18"/>
        </w:rPr>
        <w:t xml:space="preserve">, </w:t>
      </w:r>
      <w:r>
        <w:fldChar w:fldCharType="begin"/>
      </w:r>
      <w:r>
        <w:instrText xml:space="preserve"> HYPERLINK "consultantplus://offline/ref=284C86C5B40711C96962E740E97CB5DA4ED9A59A7CC14820103B1BEF1A7A496AD8837666A942C697b9vBG" </w:instrText>
      </w:r>
      <w:r>
        <w:fldChar w:fldCharType="separate"/>
      </w:r>
      <w:r w:rsidRPr="000C450B">
        <w:rPr>
          <w:rStyle w:val="Hyperlink"/>
          <w:sz w:val="18"/>
          <w:szCs w:val="18"/>
          <w:u w:val="none"/>
        </w:rPr>
        <w:t>пункте 5 статьи 28</w:t>
      </w:r>
      <w:r>
        <w:fldChar w:fldCharType="end"/>
      </w:r>
      <w:r w:rsidRPr="000C450B">
        <w:rPr>
          <w:sz w:val="18"/>
          <w:szCs w:val="18"/>
        </w:rPr>
        <w:t xml:space="preserve">, </w:t>
      </w:r>
      <w:r>
        <w:fldChar w:fldCharType="begin"/>
      </w:r>
      <w:r>
        <w:instrText xml:space="preserve"> HYPERLINK "consultantplus://offline/ref=284C86C5B40711C96962E740E97CB5DA4ED9A59A7CC14820103B1BEF1A7A496AD8837666A942C695b9v0G" </w:instrText>
      </w:r>
      <w:r>
        <w:fldChar w:fldCharType="separate"/>
      </w:r>
      <w:r w:rsidRPr="000C450B">
        <w:rPr>
          <w:rStyle w:val="Hyperlink"/>
          <w:sz w:val="18"/>
          <w:szCs w:val="18"/>
          <w:u w:val="none"/>
        </w:rPr>
        <w:t>статьях 30</w:t>
      </w:r>
      <w:r>
        <w:fldChar w:fldCharType="end"/>
      </w:r>
      <w:r w:rsidRPr="000C450B">
        <w:rPr>
          <w:sz w:val="18"/>
          <w:szCs w:val="18"/>
        </w:rPr>
        <w:t xml:space="preserve"> и </w:t>
      </w:r>
      <w:r>
        <w:fldChar w:fldCharType="begin"/>
      </w:r>
      <w:r>
        <w:instrText xml:space="preserve"> HYPERLINK "consultantplus://offline/ref=284C86C5B40711C96962E740E97CB5DA4ED9A59A7CC14820103B1BEF1A7A496AD8837666A942C694b9vCG" </w:instrText>
      </w:r>
      <w:r>
        <w:fldChar w:fldCharType="separate"/>
      </w:r>
      <w:r w:rsidRPr="000C450B">
        <w:rPr>
          <w:rStyle w:val="Hyperlink"/>
          <w:sz w:val="18"/>
          <w:szCs w:val="18"/>
          <w:u w:val="none"/>
        </w:rPr>
        <w:t>31</w:t>
      </w:r>
      <w:r>
        <w:fldChar w:fldCharType="end"/>
      </w:r>
      <w:r w:rsidRPr="000C450B">
        <w:rPr>
          <w:sz w:val="18"/>
          <w:szCs w:val="18"/>
        </w:rPr>
        <w:t xml:space="preserve"> Закона о защите прав потребителей, а также в случаях, предусмотренных иными законами или договором, определяется судом исходя из цены товара (выполнения работы, оказания услуги), существовавшей в том</w:t>
      </w:r>
      <w:r w:rsidRPr="000C450B">
        <w:rPr>
          <w:sz w:val="18"/>
          <w:szCs w:val="18"/>
        </w:rPr>
        <w:t xml:space="preserve"> </w:t>
      </w:r>
      <w:r w:rsidRPr="000C450B">
        <w:rPr>
          <w:sz w:val="18"/>
          <w:szCs w:val="18"/>
        </w:rPr>
        <w:t>месте</w:t>
      </w:r>
      <w:r w:rsidRPr="000C450B">
        <w:rPr>
          <w:sz w:val="18"/>
          <w:szCs w:val="18"/>
        </w:rPr>
        <w:t>, в котором требование потребителя должно было быть удовлетворено продавцом (изготовителем, исполнителем, уполномоченной организацией или уполномоченным индивидуальным предпринимателем, импортером) на день вынесения решения.</w:t>
      </w:r>
    </w:p>
    <w:p w:rsidR="00E734AE" w:rsidRPr="000C450B" w:rsidP="000C450B">
      <w:pPr>
        <w:spacing w:line="240" w:lineRule="atLeast"/>
        <w:ind w:firstLine="540"/>
        <w:jc w:val="both"/>
        <w:rPr>
          <w:sz w:val="18"/>
          <w:szCs w:val="18"/>
        </w:rPr>
      </w:pPr>
      <w:r w:rsidRPr="000C450B">
        <w:rPr>
          <w:sz w:val="18"/>
          <w:szCs w:val="18"/>
          <w:lang w:eastAsia="en-US"/>
        </w:rPr>
        <w:t xml:space="preserve">Таким </w:t>
      </w:r>
      <w:r w:rsidRPr="000C450B">
        <w:rPr>
          <w:sz w:val="18"/>
          <w:szCs w:val="18"/>
          <w:lang w:eastAsia="en-US"/>
        </w:rPr>
        <w:t>образом</w:t>
      </w:r>
      <w:r w:rsidRPr="000C450B">
        <w:rPr>
          <w:sz w:val="18"/>
          <w:szCs w:val="18"/>
          <w:lang w:eastAsia="en-US"/>
        </w:rPr>
        <w:t xml:space="preserve"> с ответчика в пользу истца подлежит взысканию неустойка, период образования неустойки исчисляется </w:t>
      </w:r>
      <w:r w:rsidRPr="000C450B" w:rsidR="000C450B">
        <w:rPr>
          <w:sz w:val="18"/>
          <w:szCs w:val="18"/>
        </w:rPr>
        <w:t>«данные изъяты»</w:t>
      </w:r>
      <w:r w:rsidRPr="000C450B" w:rsidR="000C450B">
        <w:rPr>
          <w:sz w:val="18"/>
          <w:szCs w:val="18"/>
        </w:rPr>
        <w:t xml:space="preserve"> </w:t>
      </w:r>
      <w:r w:rsidRPr="000C450B" w:rsidR="00C67D1D">
        <w:rPr>
          <w:sz w:val="18"/>
          <w:szCs w:val="18"/>
          <w:lang w:eastAsia="en-US"/>
        </w:rPr>
        <w:t>(по истечении 10 дней с момента получения письменной претензии ответчиком (</w:t>
      </w:r>
      <w:r w:rsidRPr="000C450B" w:rsidR="00C67D1D">
        <w:rPr>
          <w:sz w:val="18"/>
          <w:szCs w:val="18"/>
          <w:lang w:eastAsia="en-US"/>
        </w:rPr>
        <w:t>л.д</w:t>
      </w:r>
      <w:r w:rsidRPr="000C450B" w:rsidR="00C67D1D">
        <w:rPr>
          <w:sz w:val="18"/>
          <w:szCs w:val="18"/>
          <w:lang w:eastAsia="en-US"/>
        </w:rPr>
        <w:t>. 42)</w:t>
      </w:r>
      <w:r w:rsidRPr="000C450B">
        <w:rPr>
          <w:sz w:val="18"/>
          <w:szCs w:val="18"/>
          <w:lang w:eastAsia="en-US"/>
        </w:rPr>
        <w:t xml:space="preserve"> </w:t>
      </w:r>
      <w:r w:rsidRPr="000C450B" w:rsidR="00C67D1D">
        <w:rPr>
          <w:sz w:val="18"/>
          <w:szCs w:val="18"/>
          <w:lang w:eastAsia="en-US"/>
        </w:rPr>
        <w:t>по день вынесения решения суда.</w:t>
      </w:r>
    </w:p>
    <w:p w:rsidR="000C450B" w:rsidRPr="000C450B" w:rsidP="000C450B">
      <w:pPr>
        <w:spacing w:line="240" w:lineRule="atLeast"/>
        <w:ind w:firstLine="540"/>
        <w:jc w:val="both"/>
        <w:rPr>
          <w:sz w:val="18"/>
          <w:szCs w:val="18"/>
        </w:rPr>
      </w:pPr>
      <w:r w:rsidRPr="000C450B">
        <w:rPr>
          <w:sz w:val="18"/>
          <w:szCs w:val="18"/>
        </w:rPr>
        <w:t>Размер неустойки за нарушения сроков удовлетворения требований покупателя за период с</w:t>
      </w:r>
      <w:r w:rsidRPr="000C450B">
        <w:rPr>
          <w:sz w:val="18"/>
          <w:szCs w:val="18"/>
        </w:rPr>
        <w:t xml:space="preserve"> </w:t>
      </w:r>
      <w:r w:rsidRPr="000C450B">
        <w:rPr>
          <w:sz w:val="18"/>
          <w:szCs w:val="18"/>
        </w:rPr>
        <w:t>«данные изъяты»</w:t>
      </w:r>
      <w:r w:rsidRPr="000C450B" w:rsidR="00A47E19">
        <w:rPr>
          <w:sz w:val="18"/>
          <w:szCs w:val="18"/>
        </w:rPr>
        <w:t>, установлен</w:t>
      </w:r>
      <w:r w:rsidRPr="000C450B">
        <w:rPr>
          <w:sz w:val="18"/>
          <w:szCs w:val="18"/>
        </w:rPr>
        <w:t xml:space="preserve"> и</w:t>
      </w:r>
      <w:r w:rsidRPr="000C450B" w:rsidR="00A47E19">
        <w:rPr>
          <w:sz w:val="18"/>
          <w:szCs w:val="18"/>
        </w:rPr>
        <w:t>з</w:t>
      </w:r>
      <w:r w:rsidRPr="000C450B">
        <w:rPr>
          <w:sz w:val="18"/>
          <w:szCs w:val="18"/>
        </w:rPr>
        <w:t xml:space="preserve"> следующего расчета: </w:t>
      </w:r>
      <w:r w:rsidRPr="000C450B">
        <w:rPr>
          <w:sz w:val="18"/>
          <w:szCs w:val="18"/>
        </w:rPr>
        <w:t>«данные изъяты»</w:t>
      </w:r>
    </w:p>
    <w:p w:rsidR="00C92634" w:rsidRPr="000C450B" w:rsidP="00D43354">
      <w:pPr>
        <w:autoSpaceDE w:val="0"/>
        <w:autoSpaceDN w:val="0"/>
        <w:adjustRightInd w:val="0"/>
        <w:ind w:firstLine="567"/>
        <w:jc w:val="both"/>
        <w:rPr>
          <w:rFonts w:eastAsia="Calibri"/>
          <w:sz w:val="18"/>
          <w:szCs w:val="18"/>
        </w:rPr>
      </w:pPr>
      <w:r w:rsidRPr="000C450B">
        <w:rPr>
          <w:rFonts w:eastAsia="Calibri"/>
          <w:sz w:val="18"/>
          <w:szCs w:val="18"/>
        </w:rPr>
        <w:t xml:space="preserve">В соответствии с </w:t>
      </w:r>
      <w:r>
        <w:fldChar w:fldCharType="begin"/>
      </w:r>
      <w:r>
        <w:instrText xml:space="preserve"> HYPERLINK "consultantplus://offline/ref=E0F2AD3471223932985B66BBF2A7298CC119264D4E080CE14D74195ACE53A3914876BD45EEC3EC578E5797F846296B0CA35C3B13AB76901DWBi4K" </w:instrText>
      </w:r>
      <w:r>
        <w:fldChar w:fldCharType="separate"/>
      </w:r>
      <w:r w:rsidRPr="000C450B">
        <w:rPr>
          <w:rFonts w:eastAsia="Calibri"/>
          <w:color w:val="0000FF"/>
          <w:sz w:val="18"/>
          <w:szCs w:val="18"/>
        </w:rPr>
        <w:t>абз</w:t>
      </w:r>
      <w:r w:rsidRPr="000C450B">
        <w:rPr>
          <w:rFonts w:eastAsia="Calibri"/>
          <w:color w:val="0000FF"/>
          <w:sz w:val="18"/>
          <w:szCs w:val="18"/>
        </w:rPr>
        <w:t>. 5 п. 5 ст. 28</w:t>
      </w:r>
      <w:r>
        <w:fldChar w:fldCharType="end"/>
      </w:r>
      <w:r w:rsidRPr="000C450B">
        <w:rPr>
          <w:rFonts w:eastAsia="Calibri"/>
          <w:sz w:val="18"/>
          <w:szCs w:val="18"/>
        </w:rPr>
        <w:t xml:space="preserve"> Закона "О защите прав потребителей" 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1E11BD" w:rsidRPr="000C450B" w:rsidP="00D43354">
      <w:pPr>
        <w:pStyle w:val="1"/>
        <w:shd w:val="clear" w:color="auto" w:fill="FFFFFF"/>
        <w:ind w:firstLine="567"/>
        <w:jc w:val="both"/>
        <w:rPr>
          <w:sz w:val="18"/>
          <w:szCs w:val="18"/>
        </w:rPr>
      </w:pPr>
      <w:r w:rsidRPr="000C450B">
        <w:rPr>
          <w:sz w:val="18"/>
          <w:szCs w:val="18"/>
        </w:rPr>
        <w:t xml:space="preserve">Таким образом, </w:t>
      </w:r>
      <w:r w:rsidRPr="000C450B">
        <w:rPr>
          <w:sz w:val="18"/>
          <w:szCs w:val="18"/>
        </w:rPr>
        <w:t>размер неустойки, рассчитанный судом значительно превышает</w:t>
      </w:r>
      <w:r w:rsidRPr="000C450B">
        <w:rPr>
          <w:sz w:val="18"/>
          <w:szCs w:val="18"/>
        </w:rPr>
        <w:t xml:space="preserve"> сумму товара, вследствие чего сумма неустойки подлежит снижению</w:t>
      </w:r>
      <w:r w:rsidRPr="000C450B" w:rsidR="00147D35">
        <w:rPr>
          <w:sz w:val="18"/>
          <w:szCs w:val="18"/>
        </w:rPr>
        <w:t xml:space="preserve"> до размера стоимости товара</w:t>
      </w:r>
      <w:r w:rsidRPr="000C450B">
        <w:rPr>
          <w:sz w:val="18"/>
          <w:szCs w:val="18"/>
        </w:rPr>
        <w:t>.</w:t>
      </w:r>
    </w:p>
    <w:p w:rsidR="00061418" w:rsidRPr="000C450B" w:rsidP="00D43354">
      <w:pPr>
        <w:autoSpaceDE w:val="0"/>
        <w:autoSpaceDN w:val="0"/>
        <w:adjustRightInd w:val="0"/>
        <w:ind w:firstLine="567"/>
        <w:jc w:val="both"/>
        <w:rPr>
          <w:sz w:val="18"/>
          <w:szCs w:val="18"/>
          <w:lang w:eastAsia="en-US"/>
        </w:rPr>
      </w:pPr>
      <w:r w:rsidRPr="000C450B">
        <w:rPr>
          <w:sz w:val="18"/>
          <w:szCs w:val="18"/>
          <w:lang w:eastAsia="en-US"/>
        </w:rPr>
        <w:t xml:space="preserve">В силу </w:t>
      </w:r>
      <w:r>
        <w:fldChar w:fldCharType="begin"/>
      </w:r>
      <w:r>
        <w:instrText xml:space="preserve"> HYPERLINK "consultantplus://offline/ref=871E25E6DFD794CD4D9BEAEB058043FEA3B4C7EDEFB321FC63D01677AE56D76B4097F3FB5D0F5A40LBC6I" </w:instrText>
      </w:r>
      <w:r>
        <w:fldChar w:fldCharType="separate"/>
      </w:r>
      <w:r w:rsidRPr="000C450B">
        <w:rPr>
          <w:color w:val="0000FF"/>
          <w:sz w:val="18"/>
          <w:szCs w:val="18"/>
          <w:lang w:eastAsia="en-US"/>
        </w:rPr>
        <w:t>статьи 15</w:t>
      </w:r>
      <w:r>
        <w:fldChar w:fldCharType="end"/>
      </w:r>
      <w:r w:rsidRPr="000C450B">
        <w:rPr>
          <w:sz w:val="18"/>
          <w:szCs w:val="18"/>
          <w:lang w:eastAsia="en-US"/>
        </w:rPr>
        <w:t xml:space="preserve"> Закона </w:t>
      </w:r>
      <w:r w:rsidRPr="000C450B" w:rsidR="00632B19">
        <w:rPr>
          <w:rFonts w:eastAsia="Calibri"/>
          <w:sz w:val="18"/>
          <w:szCs w:val="18"/>
        </w:rPr>
        <w:t xml:space="preserve">"О защите прав потребителей" </w:t>
      </w:r>
      <w:r w:rsidRPr="000C450B">
        <w:rPr>
          <w:sz w:val="18"/>
          <w:szCs w:val="18"/>
          <w:lang w:eastAsia="en-US"/>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0C450B">
        <w:rPr>
          <w:sz w:val="18"/>
          <w:szCs w:val="18"/>
          <w:lang w:eastAsia="en-US"/>
        </w:rPr>
        <w:t>причинителем</w:t>
      </w:r>
      <w:r w:rsidRPr="000C450B">
        <w:rPr>
          <w:sz w:val="18"/>
          <w:szCs w:val="18"/>
          <w:lang w:eastAsia="en-US"/>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061418" w:rsidRPr="000C450B" w:rsidP="00D43354">
      <w:pPr>
        <w:autoSpaceDE w:val="0"/>
        <w:autoSpaceDN w:val="0"/>
        <w:adjustRightInd w:val="0"/>
        <w:ind w:firstLine="567"/>
        <w:jc w:val="both"/>
        <w:rPr>
          <w:sz w:val="18"/>
          <w:szCs w:val="18"/>
          <w:lang w:eastAsia="en-US"/>
        </w:rPr>
      </w:pPr>
      <w:r w:rsidRPr="000C450B">
        <w:rPr>
          <w:sz w:val="18"/>
          <w:szCs w:val="18"/>
          <w:lang w:eastAsia="en-US"/>
        </w:rPr>
        <w:t xml:space="preserve">Таким образом, по смыслу </w:t>
      </w:r>
      <w:r>
        <w:fldChar w:fldCharType="begin"/>
      </w:r>
      <w:r>
        <w:instrText xml:space="preserve"> HYPERLINK "consultantplus://offline/ref=871E25E6DFD794CD4D9BEAEB058043FEA3B4C7EDEFB321FC63D01677AEL5C6I" </w:instrText>
      </w:r>
      <w:r>
        <w:fldChar w:fldCharType="separate"/>
      </w:r>
      <w:r w:rsidRPr="000C450B">
        <w:rPr>
          <w:color w:val="0000FF"/>
          <w:sz w:val="18"/>
          <w:szCs w:val="18"/>
          <w:lang w:eastAsia="en-US"/>
        </w:rPr>
        <w:t>Закона</w:t>
      </w:r>
      <w:r>
        <w:fldChar w:fldCharType="end"/>
      </w:r>
      <w:r w:rsidRPr="000C450B">
        <w:rPr>
          <w:sz w:val="18"/>
          <w:szCs w:val="18"/>
          <w:lang w:eastAsia="en-US"/>
        </w:rPr>
        <w:t xml:space="preserve"> </w:t>
      </w:r>
      <w:r w:rsidRPr="000C450B" w:rsidR="00807AC2">
        <w:rPr>
          <w:sz w:val="18"/>
          <w:szCs w:val="18"/>
        </w:rPr>
        <w:t>«О защите прав потребителей»</w:t>
      </w:r>
      <w:r w:rsidRPr="000C450B">
        <w:rPr>
          <w:sz w:val="18"/>
          <w:szCs w:val="18"/>
          <w:lang w:eastAsia="en-US"/>
        </w:rPr>
        <w:t xml:space="preserve">, сам по себе факт нарушения прав потребителя </w:t>
      </w:r>
      <w:r w:rsidRPr="000C450B">
        <w:rPr>
          <w:sz w:val="18"/>
          <w:szCs w:val="18"/>
          <w:lang w:eastAsia="en-US"/>
        </w:rPr>
        <w:t>презюмирует</w:t>
      </w:r>
      <w:r w:rsidRPr="000C450B">
        <w:rPr>
          <w:sz w:val="18"/>
          <w:szCs w:val="18"/>
          <w:lang w:eastAsia="en-US"/>
        </w:rPr>
        <w:t xml:space="preserve"> обязанность ответчика компенсировать моральный вред.</w:t>
      </w:r>
    </w:p>
    <w:p w:rsidR="000C450B" w:rsidRPr="000C450B" w:rsidP="000C450B">
      <w:pPr>
        <w:spacing w:line="240" w:lineRule="atLeast"/>
        <w:ind w:firstLine="540"/>
        <w:jc w:val="both"/>
        <w:rPr>
          <w:sz w:val="18"/>
          <w:szCs w:val="18"/>
        </w:rPr>
      </w:pPr>
      <w:r w:rsidRPr="000C450B">
        <w:rPr>
          <w:sz w:val="18"/>
          <w:szCs w:val="18"/>
          <w:lang w:eastAsia="en-US"/>
        </w:rPr>
        <w:t xml:space="preserve">С учетом изложенного, с ответчика в пользу истца подлежит взысканию компенсация морального вреда, размер которой, суд с учетом требований разумности справедливости, считает необходимым определить в сумме </w:t>
      </w:r>
      <w:r w:rsidRPr="000C450B">
        <w:rPr>
          <w:sz w:val="18"/>
          <w:szCs w:val="18"/>
        </w:rPr>
        <w:t>«данные изъяты»</w:t>
      </w:r>
      <w:r w:rsidRPr="000C450B">
        <w:rPr>
          <w:sz w:val="18"/>
          <w:szCs w:val="18"/>
        </w:rPr>
        <w:t>.</w:t>
      </w:r>
    </w:p>
    <w:p w:rsidR="00061418" w:rsidRPr="000C450B" w:rsidP="00D43354">
      <w:pPr>
        <w:ind w:firstLine="567"/>
        <w:jc w:val="both"/>
        <w:rPr>
          <w:sz w:val="18"/>
          <w:szCs w:val="18"/>
        </w:rPr>
      </w:pPr>
      <w:r w:rsidRPr="000C450B">
        <w:rPr>
          <w:sz w:val="18"/>
          <w:szCs w:val="18"/>
        </w:rPr>
        <w:t xml:space="preserve">Кроме того, в силу п.6 ст. 13 ФЗ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w:t>
      </w:r>
      <w:r w:rsidRPr="000C450B">
        <w:rPr>
          <w:sz w:val="18"/>
          <w:szCs w:val="18"/>
        </w:rPr>
        <w:t>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061418" w:rsidRPr="000C450B" w:rsidP="00D43354">
      <w:pPr>
        <w:autoSpaceDE w:val="0"/>
        <w:autoSpaceDN w:val="0"/>
        <w:adjustRightInd w:val="0"/>
        <w:ind w:firstLine="567"/>
        <w:jc w:val="both"/>
        <w:rPr>
          <w:sz w:val="18"/>
          <w:szCs w:val="18"/>
          <w:lang w:eastAsia="en-US"/>
        </w:rPr>
      </w:pPr>
      <w:r w:rsidRPr="000C450B">
        <w:rPr>
          <w:sz w:val="18"/>
          <w:szCs w:val="18"/>
          <w:lang w:eastAsia="en-US"/>
        </w:rPr>
        <w:t xml:space="preserve">Аналогичная правовая позиция также изложена в п. 46 </w:t>
      </w:r>
      <w:r w:rsidRPr="000C450B">
        <w:rPr>
          <w:color w:val="000000"/>
          <w:sz w:val="18"/>
          <w:szCs w:val="18"/>
        </w:rPr>
        <w:t>Постановления Пленума Верховного Суда Российской Федерации № 17 от 28.06.2012г. «О рассмотрении судами гражданских дел по спорам о защите прав потребителя» согласно которой, пр</w:t>
      </w:r>
      <w:r w:rsidRPr="000C450B">
        <w:rPr>
          <w:sz w:val="18"/>
          <w:szCs w:val="18"/>
          <w:lang w:eastAsia="en-US"/>
        </w:rPr>
        <w:t xml:space="preserve">и удовлетворении судом требований потребителя в связи с нарушением его прав, установленных </w:t>
      </w:r>
      <w:r>
        <w:fldChar w:fldCharType="begin"/>
      </w:r>
      <w:r>
        <w:instrText xml:space="preserve"> HYPERLINK "consultantplus://offline/ref=F364B1AE0F8439BDFDF3446D544A51E103BDA6654F3B4E34C0874222BFf6R7N" </w:instrText>
      </w:r>
      <w:r>
        <w:fldChar w:fldCharType="separate"/>
      </w:r>
      <w:r w:rsidRPr="000C450B">
        <w:rPr>
          <w:color w:val="0000FF"/>
          <w:sz w:val="18"/>
          <w:szCs w:val="18"/>
          <w:lang w:eastAsia="en-US"/>
        </w:rPr>
        <w:t>Законом</w:t>
      </w:r>
      <w:r>
        <w:fldChar w:fldCharType="end"/>
      </w:r>
      <w:r w:rsidRPr="000C450B">
        <w:rPr>
          <w:sz w:val="18"/>
          <w:szCs w:val="18"/>
          <w:lang w:eastAsia="en-US"/>
        </w:rPr>
        <w:t xml:space="preserve"> о защите прав потребителей, которые не были удовлетворены в добровольном порядке изготовителем (исполнителем, продавцом, уполномоченной организацией</w:t>
      </w:r>
      <w:r w:rsidRPr="000C450B">
        <w:rPr>
          <w:sz w:val="18"/>
          <w:szCs w:val="18"/>
          <w:lang w:eastAsia="en-US"/>
        </w:rPr>
        <w:t xml:space="preserve"> или уполномоченным индивидуальным предпринимателем, импортером), суд взыскивает с ответчика в пользу потребителя штраф независимо от того, </w:t>
      </w:r>
      <w:r w:rsidRPr="000C450B">
        <w:rPr>
          <w:sz w:val="18"/>
          <w:szCs w:val="18"/>
          <w:lang w:eastAsia="en-US"/>
        </w:rPr>
        <w:t>заявлялось</w:t>
      </w:r>
      <w:r w:rsidRPr="000C450B">
        <w:rPr>
          <w:sz w:val="18"/>
          <w:szCs w:val="18"/>
          <w:lang w:eastAsia="en-US"/>
        </w:rPr>
        <w:t xml:space="preserve"> ли такое требование суду (</w:t>
      </w:r>
      <w:r>
        <w:fldChar w:fldCharType="begin"/>
      </w:r>
      <w:r>
        <w:instrText xml:space="preserve"> HYPERLINK "consultantplus://offline/ref=F364B1AE0F8439BDFDF3446D544A51E103BDA6654F3B4E34C0874222BF67FD27BB579D07CF5BE432fFR4N" </w:instrText>
      </w:r>
      <w:r>
        <w:fldChar w:fldCharType="separate"/>
      </w:r>
      <w:r w:rsidRPr="000C450B">
        <w:rPr>
          <w:color w:val="0000FF"/>
          <w:sz w:val="18"/>
          <w:szCs w:val="18"/>
          <w:lang w:eastAsia="en-US"/>
        </w:rPr>
        <w:t>пункт 6 статьи 13</w:t>
      </w:r>
      <w:r>
        <w:fldChar w:fldCharType="end"/>
      </w:r>
      <w:r w:rsidRPr="000C450B">
        <w:rPr>
          <w:sz w:val="18"/>
          <w:szCs w:val="18"/>
          <w:lang w:eastAsia="en-US"/>
        </w:rPr>
        <w:t xml:space="preserve"> Закона).</w:t>
      </w:r>
    </w:p>
    <w:p w:rsidR="000C450B" w:rsidRPr="000C450B" w:rsidP="000C450B">
      <w:pPr>
        <w:spacing w:line="240" w:lineRule="atLeast"/>
        <w:ind w:firstLine="540"/>
        <w:jc w:val="both"/>
        <w:rPr>
          <w:sz w:val="18"/>
          <w:szCs w:val="18"/>
        </w:rPr>
      </w:pPr>
      <w:r w:rsidRPr="000C450B">
        <w:rPr>
          <w:sz w:val="18"/>
          <w:szCs w:val="18"/>
        </w:rPr>
        <w:t xml:space="preserve">Таким образом, поскольку исковые требования </w:t>
      </w:r>
      <w:r w:rsidRPr="000C450B">
        <w:rPr>
          <w:sz w:val="18"/>
          <w:szCs w:val="18"/>
        </w:rPr>
        <w:t>Пиковской</w:t>
      </w:r>
      <w:r w:rsidRPr="000C450B">
        <w:rPr>
          <w:sz w:val="18"/>
          <w:szCs w:val="18"/>
        </w:rPr>
        <w:t xml:space="preserve"> И.М. удовлетворены частично, с ответчика в пользу истца подлежит взысканию штраф в размере 50% от суммы, присужденной судом в пользу истца, а именно в сумме </w:t>
      </w:r>
      <w:r w:rsidRPr="000C450B">
        <w:rPr>
          <w:sz w:val="18"/>
          <w:szCs w:val="18"/>
        </w:rPr>
        <w:t>«данные изъяты»</w:t>
      </w:r>
    </w:p>
    <w:p w:rsidR="00061418" w:rsidRPr="000C450B" w:rsidP="00D43354">
      <w:pPr>
        <w:ind w:firstLine="567"/>
        <w:jc w:val="both"/>
        <w:rPr>
          <w:sz w:val="18"/>
          <w:szCs w:val="18"/>
        </w:rPr>
      </w:pPr>
      <w:r w:rsidRPr="000C450B">
        <w:rPr>
          <w:sz w:val="18"/>
          <w:szCs w:val="18"/>
        </w:rPr>
        <w:t>Согласно ч. 1 ст.103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w:t>
      </w:r>
    </w:p>
    <w:p w:rsidR="000C450B" w:rsidRPr="000C450B" w:rsidP="000C450B">
      <w:pPr>
        <w:spacing w:line="240" w:lineRule="atLeast"/>
        <w:ind w:firstLine="540"/>
        <w:jc w:val="both"/>
        <w:rPr>
          <w:sz w:val="18"/>
          <w:szCs w:val="18"/>
        </w:rPr>
      </w:pPr>
      <w:r w:rsidRPr="000C450B">
        <w:rPr>
          <w:sz w:val="18"/>
          <w:szCs w:val="18"/>
        </w:rPr>
        <w:t>Истец при обращении в суд с указным иском, был освобожд</w:t>
      </w:r>
      <w:r w:rsidRPr="000C450B" w:rsidR="00FC5004">
        <w:rPr>
          <w:sz w:val="18"/>
          <w:szCs w:val="18"/>
        </w:rPr>
        <w:t>ен</w:t>
      </w:r>
      <w:r w:rsidRPr="000C450B">
        <w:rPr>
          <w:sz w:val="18"/>
          <w:szCs w:val="18"/>
        </w:rPr>
        <w:t xml:space="preserve"> от уплат</w:t>
      </w:r>
      <w:r w:rsidRPr="000C450B" w:rsidR="001E11BD">
        <w:rPr>
          <w:sz w:val="18"/>
          <w:szCs w:val="18"/>
        </w:rPr>
        <w:t>ы</w:t>
      </w:r>
      <w:r w:rsidRPr="000C450B">
        <w:rPr>
          <w:sz w:val="18"/>
          <w:szCs w:val="18"/>
        </w:rPr>
        <w:t xml:space="preserve"> государственной пошлины, соответственно, с ответчика в доход государства подлежит взысканию государственная пошлина в размере </w:t>
      </w:r>
      <w:r w:rsidRPr="000C450B">
        <w:rPr>
          <w:sz w:val="18"/>
          <w:szCs w:val="18"/>
        </w:rPr>
        <w:t>«данные изъяты»</w:t>
      </w:r>
    </w:p>
    <w:p w:rsidR="000C3BB4" w:rsidRPr="000C450B" w:rsidP="00D43354">
      <w:pPr>
        <w:ind w:firstLine="567"/>
        <w:jc w:val="both"/>
        <w:rPr>
          <w:sz w:val="18"/>
          <w:szCs w:val="18"/>
        </w:rPr>
      </w:pPr>
      <w:r w:rsidRPr="000C450B">
        <w:rPr>
          <w:sz w:val="18"/>
          <w:szCs w:val="18"/>
        </w:rPr>
        <w:t>В соответствии со ст.100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0C3BB4" w:rsidRPr="000C450B" w:rsidP="00D43354">
      <w:pPr>
        <w:ind w:firstLine="567"/>
        <w:jc w:val="both"/>
        <w:rPr>
          <w:sz w:val="18"/>
          <w:szCs w:val="18"/>
        </w:rPr>
      </w:pPr>
      <w:r w:rsidRPr="000C450B">
        <w:rPr>
          <w:sz w:val="18"/>
          <w:szCs w:val="18"/>
        </w:rPr>
        <w:t>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на реализацию требования ч.3 ст. 17 Конституции РФ, согласно которой  осуществление прав и свобод человека и</w:t>
      </w:r>
      <w:r w:rsidRPr="000C450B">
        <w:rPr>
          <w:sz w:val="18"/>
          <w:szCs w:val="18"/>
        </w:rPr>
        <w:t xml:space="preserve"> гражданина не должно нарушать права и свободы других лиц, в связи с чем, при реализации ст.100 ГПК РФ на суд возложена обязанность </w:t>
      </w:r>
      <w:r w:rsidRPr="000C450B">
        <w:rPr>
          <w:sz w:val="18"/>
          <w:szCs w:val="18"/>
        </w:rPr>
        <w:t>установить</w:t>
      </w:r>
      <w:r w:rsidRPr="000C450B">
        <w:rPr>
          <w:sz w:val="18"/>
          <w:szCs w:val="18"/>
        </w:rPr>
        <w:t xml:space="preserve"> баланс между правами лиц, участвующих в деле. </w:t>
      </w:r>
    </w:p>
    <w:p w:rsidR="002C1790" w:rsidRPr="000C450B" w:rsidP="000C450B">
      <w:pPr>
        <w:spacing w:line="240" w:lineRule="atLeast"/>
        <w:ind w:firstLine="540"/>
        <w:jc w:val="both"/>
        <w:rPr>
          <w:sz w:val="18"/>
          <w:szCs w:val="18"/>
        </w:rPr>
      </w:pPr>
      <w:r w:rsidRPr="000C450B">
        <w:rPr>
          <w:sz w:val="18"/>
          <w:szCs w:val="18"/>
        </w:rPr>
        <w:t>Для защиты нарушенного права истцом по первоначальному иску понесен</w:t>
      </w:r>
      <w:r w:rsidRPr="000C450B">
        <w:rPr>
          <w:sz w:val="18"/>
          <w:szCs w:val="18"/>
        </w:rPr>
        <w:t>ы расходы по оказанию юридической помощи</w:t>
      </w:r>
      <w:r w:rsidRPr="000C450B">
        <w:rPr>
          <w:sz w:val="18"/>
          <w:szCs w:val="18"/>
        </w:rPr>
        <w:t xml:space="preserve"> в размере</w:t>
      </w:r>
      <w:r w:rsidRPr="000C450B" w:rsidR="000C450B">
        <w:rPr>
          <w:sz w:val="18"/>
          <w:szCs w:val="18"/>
        </w:rPr>
        <w:t xml:space="preserve"> </w:t>
      </w:r>
      <w:r w:rsidRPr="000C450B" w:rsidR="000C450B">
        <w:rPr>
          <w:sz w:val="18"/>
          <w:szCs w:val="18"/>
        </w:rPr>
        <w:t>«данные изъяты»</w:t>
      </w:r>
      <w:r w:rsidRPr="000C450B">
        <w:rPr>
          <w:sz w:val="18"/>
          <w:szCs w:val="18"/>
        </w:rPr>
        <w:t xml:space="preserve"> по </w:t>
      </w:r>
      <w:r w:rsidRPr="000C450B">
        <w:rPr>
          <w:sz w:val="18"/>
          <w:szCs w:val="18"/>
        </w:rPr>
        <w:t>соглашению об</w:t>
      </w:r>
      <w:r w:rsidRPr="000C450B">
        <w:rPr>
          <w:sz w:val="18"/>
          <w:szCs w:val="18"/>
        </w:rPr>
        <w:t xml:space="preserve"> оказани</w:t>
      </w:r>
      <w:r w:rsidRPr="000C450B">
        <w:rPr>
          <w:sz w:val="18"/>
          <w:szCs w:val="18"/>
        </w:rPr>
        <w:t>и</w:t>
      </w:r>
      <w:r w:rsidRPr="000C450B">
        <w:rPr>
          <w:sz w:val="18"/>
          <w:szCs w:val="18"/>
        </w:rPr>
        <w:t xml:space="preserve"> юридическ</w:t>
      </w:r>
      <w:r w:rsidRPr="000C450B">
        <w:rPr>
          <w:sz w:val="18"/>
          <w:szCs w:val="18"/>
        </w:rPr>
        <w:t xml:space="preserve">ой помощи от </w:t>
      </w:r>
      <w:r w:rsidRPr="000C450B" w:rsidR="000C450B">
        <w:rPr>
          <w:sz w:val="18"/>
          <w:szCs w:val="18"/>
        </w:rPr>
        <w:t>«данные изъяты»</w:t>
      </w:r>
      <w:r w:rsidRPr="000C450B" w:rsidR="000C450B">
        <w:rPr>
          <w:sz w:val="18"/>
          <w:szCs w:val="18"/>
        </w:rPr>
        <w:t xml:space="preserve"> </w:t>
      </w:r>
      <w:r w:rsidRPr="000C450B">
        <w:rPr>
          <w:sz w:val="18"/>
          <w:szCs w:val="18"/>
        </w:rPr>
        <w:t xml:space="preserve">дополнительному соглашению от </w:t>
      </w:r>
      <w:r w:rsidRPr="000C450B" w:rsidR="000C450B">
        <w:rPr>
          <w:sz w:val="18"/>
          <w:szCs w:val="18"/>
        </w:rPr>
        <w:t>«данные изъяты»</w:t>
      </w:r>
      <w:r w:rsidRPr="000C450B" w:rsidR="000C450B">
        <w:rPr>
          <w:sz w:val="18"/>
          <w:szCs w:val="18"/>
        </w:rPr>
        <w:t xml:space="preserve"> </w:t>
      </w:r>
      <w:r w:rsidRPr="000C450B">
        <w:rPr>
          <w:sz w:val="18"/>
          <w:szCs w:val="18"/>
        </w:rPr>
        <w:t>заключенн</w:t>
      </w:r>
      <w:r w:rsidRPr="000C450B">
        <w:rPr>
          <w:sz w:val="18"/>
          <w:szCs w:val="18"/>
        </w:rPr>
        <w:t>ых</w:t>
      </w:r>
      <w:r w:rsidRPr="000C450B">
        <w:rPr>
          <w:sz w:val="18"/>
          <w:szCs w:val="18"/>
        </w:rPr>
        <w:t xml:space="preserve"> между </w:t>
      </w:r>
      <w:r w:rsidRPr="000C450B">
        <w:rPr>
          <w:sz w:val="18"/>
          <w:szCs w:val="18"/>
        </w:rPr>
        <w:t xml:space="preserve">адвокатом </w:t>
      </w:r>
      <w:r w:rsidRPr="000C450B">
        <w:rPr>
          <w:sz w:val="18"/>
          <w:szCs w:val="18"/>
        </w:rPr>
        <w:t>Мариевой</w:t>
      </w:r>
      <w:r w:rsidRPr="000C450B">
        <w:rPr>
          <w:sz w:val="18"/>
          <w:szCs w:val="18"/>
        </w:rPr>
        <w:t xml:space="preserve"> А.А. и </w:t>
      </w:r>
      <w:r w:rsidRPr="000C450B">
        <w:rPr>
          <w:sz w:val="18"/>
          <w:szCs w:val="18"/>
        </w:rPr>
        <w:t>Пиковской</w:t>
      </w:r>
      <w:r w:rsidRPr="000C450B">
        <w:rPr>
          <w:sz w:val="18"/>
          <w:szCs w:val="18"/>
        </w:rPr>
        <w:t xml:space="preserve"> И.М.</w:t>
      </w:r>
    </w:p>
    <w:p w:rsidR="000C3BB4" w:rsidRPr="000C450B" w:rsidP="000C450B">
      <w:pPr>
        <w:spacing w:line="240" w:lineRule="atLeast"/>
        <w:ind w:firstLine="540"/>
        <w:jc w:val="both"/>
        <w:rPr>
          <w:sz w:val="18"/>
          <w:szCs w:val="18"/>
        </w:rPr>
      </w:pPr>
      <w:r w:rsidRPr="000C450B">
        <w:rPr>
          <w:sz w:val="18"/>
          <w:szCs w:val="18"/>
        </w:rPr>
        <w:t>Принимая во внимание фактические обстоятельства  дела, категорию спора, степень его сложности, применив принципы разумности и справедливости, исходя из количества и продолжительности судебных заседаний, суд приходит к выводу о необходимости частичного возмещения расходов по оказанию юридическ</w:t>
      </w:r>
      <w:r w:rsidRPr="000C450B" w:rsidR="00CC5093">
        <w:rPr>
          <w:sz w:val="18"/>
          <w:szCs w:val="18"/>
        </w:rPr>
        <w:t>ой помощи</w:t>
      </w:r>
      <w:r w:rsidRPr="000C450B">
        <w:rPr>
          <w:sz w:val="18"/>
          <w:szCs w:val="18"/>
        </w:rPr>
        <w:t xml:space="preserve"> и взыскании с </w:t>
      </w:r>
      <w:r w:rsidRPr="000C450B" w:rsidR="00CC5093">
        <w:rPr>
          <w:sz w:val="18"/>
          <w:szCs w:val="18"/>
        </w:rPr>
        <w:t xml:space="preserve">индивидуального предпринимателя </w:t>
      </w:r>
      <w:r w:rsidRPr="000C450B" w:rsidR="00CC5093">
        <w:rPr>
          <w:sz w:val="18"/>
          <w:szCs w:val="18"/>
        </w:rPr>
        <w:t>Зекерьяева</w:t>
      </w:r>
      <w:r w:rsidRPr="000C450B" w:rsidR="00CC5093">
        <w:rPr>
          <w:sz w:val="18"/>
          <w:szCs w:val="18"/>
        </w:rPr>
        <w:t xml:space="preserve"> А.Ф.</w:t>
      </w:r>
      <w:r w:rsidRPr="000C450B">
        <w:rPr>
          <w:sz w:val="18"/>
          <w:szCs w:val="18"/>
        </w:rPr>
        <w:t xml:space="preserve"> в пользу </w:t>
      </w:r>
      <w:r w:rsidRPr="000C450B" w:rsidR="00CC5093">
        <w:rPr>
          <w:sz w:val="18"/>
          <w:szCs w:val="18"/>
        </w:rPr>
        <w:t xml:space="preserve">истца </w:t>
      </w:r>
      <w:r w:rsidRPr="000C450B" w:rsidR="00CC5093">
        <w:rPr>
          <w:sz w:val="18"/>
          <w:szCs w:val="18"/>
        </w:rPr>
        <w:t>Пиковской</w:t>
      </w:r>
      <w:r w:rsidRPr="000C450B" w:rsidR="00CC5093">
        <w:rPr>
          <w:sz w:val="18"/>
          <w:szCs w:val="18"/>
        </w:rPr>
        <w:t xml:space="preserve"> И.М.</w:t>
      </w:r>
      <w:r w:rsidRPr="000C450B">
        <w:rPr>
          <w:sz w:val="18"/>
          <w:szCs w:val="18"/>
        </w:rPr>
        <w:t xml:space="preserve"> расход</w:t>
      </w:r>
      <w:r w:rsidRPr="000C450B" w:rsidR="00CC5093">
        <w:rPr>
          <w:sz w:val="18"/>
          <w:szCs w:val="18"/>
        </w:rPr>
        <w:t>ов</w:t>
      </w:r>
      <w:r w:rsidRPr="000C450B">
        <w:rPr>
          <w:sz w:val="18"/>
          <w:szCs w:val="18"/>
        </w:rPr>
        <w:t xml:space="preserve"> на оплату услуг представителя в размере </w:t>
      </w:r>
      <w:r w:rsidRPr="000C450B" w:rsidR="000C450B">
        <w:rPr>
          <w:sz w:val="18"/>
          <w:szCs w:val="18"/>
        </w:rPr>
        <w:t>«данные изъяты»</w:t>
      </w:r>
      <w:r w:rsidRPr="000C450B" w:rsidR="000C450B">
        <w:rPr>
          <w:sz w:val="18"/>
          <w:szCs w:val="18"/>
        </w:rPr>
        <w:t xml:space="preserve"> </w:t>
      </w:r>
      <w:r w:rsidRPr="000C450B">
        <w:rPr>
          <w:sz w:val="18"/>
          <w:szCs w:val="18"/>
        </w:rPr>
        <w:t>руководствуясь</w:t>
      </w:r>
      <w:r w:rsidRPr="000C450B">
        <w:rPr>
          <w:sz w:val="18"/>
          <w:szCs w:val="18"/>
        </w:rPr>
        <w:t xml:space="preserve"> </w:t>
      </w:r>
      <w:r w:rsidRPr="000C450B">
        <w:rPr>
          <w:sz w:val="18"/>
          <w:szCs w:val="18"/>
        </w:rPr>
        <w:t>ст.ст</w:t>
      </w:r>
      <w:r w:rsidRPr="000C450B">
        <w:rPr>
          <w:sz w:val="18"/>
          <w:szCs w:val="18"/>
        </w:rPr>
        <w:t xml:space="preserve">. 194-196 Гражданского процессуального кодекса Российской Федерации, </w:t>
      </w:r>
    </w:p>
    <w:p w:rsidR="00640CC9" w:rsidRPr="000C450B" w:rsidP="00D43354">
      <w:pPr>
        <w:tabs>
          <w:tab w:val="left" w:pos="284"/>
        </w:tabs>
        <w:spacing w:line="240" w:lineRule="atLeast"/>
        <w:ind w:firstLine="567"/>
        <w:jc w:val="center"/>
        <w:rPr>
          <w:b/>
          <w:sz w:val="18"/>
          <w:szCs w:val="18"/>
        </w:rPr>
      </w:pPr>
    </w:p>
    <w:p w:rsidR="00061418" w:rsidRPr="000C450B" w:rsidP="00D43354">
      <w:pPr>
        <w:tabs>
          <w:tab w:val="left" w:pos="284"/>
        </w:tabs>
        <w:spacing w:line="240" w:lineRule="atLeast"/>
        <w:ind w:firstLine="567"/>
        <w:jc w:val="center"/>
        <w:rPr>
          <w:b/>
          <w:sz w:val="18"/>
          <w:szCs w:val="18"/>
        </w:rPr>
      </w:pPr>
      <w:r w:rsidRPr="000C450B">
        <w:rPr>
          <w:b/>
          <w:sz w:val="18"/>
          <w:szCs w:val="18"/>
        </w:rPr>
        <w:t>РЕШИЛ:</w:t>
      </w:r>
    </w:p>
    <w:p w:rsidR="00925344" w:rsidRPr="000C450B" w:rsidP="00D43354">
      <w:pPr>
        <w:tabs>
          <w:tab w:val="left" w:pos="284"/>
        </w:tabs>
        <w:spacing w:line="240" w:lineRule="atLeast"/>
        <w:ind w:firstLine="567"/>
        <w:jc w:val="center"/>
        <w:rPr>
          <w:b/>
          <w:sz w:val="18"/>
          <w:szCs w:val="18"/>
        </w:rPr>
      </w:pPr>
    </w:p>
    <w:p w:rsidR="00D06365" w:rsidRPr="000C450B" w:rsidP="00D43354">
      <w:pPr>
        <w:ind w:firstLine="567"/>
        <w:jc w:val="both"/>
        <w:rPr>
          <w:sz w:val="18"/>
          <w:szCs w:val="18"/>
        </w:rPr>
      </w:pPr>
      <w:r w:rsidRPr="000C450B">
        <w:rPr>
          <w:sz w:val="18"/>
          <w:szCs w:val="18"/>
        </w:rPr>
        <w:t xml:space="preserve">Исковое заявление </w:t>
      </w:r>
      <w:r w:rsidRPr="000C450B">
        <w:rPr>
          <w:sz w:val="18"/>
          <w:szCs w:val="18"/>
        </w:rPr>
        <w:t>Пиковской</w:t>
      </w:r>
      <w:r w:rsidRPr="000C450B">
        <w:rPr>
          <w:sz w:val="18"/>
          <w:szCs w:val="18"/>
        </w:rPr>
        <w:t xml:space="preserve"> Ирины Михайловны к индивидуальному предпринимателю </w:t>
      </w:r>
      <w:r w:rsidRPr="000C450B">
        <w:rPr>
          <w:sz w:val="18"/>
          <w:szCs w:val="18"/>
        </w:rPr>
        <w:t>Зекерьяеву</w:t>
      </w:r>
      <w:r w:rsidRPr="000C450B">
        <w:rPr>
          <w:sz w:val="18"/>
          <w:szCs w:val="18"/>
        </w:rPr>
        <w:t xml:space="preserve"> </w:t>
      </w:r>
      <w:r w:rsidRPr="000C450B">
        <w:rPr>
          <w:sz w:val="18"/>
          <w:szCs w:val="18"/>
        </w:rPr>
        <w:t>Арлену</w:t>
      </w:r>
      <w:r w:rsidRPr="000C450B">
        <w:rPr>
          <w:sz w:val="18"/>
          <w:szCs w:val="18"/>
        </w:rPr>
        <w:t xml:space="preserve"> </w:t>
      </w:r>
      <w:r w:rsidRPr="000C450B">
        <w:rPr>
          <w:sz w:val="18"/>
          <w:szCs w:val="18"/>
        </w:rPr>
        <w:t>Фахриевичу</w:t>
      </w:r>
      <w:r w:rsidRPr="000C450B">
        <w:rPr>
          <w:sz w:val="18"/>
          <w:szCs w:val="18"/>
        </w:rPr>
        <w:t xml:space="preserve"> о защите прав потребителя </w:t>
      </w:r>
      <w:r w:rsidRPr="000C450B">
        <w:rPr>
          <w:kern w:val="36"/>
          <w:sz w:val="18"/>
          <w:szCs w:val="18"/>
        </w:rPr>
        <w:t xml:space="preserve">– </w:t>
      </w:r>
      <w:r w:rsidRPr="000C450B">
        <w:rPr>
          <w:sz w:val="18"/>
          <w:szCs w:val="18"/>
        </w:rPr>
        <w:t>удовлетворить частично.</w:t>
      </w:r>
    </w:p>
    <w:p w:rsidR="00D06365" w:rsidRPr="000C450B" w:rsidP="000C450B">
      <w:pPr>
        <w:spacing w:line="240" w:lineRule="atLeast"/>
        <w:ind w:firstLine="540"/>
        <w:jc w:val="both"/>
        <w:rPr>
          <w:sz w:val="18"/>
          <w:szCs w:val="18"/>
        </w:rPr>
      </w:pPr>
      <w:r w:rsidRPr="000C450B">
        <w:rPr>
          <w:sz w:val="18"/>
          <w:szCs w:val="18"/>
        </w:rPr>
        <w:t>Расторгнуть договор купли-продажи кровати КР-160 Венеция Жемчуг и матраца Маг/стандарт (</w:t>
      </w:r>
      <w:r w:rsidRPr="000C450B">
        <w:rPr>
          <w:sz w:val="18"/>
          <w:szCs w:val="18"/>
        </w:rPr>
        <w:t>кл</w:t>
      </w:r>
      <w:r w:rsidRPr="000C450B">
        <w:rPr>
          <w:sz w:val="18"/>
          <w:szCs w:val="18"/>
        </w:rPr>
        <w:t xml:space="preserve">. универсал) </w:t>
      </w:r>
      <w:r w:rsidRPr="000C450B">
        <w:rPr>
          <w:sz w:val="18"/>
          <w:szCs w:val="18"/>
        </w:rPr>
        <w:t>от</w:t>
      </w:r>
      <w:r w:rsidRPr="000C450B">
        <w:rPr>
          <w:sz w:val="18"/>
          <w:szCs w:val="18"/>
        </w:rPr>
        <w:t xml:space="preserve"> </w:t>
      </w:r>
      <w:r w:rsidRPr="000C450B" w:rsidR="000C450B">
        <w:rPr>
          <w:sz w:val="18"/>
          <w:szCs w:val="18"/>
        </w:rPr>
        <w:t>«данные изъяты»</w:t>
      </w:r>
      <w:r w:rsidRPr="000C450B" w:rsidR="000C450B">
        <w:rPr>
          <w:sz w:val="18"/>
          <w:szCs w:val="18"/>
        </w:rPr>
        <w:t xml:space="preserve"> </w:t>
      </w:r>
      <w:r w:rsidRPr="000C450B">
        <w:rPr>
          <w:sz w:val="18"/>
          <w:szCs w:val="18"/>
        </w:rPr>
        <w:t xml:space="preserve">заключенный между </w:t>
      </w:r>
      <w:r w:rsidRPr="000C450B">
        <w:rPr>
          <w:sz w:val="18"/>
          <w:szCs w:val="18"/>
        </w:rPr>
        <w:t>Пиковской</w:t>
      </w:r>
      <w:r w:rsidRPr="000C450B">
        <w:rPr>
          <w:sz w:val="18"/>
          <w:szCs w:val="18"/>
        </w:rPr>
        <w:t xml:space="preserve"> Ириной Михайловной и индивидуальным предпринимателем </w:t>
      </w:r>
      <w:r w:rsidRPr="000C450B">
        <w:rPr>
          <w:sz w:val="18"/>
          <w:szCs w:val="18"/>
        </w:rPr>
        <w:t>Зекерьяевым</w:t>
      </w:r>
      <w:r w:rsidRPr="000C450B">
        <w:rPr>
          <w:sz w:val="18"/>
          <w:szCs w:val="18"/>
        </w:rPr>
        <w:t xml:space="preserve"> </w:t>
      </w:r>
      <w:r w:rsidRPr="000C450B">
        <w:rPr>
          <w:sz w:val="18"/>
          <w:szCs w:val="18"/>
        </w:rPr>
        <w:t>Арленом</w:t>
      </w:r>
      <w:r w:rsidRPr="000C450B">
        <w:rPr>
          <w:sz w:val="18"/>
          <w:szCs w:val="18"/>
        </w:rPr>
        <w:t xml:space="preserve"> </w:t>
      </w:r>
      <w:r w:rsidRPr="000C450B">
        <w:rPr>
          <w:sz w:val="18"/>
          <w:szCs w:val="18"/>
        </w:rPr>
        <w:t>Фахриевичем</w:t>
      </w:r>
      <w:r w:rsidRPr="000C450B">
        <w:rPr>
          <w:sz w:val="18"/>
          <w:szCs w:val="18"/>
        </w:rPr>
        <w:t>.</w:t>
      </w:r>
    </w:p>
    <w:p w:rsidR="00D06365" w:rsidRPr="000C450B" w:rsidP="00D43354">
      <w:pPr>
        <w:ind w:firstLine="567"/>
        <w:jc w:val="both"/>
        <w:rPr>
          <w:sz w:val="18"/>
          <w:szCs w:val="18"/>
        </w:rPr>
      </w:pPr>
      <w:r w:rsidRPr="000C450B">
        <w:rPr>
          <w:sz w:val="18"/>
          <w:szCs w:val="18"/>
        </w:rPr>
        <w:t xml:space="preserve">Взыскать с индивидуального предпринимателя </w:t>
      </w:r>
      <w:r w:rsidRPr="000C450B">
        <w:rPr>
          <w:sz w:val="18"/>
          <w:szCs w:val="18"/>
        </w:rPr>
        <w:t>Зекерьяева</w:t>
      </w:r>
      <w:r w:rsidRPr="000C450B">
        <w:rPr>
          <w:sz w:val="18"/>
          <w:szCs w:val="18"/>
        </w:rPr>
        <w:t xml:space="preserve"> </w:t>
      </w:r>
      <w:r w:rsidRPr="000C450B">
        <w:rPr>
          <w:sz w:val="18"/>
          <w:szCs w:val="18"/>
        </w:rPr>
        <w:t>Арлена</w:t>
      </w:r>
      <w:r w:rsidRPr="000C450B">
        <w:rPr>
          <w:sz w:val="18"/>
          <w:szCs w:val="18"/>
        </w:rPr>
        <w:t xml:space="preserve"> </w:t>
      </w:r>
      <w:r w:rsidRPr="000C450B">
        <w:rPr>
          <w:sz w:val="18"/>
          <w:szCs w:val="18"/>
        </w:rPr>
        <w:t>Фахриевича</w:t>
      </w:r>
      <w:r w:rsidRPr="000C450B">
        <w:rPr>
          <w:sz w:val="18"/>
          <w:szCs w:val="18"/>
        </w:rPr>
        <w:t xml:space="preserve"> в пользу </w:t>
      </w:r>
      <w:r w:rsidRPr="000C450B">
        <w:rPr>
          <w:sz w:val="18"/>
          <w:szCs w:val="18"/>
        </w:rPr>
        <w:t>Пиковской</w:t>
      </w:r>
      <w:r w:rsidRPr="000C450B">
        <w:rPr>
          <w:sz w:val="18"/>
          <w:szCs w:val="18"/>
        </w:rPr>
        <w:t xml:space="preserve"> Ирины Михайловны оплаченную по договору купли-продажи сумму товара в размере 14966 руб. 00 коп., убытки, связанные с транспортировкой и сборкой товара в размере 2100 руб. 00 коп., убытки, причиненные вследствие продажи товара ненадлежащего качества в размере 3600 руб. 00 коп., неустойку за просрочку выполнения законного требования потребителя в размере 14966</w:t>
      </w:r>
      <w:r w:rsidRPr="000C450B">
        <w:rPr>
          <w:sz w:val="18"/>
          <w:szCs w:val="18"/>
        </w:rPr>
        <w:t xml:space="preserve"> руб. 00 коп</w:t>
      </w:r>
      <w:r w:rsidRPr="000C450B">
        <w:rPr>
          <w:sz w:val="18"/>
          <w:szCs w:val="18"/>
        </w:rPr>
        <w:t xml:space="preserve">., </w:t>
      </w:r>
      <w:r w:rsidRPr="000C450B">
        <w:rPr>
          <w:sz w:val="18"/>
          <w:szCs w:val="18"/>
        </w:rPr>
        <w:t>компенсацию морального вреда в сумме 1000 руб. 00 коп., а всего 36632 (тридцать шесть тысяч шестьсот тридцать два)  рубля 00 копеек.</w:t>
      </w:r>
    </w:p>
    <w:p w:rsidR="00D06365" w:rsidRPr="000C450B" w:rsidP="00D43354">
      <w:pPr>
        <w:ind w:firstLine="567"/>
        <w:jc w:val="both"/>
        <w:rPr>
          <w:rFonts w:eastAsia="Calibri"/>
          <w:sz w:val="18"/>
          <w:szCs w:val="18"/>
          <w:lang w:eastAsia="en-US"/>
        </w:rPr>
      </w:pPr>
      <w:r w:rsidRPr="000C450B">
        <w:rPr>
          <w:rFonts w:eastAsia="Calibri"/>
          <w:sz w:val="18"/>
          <w:szCs w:val="18"/>
          <w:lang w:eastAsia="en-US"/>
        </w:rPr>
        <w:t xml:space="preserve">Обязать </w:t>
      </w:r>
      <w:r w:rsidRPr="000C450B">
        <w:rPr>
          <w:rFonts w:eastAsia="Calibri"/>
          <w:sz w:val="18"/>
          <w:szCs w:val="18"/>
          <w:lang w:eastAsia="en-US"/>
        </w:rPr>
        <w:t>Пиковскую</w:t>
      </w:r>
      <w:r w:rsidRPr="000C450B">
        <w:rPr>
          <w:rFonts w:eastAsia="Calibri"/>
          <w:sz w:val="18"/>
          <w:szCs w:val="18"/>
          <w:lang w:eastAsia="en-US"/>
        </w:rPr>
        <w:t xml:space="preserve"> Ирину Михайловну возвратить, а индивидуального предпринимателя </w:t>
      </w:r>
      <w:r w:rsidRPr="000C450B">
        <w:rPr>
          <w:sz w:val="18"/>
          <w:szCs w:val="18"/>
        </w:rPr>
        <w:t>Зекерьяева</w:t>
      </w:r>
      <w:r w:rsidRPr="000C450B">
        <w:rPr>
          <w:sz w:val="18"/>
          <w:szCs w:val="18"/>
        </w:rPr>
        <w:t xml:space="preserve"> </w:t>
      </w:r>
      <w:r w:rsidRPr="000C450B">
        <w:rPr>
          <w:sz w:val="18"/>
          <w:szCs w:val="18"/>
        </w:rPr>
        <w:t>Арлена</w:t>
      </w:r>
      <w:r w:rsidRPr="000C450B">
        <w:rPr>
          <w:sz w:val="18"/>
          <w:szCs w:val="18"/>
        </w:rPr>
        <w:t xml:space="preserve"> </w:t>
      </w:r>
      <w:r w:rsidRPr="000C450B">
        <w:rPr>
          <w:sz w:val="18"/>
          <w:szCs w:val="18"/>
        </w:rPr>
        <w:t>Фахриевича</w:t>
      </w:r>
      <w:r w:rsidRPr="000C450B">
        <w:rPr>
          <w:sz w:val="18"/>
          <w:szCs w:val="18"/>
        </w:rPr>
        <w:t xml:space="preserve"> </w:t>
      </w:r>
      <w:r w:rsidRPr="000C450B">
        <w:rPr>
          <w:rFonts w:eastAsia="Calibri"/>
          <w:sz w:val="18"/>
          <w:szCs w:val="18"/>
          <w:lang w:eastAsia="en-US"/>
        </w:rPr>
        <w:t>принять:</w:t>
      </w:r>
    </w:p>
    <w:p w:rsidR="00D06365" w:rsidRPr="000C450B" w:rsidP="00D43354">
      <w:pPr>
        <w:ind w:firstLine="567"/>
        <w:jc w:val="both"/>
        <w:rPr>
          <w:sz w:val="18"/>
          <w:szCs w:val="18"/>
        </w:rPr>
      </w:pPr>
      <w:r w:rsidRPr="000C450B">
        <w:rPr>
          <w:rFonts w:eastAsia="Calibri"/>
          <w:sz w:val="18"/>
          <w:szCs w:val="18"/>
          <w:lang w:eastAsia="en-US"/>
        </w:rPr>
        <w:t xml:space="preserve">- </w:t>
      </w:r>
      <w:r w:rsidRPr="000C450B">
        <w:rPr>
          <w:sz w:val="18"/>
          <w:szCs w:val="18"/>
        </w:rPr>
        <w:t>кровать КР-160 Венеция Жемчуг, размером 1,6х</w:t>
      </w:r>
      <w:r w:rsidRPr="000C450B">
        <w:rPr>
          <w:sz w:val="18"/>
          <w:szCs w:val="18"/>
        </w:rPr>
        <w:t>2</w:t>
      </w:r>
      <w:r w:rsidRPr="000C450B">
        <w:rPr>
          <w:sz w:val="18"/>
          <w:szCs w:val="18"/>
        </w:rPr>
        <w:t>,0;</w:t>
      </w:r>
    </w:p>
    <w:p w:rsidR="00D06365" w:rsidRPr="000C450B" w:rsidP="00D43354">
      <w:pPr>
        <w:ind w:firstLine="567"/>
        <w:jc w:val="both"/>
        <w:rPr>
          <w:sz w:val="18"/>
          <w:szCs w:val="18"/>
        </w:rPr>
      </w:pPr>
      <w:r w:rsidRPr="000C450B">
        <w:rPr>
          <w:sz w:val="18"/>
          <w:szCs w:val="18"/>
        </w:rPr>
        <w:t>- матрац Маг. Стандарт (Кл</w:t>
      </w:r>
      <w:r w:rsidRPr="000C450B">
        <w:rPr>
          <w:sz w:val="18"/>
          <w:szCs w:val="18"/>
        </w:rPr>
        <w:t>.</w:t>
      </w:r>
      <w:r w:rsidRPr="000C450B">
        <w:rPr>
          <w:sz w:val="18"/>
          <w:szCs w:val="18"/>
        </w:rPr>
        <w:t xml:space="preserve"> </w:t>
      </w:r>
      <w:r w:rsidRPr="000C450B">
        <w:rPr>
          <w:sz w:val="18"/>
          <w:szCs w:val="18"/>
        </w:rPr>
        <w:t>у</w:t>
      </w:r>
      <w:r w:rsidRPr="000C450B">
        <w:rPr>
          <w:sz w:val="18"/>
          <w:szCs w:val="18"/>
        </w:rPr>
        <w:t>ниверсал) размером 1,6х2,0.</w:t>
      </w:r>
    </w:p>
    <w:p w:rsidR="00D06365" w:rsidRPr="000C450B" w:rsidP="00D43354">
      <w:pPr>
        <w:ind w:firstLine="567"/>
        <w:jc w:val="both"/>
        <w:rPr>
          <w:sz w:val="18"/>
          <w:szCs w:val="18"/>
        </w:rPr>
      </w:pPr>
      <w:r w:rsidRPr="000C450B">
        <w:rPr>
          <w:rStyle w:val="FontStyle12"/>
          <w:sz w:val="18"/>
          <w:szCs w:val="18"/>
        </w:rPr>
        <w:t xml:space="preserve">Взыскать с </w:t>
      </w:r>
      <w:r w:rsidRPr="000C450B">
        <w:rPr>
          <w:sz w:val="18"/>
          <w:szCs w:val="18"/>
        </w:rPr>
        <w:t xml:space="preserve">индивидуального предпринимателя </w:t>
      </w:r>
      <w:r w:rsidRPr="000C450B">
        <w:rPr>
          <w:sz w:val="18"/>
          <w:szCs w:val="18"/>
        </w:rPr>
        <w:t>Зекерьяева</w:t>
      </w:r>
      <w:r w:rsidRPr="000C450B">
        <w:rPr>
          <w:sz w:val="18"/>
          <w:szCs w:val="18"/>
        </w:rPr>
        <w:t xml:space="preserve"> </w:t>
      </w:r>
      <w:r w:rsidRPr="000C450B">
        <w:rPr>
          <w:sz w:val="18"/>
          <w:szCs w:val="18"/>
        </w:rPr>
        <w:t>Арлена</w:t>
      </w:r>
      <w:r w:rsidRPr="000C450B">
        <w:rPr>
          <w:sz w:val="18"/>
          <w:szCs w:val="18"/>
        </w:rPr>
        <w:t xml:space="preserve"> </w:t>
      </w:r>
      <w:r w:rsidRPr="000C450B">
        <w:rPr>
          <w:sz w:val="18"/>
          <w:szCs w:val="18"/>
        </w:rPr>
        <w:t>Фахриевича</w:t>
      </w:r>
      <w:r w:rsidRPr="000C450B">
        <w:rPr>
          <w:sz w:val="18"/>
          <w:szCs w:val="18"/>
        </w:rPr>
        <w:t xml:space="preserve"> в пользу </w:t>
      </w:r>
      <w:r w:rsidRPr="000C450B">
        <w:rPr>
          <w:sz w:val="18"/>
          <w:szCs w:val="18"/>
        </w:rPr>
        <w:t>Пиковской</w:t>
      </w:r>
      <w:r w:rsidRPr="000C450B">
        <w:rPr>
          <w:sz w:val="18"/>
          <w:szCs w:val="18"/>
        </w:rPr>
        <w:t xml:space="preserve"> Ирины Михайловны </w:t>
      </w:r>
      <w:r w:rsidRPr="000C450B">
        <w:rPr>
          <w:rStyle w:val="FontStyle12"/>
          <w:sz w:val="18"/>
          <w:szCs w:val="18"/>
        </w:rPr>
        <w:t xml:space="preserve">штраф </w:t>
      </w:r>
      <w:r w:rsidRPr="000C450B">
        <w:rPr>
          <w:sz w:val="18"/>
          <w:szCs w:val="18"/>
        </w:rPr>
        <w:t>в размере 50% от суммы, присужденной судом в пользу истца, то есть 18316 (восемнадцать тысяч триста шестнадцать) рублей 00 копеек.</w:t>
      </w:r>
    </w:p>
    <w:p w:rsidR="00D06365" w:rsidRPr="000C450B" w:rsidP="00D43354">
      <w:pPr>
        <w:ind w:right="-2" w:firstLine="567"/>
        <w:jc w:val="both"/>
        <w:rPr>
          <w:sz w:val="18"/>
          <w:szCs w:val="18"/>
        </w:rPr>
      </w:pPr>
      <w:r w:rsidRPr="000C450B">
        <w:rPr>
          <w:sz w:val="18"/>
          <w:szCs w:val="18"/>
        </w:rPr>
        <w:t xml:space="preserve">Взыскать с индивидуального предпринимателя </w:t>
      </w:r>
      <w:r w:rsidRPr="000C450B">
        <w:rPr>
          <w:sz w:val="18"/>
          <w:szCs w:val="18"/>
        </w:rPr>
        <w:t>Зекерьяева</w:t>
      </w:r>
      <w:r w:rsidRPr="000C450B">
        <w:rPr>
          <w:sz w:val="18"/>
          <w:szCs w:val="18"/>
        </w:rPr>
        <w:t xml:space="preserve"> </w:t>
      </w:r>
      <w:r w:rsidRPr="000C450B">
        <w:rPr>
          <w:sz w:val="18"/>
          <w:szCs w:val="18"/>
        </w:rPr>
        <w:t>Арлена</w:t>
      </w:r>
      <w:r w:rsidRPr="000C450B">
        <w:rPr>
          <w:sz w:val="18"/>
          <w:szCs w:val="18"/>
        </w:rPr>
        <w:t xml:space="preserve"> </w:t>
      </w:r>
      <w:r w:rsidRPr="000C450B">
        <w:rPr>
          <w:sz w:val="18"/>
          <w:szCs w:val="18"/>
        </w:rPr>
        <w:t>Фахриевича</w:t>
      </w:r>
      <w:r w:rsidRPr="000C450B">
        <w:rPr>
          <w:sz w:val="18"/>
          <w:szCs w:val="18"/>
        </w:rPr>
        <w:t xml:space="preserve"> в пользу </w:t>
      </w:r>
      <w:r w:rsidRPr="000C450B">
        <w:rPr>
          <w:sz w:val="18"/>
          <w:szCs w:val="18"/>
        </w:rPr>
        <w:t>Пиковской</w:t>
      </w:r>
      <w:r w:rsidRPr="000C450B">
        <w:rPr>
          <w:sz w:val="18"/>
          <w:szCs w:val="18"/>
        </w:rPr>
        <w:t xml:space="preserve"> Ирины Михайловны расходы по оплате услуг адвоката в размере 20000 рублей (двадцать тысяч) рублей. </w:t>
      </w:r>
    </w:p>
    <w:p w:rsidR="00D06365" w:rsidRPr="000C450B" w:rsidP="00D43354">
      <w:pPr>
        <w:ind w:firstLine="567"/>
        <w:jc w:val="both"/>
        <w:rPr>
          <w:sz w:val="18"/>
          <w:szCs w:val="18"/>
        </w:rPr>
      </w:pPr>
      <w:r w:rsidRPr="000C450B">
        <w:rPr>
          <w:sz w:val="18"/>
          <w:szCs w:val="18"/>
        </w:rPr>
        <w:t xml:space="preserve">В удовлетворении остальной части требований </w:t>
      </w:r>
      <w:r w:rsidRPr="000C450B">
        <w:rPr>
          <w:sz w:val="18"/>
          <w:szCs w:val="18"/>
        </w:rPr>
        <w:t>–о</w:t>
      </w:r>
      <w:r w:rsidRPr="000C450B">
        <w:rPr>
          <w:sz w:val="18"/>
          <w:szCs w:val="18"/>
        </w:rPr>
        <w:t>тказать.</w:t>
      </w:r>
    </w:p>
    <w:p w:rsidR="00D06365" w:rsidRPr="000C450B" w:rsidP="00D43354">
      <w:pPr>
        <w:ind w:firstLine="567"/>
        <w:jc w:val="both"/>
        <w:rPr>
          <w:sz w:val="18"/>
          <w:szCs w:val="18"/>
        </w:rPr>
      </w:pPr>
      <w:r w:rsidRPr="000C450B">
        <w:rPr>
          <w:sz w:val="18"/>
          <w:szCs w:val="18"/>
        </w:rPr>
        <w:t xml:space="preserve">Взыскать с индивидуального предпринимателя </w:t>
      </w:r>
      <w:r w:rsidRPr="000C450B">
        <w:rPr>
          <w:sz w:val="18"/>
          <w:szCs w:val="18"/>
        </w:rPr>
        <w:t>Зекерьяева</w:t>
      </w:r>
      <w:r w:rsidRPr="000C450B">
        <w:rPr>
          <w:sz w:val="18"/>
          <w:szCs w:val="18"/>
        </w:rPr>
        <w:t xml:space="preserve"> </w:t>
      </w:r>
      <w:r w:rsidRPr="000C450B">
        <w:rPr>
          <w:sz w:val="18"/>
          <w:szCs w:val="18"/>
        </w:rPr>
        <w:t>Арлена</w:t>
      </w:r>
      <w:r w:rsidRPr="000C450B">
        <w:rPr>
          <w:sz w:val="18"/>
          <w:szCs w:val="18"/>
        </w:rPr>
        <w:t xml:space="preserve"> </w:t>
      </w:r>
      <w:r w:rsidRPr="000C450B">
        <w:rPr>
          <w:sz w:val="18"/>
          <w:szCs w:val="18"/>
        </w:rPr>
        <w:t>Фахриевича</w:t>
      </w:r>
      <w:r w:rsidRPr="000C450B">
        <w:rPr>
          <w:sz w:val="18"/>
          <w:szCs w:val="18"/>
        </w:rPr>
        <w:t xml:space="preserve"> в доход местного бюджета государственную пошлину в сумме 1298 (одна тысяча двести девяносто восемь) руб. 96 коп.</w:t>
      </w:r>
    </w:p>
    <w:p w:rsidR="00D06365" w:rsidRPr="000C450B" w:rsidP="00D43354">
      <w:pPr>
        <w:pStyle w:val="BodyText2"/>
        <w:widowControl w:val="0"/>
        <w:spacing w:after="0" w:line="240" w:lineRule="auto"/>
        <w:ind w:firstLine="567"/>
        <w:jc w:val="both"/>
        <w:rPr>
          <w:sz w:val="18"/>
          <w:szCs w:val="18"/>
        </w:rPr>
      </w:pPr>
      <w:r w:rsidRPr="000C450B">
        <w:rPr>
          <w:sz w:val="18"/>
          <w:szCs w:val="18"/>
        </w:rPr>
        <w:t>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w:t>
      </w:r>
    </w:p>
    <w:p w:rsidR="00D06365" w:rsidRPr="000C450B" w:rsidP="00D43354">
      <w:pPr>
        <w:pStyle w:val="BodyText2"/>
        <w:widowControl w:val="0"/>
        <w:spacing w:after="0" w:line="240" w:lineRule="auto"/>
        <w:ind w:firstLine="567"/>
        <w:jc w:val="both"/>
        <w:rPr>
          <w:sz w:val="18"/>
          <w:szCs w:val="18"/>
        </w:rPr>
      </w:pPr>
      <w:r w:rsidRPr="000C450B">
        <w:rPr>
          <w:sz w:val="18"/>
          <w:szCs w:val="1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объявления резолютивной части решения суда.</w:t>
      </w:r>
    </w:p>
    <w:p w:rsidR="00D06365" w:rsidRPr="000C450B" w:rsidP="00D43354">
      <w:pPr>
        <w:pStyle w:val="BodyText2"/>
        <w:widowControl w:val="0"/>
        <w:spacing w:after="0" w:line="240" w:lineRule="auto"/>
        <w:ind w:firstLine="567"/>
        <w:jc w:val="both"/>
        <w:rPr>
          <w:sz w:val="18"/>
          <w:szCs w:val="18"/>
        </w:rPr>
      </w:pPr>
      <w:r w:rsidRPr="000C450B">
        <w:rPr>
          <w:sz w:val="18"/>
          <w:szCs w:val="18"/>
        </w:rPr>
        <w:t>Мотивированное решение суда составляется в течение пяти дней со дня поступления от лиц, участвующих в деле, их представителей заявления о составлении мотивированного решения суда.</w:t>
      </w:r>
    </w:p>
    <w:p w:rsidR="00D06365" w:rsidRPr="000C450B" w:rsidP="00D43354">
      <w:pPr>
        <w:pStyle w:val="BodyText2"/>
        <w:widowControl w:val="0"/>
        <w:spacing w:after="0" w:line="240" w:lineRule="auto"/>
        <w:ind w:firstLine="567"/>
        <w:jc w:val="both"/>
        <w:rPr>
          <w:sz w:val="18"/>
          <w:szCs w:val="18"/>
        </w:rPr>
      </w:pPr>
      <w:r w:rsidRPr="000C450B">
        <w:rPr>
          <w:sz w:val="18"/>
          <w:szCs w:val="18"/>
        </w:rPr>
        <w:t xml:space="preserve">Решение может быть обжаловано </w:t>
      </w:r>
      <w:r w:rsidRPr="000C450B">
        <w:rPr>
          <w:sz w:val="18"/>
          <w:szCs w:val="18"/>
        </w:rPr>
        <w:t>в течение одного месяца с даты принятия решения в окончательной форме в Евпаторийский городской суд Республики Крым в апелляционном порядке</w:t>
      </w:r>
      <w:r w:rsidRPr="000C450B">
        <w:rPr>
          <w:sz w:val="18"/>
          <w:szCs w:val="18"/>
        </w:rPr>
        <w:t xml:space="preserve"> через мирового судью.</w:t>
      </w:r>
    </w:p>
    <w:p w:rsidR="00D06365" w:rsidRPr="000C450B" w:rsidP="00D43354">
      <w:pPr>
        <w:pStyle w:val="BodyText2"/>
        <w:widowControl w:val="0"/>
        <w:spacing w:after="0" w:line="240" w:lineRule="auto"/>
        <w:ind w:firstLine="567"/>
        <w:jc w:val="both"/>
        <w:rPr>
          <w:sz w:val="18"/>
          <w:szCs w:val="18"/>
        </w:rPr>
      </w:pPr>
    </w:p>
    <w:p w:rsidR="000C450B" w:rsidRPr="000C450B" w:rsidP="000C450B">
      <w:pPr>
        <w:spacing w:line="240" w:lineRule="atLeast"/>
        <w:ind w:firstLine="540"/>
        <w:jc w:val="both"/>
        <w:rPr>
          <w:sz w:val="18"/>
          <w:szCs w:val="18"/>
        </w:rPr>
      </w:pPr>
      <w:r w:rsidRPr="000C450B">
        <w:rPr>
          <w:sz w:val="18"/>
          <w:szCs w:val="18"/>
        </w:rPr>
        <w:t xml:space="preserve">Мотивированное решение суда изготовлено </w:t>
      </w:r>
      <w:r w:rsidRPr="000C450B">
        <w:rPr>
          <w:sz w:val="18"/>
          <w:szCs w:val="18"/>
        </w:rPr>
        <w:t>«данные изъяты»</w:t>
      </w:r>
    </w:p>
    <w:p w:rsidR="00D06365" w:rsidRPr="000C450B" w:rsidP="00D43354">
      <w:pPr>
        <w:pStyle w:val="BodyText2"/>
        <w:widowControl w:val="0"/>
        <w:spacing w:after="0" w:line="240" w:lineRule="auto"/>
        <w:ind w:firstLine="567"/>
        <w:jc w:val="both"/>
        <w:rPr>
          <w:sz w:val="18"/>
          <w:szCs w:val="18"/>
        </w:rPr>
      </w:pPr>
    </w:p>
    <w:p w:rsidR="000C450B" w:rsidRPr="000C450B" w:rsidP="000C450B">
      <w:pPr>
        <w:ind w:right="-185" w:firstLine="709"/>
        <w:jc w:val="both"/>
        <w:rPr>
          <w:b/>
          <w:color w:val="000000"/>
          <w:sz w:val="18"/>
          <w:szCs w:val="18"/>
        </w:rPr>
      </w:pPr>
      <w:r w:rsidRPr="000C450B">
        <w:rPr>
          <w:b/>
          <w:color w:val="000000"/>
          <w:sz w:val="18"/>
          <w:szCs w:val="18"/>
        </w:rPr>
        <w:t xml:space="preserve">Мировой судья </w:t>
      </w:r>
      <w:r w:rsidRPr="000C450B">
        <w:rPr>
          <w:b/>
          <w:color w:val="000000"/>
          <w:sz w:val="18"/>
          <w:szCs w:val="18"/>
        </w:rPr>
        <w:tab/>
      </w:r>
      <w:r w:rsidRPr="000C450B">
        <w:rPr>
          <w:b/>
          <w:color w:val="000000"/>
          <w:sz w:val="18"/>
          <w:szCs w:val="18"/>
        </w:rPr>
        <w:tab/>
        <w:t>/подпись/</w:t>
      </w:r>
      <w:r w:rsidRPr="000C450B">
        <w:rPr>
          <w:b/>
          <w:color w:val="000000"/>
          <w:sz w:val="18"/>
          <w:szCs w:val="18"/>
        </w:rPr>
        <w:tab/>
      </w:r>
      <w:r w:rsidRPr="000C450B">
        <w:rPr>
          <w:b/>
          <w:color w:val="000000"/>
          <w:sz w:val="18"/>
          <w:szCs w:val="18"/>
        </w:rPr>
        <w:tab/>
      </w:r>
      <w:r w:rsidRPr="000C450B">
        <w:rPr>
          <w:b/>
          <w:color w:val="000000"/>
          <w:sz w:val="18"/>
          <w:szCs w:val="18"/>
        </w:rPr>
        <w:tab/>
      </w:r>
      <w:r w:rsidRPr="000C450B">
        <w:rPr>
          <w:b/>
          <w:color w:val="000000"/>
          <w:sz w:val="18"/>
          <w:szCs w:val="18"/>
        </w:rPr>
        <w:tab/>
        <w:t xml:space="preserve">Е.Г. </w:t>
      </w:r>
      <w:r w:rsidRPr="000C450B">
        <w:rPr>
          <w:b/>
          <w:color w:val="000000"/>
          <w:sz w:val="18"/>
          <w:szCs w:val="18"/>
        </w:rPr>
        <w:t>Кунцова</w:t>
      </w:r>
    </w:p>
    <w:p w:rsidR="000C450B" w:rsidRPr="000C450B" w:rsidP="000C450B">
      <w:pPr>
        <w:ind w:right="-185" w:firstLine="709"/>
        <w:jc w:val="both"/>
        <w:rPr>
          <w:b/>
          <w:color w:val="000000"/>
          <w:sz w:val="18"/>
          <w:szCs w:val="18"/>
        </w:rPr>
      </w:pPr>
      <w:r w:rsidRPr="000C450B">
        <w:rPr>
          <w:b/>
          <w:color w:val="000000"/>
          <w:sz w:val="18"/>
          <w:szCs w:val="18"/>
        </w:rPr>
        <w:t>Согласовано.</w:t>
      </w:r>
    </w:p>
    <w:p w:rsidR="000C450B" w:rsidRPr="000C450B" w:rsidP="000C450B">
      <w:pPr>
        <w:ind w:right="-185" w:firstLine="709"/>
        <w:jc w:val="both"/>
        <w:rPr>
          <w:rFonts w:eastAsia="Calibri"/>
          <w:sz w:val="18"/>
          <w:szCs w:val="18"/>
          <w:lang w:eastAsia="en-US"/>
        </w:rPr>
      </w:pPr>
      <w:r w:rsidRPr="000C450B">
        <w:rPr>
          <w:b/>
          <w:color w:val="000000"/>
          <w:sz w:val="18"/>
          <w:szCs w:val="18"/>
        </w:rPr>
        <w:t>Мировой судья</w:t>
      </w:r>
      <w:r w:rsidRPr="000C450B">
        <w:rPr>
          <w:b/>
          <w:color w:val="000000"/>
          <w:sz w:val="18"/>
          <w:szCs w:val="18"/>
        </w:rPr>
        <w:tab/>
      </w:r>
      <w:r w:rsidRPr="000C450B">
        <w:rPr>
          <w:b/>
          <w:color w:val="000000"/>
          <w:sz w:val="18"/>
          <w:szCs w:val="18"/>
        </w:rPr>
        <w:tab/>
      </w:r>
      <w:r w:rsidRPr="000C450B">
        <w:rPr>
          <w:b/>
          <w:color w:val="000000"/>
          <w:sz w:val="18"/>
          <w:szCs w:val="18"/>
        </w:rPr>
        <w:tab/>
      </w:r>
      <w:r w:rsidRPr="000C450B">
        <w:rPr>
          <w:b/>
          <w:color w:val="000000"/>
          <w:sz w:val="18"/>
          <w:szCs w:val="18"/>
        </w:rPr>
        <w:tab/>
      </w:r>
      <w:r w:rsidRPr="000C450B">
        <w:rPr>
          <w:b/>
          <w:color w:val="000000"/>
          <w:sz w:val="18"/>
          <w:szCs w:val="18"/>
        </w:rPr>
        <w:tab/>
        <w:t xml:space="preserve">                Е.Г. </w:t>
      </w:r>
      <w:r w:rsidRPr="000C450B">
        <w:rPr>
          <w:b/>
          <w:color w:val="000000"/>
          <w:sz w:val="18"/>
          <w:szCs w:val="18"/>
        </w:rPr>
        <w:t>Кунцова</w:t>
      </w:r>
    </w:p>
    <w:p w:rsidR="000C450B" w:rsidRPr="000C450B" w:rsidP="000C450B">
      <w:pPr>
        <w:widowControl w:val="0"/>
        <w:suppressAutoHyphens/>
        <w:spacing w:line="240" w:lineRule="atLeast"/>
        <w:ind w:firstLine="720"/>
        <w:rPr>
          <w:rFonts w:eastAsia="Tahoma"/>
          <w:b/>
          <w:sz w:val="18"/>
          <w:szCs w:val="18"/>
          <w:lang w:eastAsia="zh-CN"/>
        </w:rPr>
      </w:pPr>
    </w:p>
    <w:p w:rsidR="00061418" w:rsidRPr="000C450B" w:rsidP="009E2E97">
      <w:pPr>
        <w:ind w:left="142" w:firstLine="568"/>
        <w:jc w:val="both"/>
        <w:rPr>
          <w:sz w:val="18"/>
          <w:szCs w:val="18"/>
        </w:rPr>
      </w:pPr>
    </w:p>
    <w:sectPr w:rsidSect="000C450B">
      <w:pgSz w:w="11906" w:h="16838"/>
      <w:pgMar w:top="142" w:right="624" w:bottom="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97"/>
    <w:rsid w:val="000040DC"/>
    <w:rsid w:val="000313B9"/>
    <w:rsid w:val="00037965"/>
    <w:rsid w:val="00044A62"/>
    <w:rsid w:val="00061418"/>
    <w:rsid w:val="00086118"/>
    <w:rsid w:val="00091DD6"/>
    <w:rsid w:val="00095438"/>
    <w:rsid w:val="000A6FA8"/>
    <w:rsid w:val="000B3D34"/>
    <w:rsid w:val="000B7B4D"/>
    <w:rsid w:val="000C3BB4"/>
    <w:rsid w:val="000C450B"/>
    <w:rsid w:val="000D49C8"/>
    <w:rsid w:val="000E21C6"/>
    <w:rsid w:val="000E4DDB"/>
    <w:rsid w:val="000E6F39"/>
    <w:rsid w:val="000E79A8"/>
    <w:rsid w:val="000F0B89"/>
    <w:rsid w:val="00101807"/>
    <w:rsid w:val="0011195B"/>
    <w:rsid w:val="00123971"/>
    <w:rsid w:val="00127865"/>
    <w:rsid w:val="001342E0"/>
    <w:rsid w:val="00147D35"/>
    <w:rsid w:val="00171C11"/>
    <w:rsid w:val="001931FB"/>
    <w:rsid w:val="001E11BD"/>
    <w:rsid w:val="001F4F7A"/>
    <w:rsid w:val="001F5A34"/>
    <w:rsid w:val="001F6F14"/>
    <w:rsid w:val="00212F2A"/>
    <w:rsid w:val="00220357"/>
    <w:rsid w:val="0022488B"/>
    <w:rsid w:val="00225521"/>
    <w:rsid w:val="00236FDE"/>
    <w:rsid w:val="0024019B"/>
    <w:rsid w:val="002411B5"/>
    <w:rsid w:val="00245999"/>
    <w:rsid w:val="002468F6"/>
    <w:rsid w:val="002519F5"/>
    <w:rsid w:val="0026290C"/>
    <w:rsid w:val="00267FEE"/>
    <w:rsid w:val="002C1790"/>
    <w:rsid w:val="002C271F"/>
    <w:rsid w:val="002C4A09"/>
    <w:rsid w:val="002E5319"/>
    <w:rsid w:val="00322F61"/>
    <w:rsid w:val="0032468A"/>
    <w:rsid w:val="0032623D"/>
    <w:rsid w:val="0033352C"/>
    <w:rsid w:val="00336CD5"/>
    <w:rsid w:val="00395206"/>
    <w:rsid w:val="003976BD"/>
    <w:rsid w:val="003B1D94"/>
    <w:rsid w:val="003F0B3C"/>
    <w:rsid w:val="00426DDC"/>
    <w:rsid w:val="00451FA4"/>
    <w:rsid w:val="004863CC"/>
    <w:rsid w:val="004907FB"/>
    <w:rsid w:val="004C302C"/>
    <w:rsid w:val="004C63FA"/>
    <w:rsid w:val="004D1509"/>
    <w:rsid w:val="004E2D3E"/>
    <w:rsid w:val="004E37E7"/>
    <w:rsid w:val="00532555"/>
    <w:rsid w:val="005565BE"/>
    <w:rsid w:val="00557FD4"/>
    <w:rsid w:val="0058580D"/>
    <w:rsid w:val="00590FF4"/>
    <w:rsid w:val="00596C4F"/>
    <w:rsid w:val="005C54AA"/>
    <w:rsid w:val="005D3FD9"/>
    <w:rsid w:val="005F66C6"/>
    <w:rsid w:val="00615EE2"/>
    <w:rsid w:val="00623DE0"/>
    <w:rsid w:val="006272DE"/>
    <w:rsid w:val="00627323"/>
    <w:rsid w:val="00632B19"/>
    <w:rsid w:val="00640CC9"/>
    <w:rsid w:val="006544C4"/>
    <w:rsid w:val="0066778E"/>
    <w:rsid w:val="00675FB7"/>
    <w:rsid w:val="006A24FC"/>
    <w:rsid w:val="006C4283"/>
    <w:rsid w:val="006C4657"/>
    <w:rsid w:val="006E2DAC"/>
    <w:rsid w:val="006E4C04"/>
    <w:rsid w:val="007029BA"/>
    <w:rsid w:val="00707B39"/>
    <w:rsid w:val="007351DD"/>
    <w:rsid w:val="00744FD4"/>
    <w:rsid w:val="0074589C"/>
    <w:rsid w:val="00760984"/>
    <w:rsid w:val="007632F5"/>
    <w:rsid w:val="00786F9B"/>
    <w:rsid w:val="007B0669"/>
    <w:rsid w:val="007C302D"/>
    <w:rsid w:val="007E0D0E"/>
    <w:rsid w:val="007E63A4"/>
    <w:rsid w:val="007E6E1F"/>
    <w:rsid w:val="00807AC2"/>
    <w:rsid w:val="0083022F"/>
    <w:rsid w:val="00843DBD"/>
    <w:rsid w:val="0086494C"/>
    <w:rsid w:val="00884588"/>
    <w:rsid w:val="008B46A9"/>
    <w:rsid w:val="008D604A"/>
    <w:rsid w:val="008E52BB"/>
    <w:rsid w:val="008E7F54"/>
    <w:rsid w:val="00902180"/>
    <w:rsid w:val="00902475"/>
    <w:rsid w:val="009152D2"/>
    <w:rsid w:val="00925344"/>
    <w:rsid w:val="009307CE"/>
    <w:rsid w:val="00942D5C"/>
    <w:rsid w:val="00967632"/>
    <w:rsid w:val="009A5B75"/>
    <w:rsid w:val="009B6070"/>
    <w:rsid w:val="009C52CD"/>
    <w:rsid w:val="009C6933"/>
    <w:rsid w:val="009D1233"/>
    <w:rsid w:val="009E2E97"/>
    <w:rsid w:val="009F6AF1"/>
    <w:rsid w:val="00A116E7"/>
    <w:rsid w:val="00A1268D"/>
    <w:rsid w:val="00A231A4"/>
    <w:rsid w:val="00A47E19"/>
    <w:rsid w:val="00A67A6E"/>
    <w:rsid w:val="00AB14D6"/>
    <w:rsid w:val="00AF79F3"/>
    <w:rsid w:val="00B12778"/>
    <w:rsid w:val="00B158C6"/>
    <w:rsid w:val="00B23C38"/>
    <w:rsid w:val="00B27614"/>
    <w:rsid w:val="00B33359"/>
    <w:rsid w:val="00B61BE1"/>
    <w:rsid w:val="00B654F6"/>
    <w:rsid w:val="00BA5D8C"/>
    <w:rsid w:val="00BF1DF2"/>
    <w:rsid w:val="00BF3FA0"/>
    <w:rsid w:val="00BF7DB8"/>
    <w:rsid w:val="00C20150"/>
    <w:rsid w:val="00C40830"/>
    <w:rsid w:val="00C43BB2"/>
    <w:rsid w:val="00C67D1D"/>
    <w:rsid w:val="00C71487"/>
    <w:rsid w:val="00C72555"/>
    <w:rsid w:val="00C92634"/>
    <w:rsid w:val="00CA6270"/>
    <w:rsid w:val="00CB10CC"/>
    <w:rsid w:val="00CC5093"/>
    <w:rsid w:val="00CD75DC"/>
    <w:rsid w:val="00CE266B"/>
    <w:rsid w:val="00CF2A5E"/>
    <w:rsid w:val="00CF5BFA"/>
    <w:rsid w:val="00D06365"/>
    <w:rsid w:val="00D20BE0"/>
    <w:rsid w:val="00D3225D"/>
    <w:rsid w:val="00D43354"/>
    <w:rsid w:val="00D51E5F"/>
    <w:rsid w:val="00D60179"/>
    <w:rsid w:val="00D67C0C"/>
    <w:rsid w:val="00D84476"/>
    <w:rsid w:val="00D875D8"/>
    <w:rsid w:val="00D87CAC"/>
    <w:rsid w:val="00DA4357"/>
    <w:rsid w:val="00DC3CEB"/>
    <w:rsid w:val="00DF17CA"/>
    <w:rsid w:val="00DF2FCD"/>
    <w:rsid w:val="00E01999"/>
    <w:rsid w:val="00E41260"/>
    <w:rsid w:val="00E734AE"/>
    <w:rsid w:val="00E7771D"/>
    <w:rsid w:val="00E9523B"/>
    <w:rsid w:val="00EB07CD"/>
    <w:rsid w:val="00EB1FC9"/>
    <w:rsid w:val="00EC7E1C"/>
    <w:rsid w:val="00ED219C"/>
    <w:rsid w:val="00EE2BB0"/>
    <w:rsid w:val="00EE5A16"/>
    <w:rsid w:val="00EF4173"/>
    <w:rsid w:val="00EF7B1C"/>
    <w:rsid w:val="00F20BCD"/>
    <w:rsid w:val="00F620F2"/>
    <w:rsid w:val="00F74504"/>
    <w:rsid w:val="00F812AC"/>
    <w:rsid w:val="00F820E9"/>
    <w:rsid w:val="00F86782"/>
    <w:rsid w:val="00FC5004"/>
    <w:rsid w:val="00FE2047"/>
    <w:rsid w:val="00FE46CE"/>
    <w:rsid w:val="00FF47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E9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uiPriority w:val="99"/>
    <w:rsid w:val="009E2E97"/>
    <w:rPr>
      <w:rFonts w:ascii="Times New Roman" w:hAnsi="Times New Roman"/>
      <w:sz w:val="26"/>
    </w:rPr>
  </w:style>
  <w:style w:type="character" w:customStyle="1" w:styleId="FontStyle12">
    <w:name w:val="Font Style12"/>
    <w:uiPriority w:val="99"/>
    <w:rsid w:val="009E2E97"/>
    <w:rPr>
      <w:rFonts w:ascii="Times New Roman" w:hAnsi="Times New Roman"/>
      <w:sz w:val="22"/>
    </w:rPr>
  </w:style>
  <w:style w:type="paragraph" w:styleId="BodyText2">
    <w:name w:val="Body Text 2"/>
    <w:basedOn w:val="Normal"/>
    <w:link w:val="2"/>
    <w:uiPriority w:val="99"/>
    <w:rsid w:val="009E2E97"/>
    <w:pPr>
      <w:spacing w:after="120" w:line="480" w:lineRule="auto"/>
    </w:pPr>
    <w:rPr>
      <w:rFonts w:eastAsia="Calibri"/>
      <w:sz w:val="20"/>
      <w:szCs w:val="20"/>
    </w:rPr>
  </w:style>
  <w:style w:type="character" w:customStyle="1" w:styleId="2">
    <w:name w:val="Основной текст 2 Знак"/>
    <w:link w:val="BodyText2"/>
    <w:uiPriority w:val="99"/>
    <w:locked/>
    <w:rsid w:val="009E2E97"/>
    <w:rPr>
      <w:rFonts w:ascii="Times New Roman" w:eastAsia="Times New Roman" w:hAnsi="Times New Roman" w:cs="Times New Roman"/>
      <w:sz w:val="20"/>
      <w:szCs w:val="20"/>
      <w:lang w:eastAsia="ru-RU"/>
    </w:rPr>
  </w:style>
  <w:style w:type="paragraph" w:customStyle="1" w:styleId="1">
    <w:name w:val="Обычный1"/>
    <w:rsid w:val="00BA5D8C"/>
    <w:pPr>
      <w:widowControl w:val="0"/>
      <w:snapToGrid w:val="0"/>
    </w:pPr>
    <w:rPr>
      <w:rFonts w:ascii="Times New Roman" w:eastAsia="Times New Roman" w:hAnsi="Times New Roman"/>
    </w:rPr>
  </w:style>
  <w:style w:type="character" w:styleId="Hyperlink">
    <w:name w:val="Hyperlink"/>
    <w:uiPriority w:val="99"/>
    <w:semiHidden/>
    <w:unhideWhenUsed/>
    <w:rsid w:val="00BA5D8C"/>
    <w:rPr>
      <w:color w:val="0000FF"/>
      <w:u w:val="single"/>
    </w:rPr>
  </w:style>
  <w:style w:type="paragraph" w:styleId="BalloonText">
    <w:name w:val="Balloon Text"/>
    <w:basedOn w:val="Normal"/>
    <w:link w:val="a"/>
    <w:uiPriority w:val="99"/>
    <w:semiHidden/>
    <w:unhideWhenUsed/>
    <w:rsid w:val="00D60179"/>
    <w:rPr>
      <w:rFonts w:ascii="Segoe UI" w:hAnsi="Segoe UI" w:cs="Segoe UI"/>
      <w:sz w:val="18"/>
      <w:szCs w:val="18"/>
    </w:rPr>
  </w:style>
  <w:style w:type="character" w:customStyle="1" w:styleId="a">
    <w:name w:val="Текст выноски Знак"/>
    <w:link w:val="BalloonText"/>
    <w:uiPriority w:val="99"/>
    <w:semiHidden/>
    <w:rsid w:val="00D601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