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2695">
      <w:pPr>
        <w:pStyle w:val="1"/>
        <w:shd w:val="clear" w:color="auto" w:fill="auto"/>
        <w:ind w:firstLine="0"/>
        <w:jc w:val="right"/>
      </w:pPr>
      <w:r>
        <w:t>Дело №2-41-123/2021</w:t>
      </w:r>
    </w:p>
    <w:p w:rsidR="00112695">
      <w:pPr>
        <w:pStyle w:val="1"/>
        <w:shd w:val="clear" w:color="auto" w:fill="auto"/>
        <w:ind w:firstLine="0"/>
        <w:jc w:val="center"/>
      </w:pPr>
      <w:r>
        <w:t>РЕШЕНИЕ</w:t>
      </w:r>
    </w:p>
    <w:p w:rsidR="00112695">
      <w:pPr>
        <w:pStyle w:val="1"/>
        <w:shd w:val="clear" w:color="auto" w:fill="auto"/>
        <w:ind w:firstLine="0"/>
        <w:jc w:val="center"/>
      </w:pPr>
      <w:r>
        <w:t>именем Российской Федерации</w:t>
      </w:r>
    </w:p>
    <w:p w:rsidR="00112695">
      <w:pPr>
        <w:pStyle w:val="1"/>
        <w:shd w:val="clear" w:color="auto" w:fill="auto"/>
        <w:tabs>
          <w:tab w:val="left" w:pos="7935"/>
        </w:tabs>
        <w:ind w:firstLine="620"/>
        <w:jc w:val="both"/>
      </w:pPr>
      <w:r>
        <w:t>11 мая 2021 г.</w:t>
      </w:r>
      <w:r>
        <w:tab/>
        <w:t>г. Евпатория</w:t>
      </w:r>
    </w:p>
    <w:p w:rsidR="00112695">
      <w:pPr>
        <w:pStyle w:val="1"/>
        <w:shd w:val="clear" w:color="auto" w:fill="auto"/>
        <w:ind w:firstLine="620"/>
        <w:jc w:val="both"/>
      </w:pPr>
      <w:r>
        <w:t xml:space="preserve">Мировой судья судебного участка № 41 Евпаторийского судебного района (городской округ Евпатория) </w:t>
      </w:r>
      <w:r>
        <w:t>Кунцова</w:t>
      </w:r>
      <w:r>
        <w:t xml:space="preserve"> Е.Г., при секретаре </w:t>
      </w:r>
      <w:r>
        <w:t>Ступак</w:t>
      </w:r>
      <w:r>
        <w:t xml:space="preserve"> И.В., с участием истца Зиновьевой ИМ., ответчика индивидуального предпринимателя Абрамян А.В., представителя ответчика </w:t>
      </w:r>
      <w:r>
        <w:t>Тумашова</w:t>
      </w:r>
      <w:r>
        <w:t xml:space="preserve"> П.Н.,</w:t>
      </w:r>
    </w:p>
    <w:p w:rsidR="00112695">
      <w:pPr>
        <w:pStyle w:val="1"/>
        <w:shd w:val="clear" w:color="auto" w:fill="auto"/>
        <w:ind w:firstLine="620"/>
        <w:jc w:val="both"/>
      </w:pPr>
      <w:r>
        <w:t xml:space="preserve">рассмотрев в открытом судебном заседании в г. Евпатория гражданское дело по исковому заявлению Зиновьевой Ирины Михайловны к индивидуальному предпринимателю Абрамян Артему </w:t>
      </w:r>
      <w:r>
        <w:t>Вагановичу</w:t>
      </w:r>
      <w:r>
        <w:t xml:space="preserve">, уполномоченный орган, осуществляющий возложенные на него обязанности по защите прав и охраняемых законом интересов потребителей - Межрегиональное управление </w:t>
      </w:r>
      <w:r>
        <w:t>Роспотребнадзора</w:t>
      </w:r>
      <w:r>
        <w:t xml:space="preserve"> по Республике Крым и г. Севастополю о защите прав потребителей,</w:t>
      </w:r>
    </w:p>
    <w:p w:rsidR="00112695">
      <w:pPr>
        <w:pStyle w:val="1"/>
        <w:shd w:val="clear" w:color="auto" w:fill="auto"/>
        <w:ind w:firstLine="0"/>
        <w:jc w:val="center"/>
      </w:pPr>
      <w:r>
        <w:t>установил:</w:t>
      </w:r>
    </w:p>
    <w:p w:rsidR="00112695">
      <w:pPr>
        <w:pStyle w:val="1"/>
        <w:shd w:val="clear" w:color="auto" w:fill="auto"/>
        <w:ind w:firstLine="620"/>
        <w:jc w:val="both"/>
      </w:pPr>
      <w:r>
        <w:t>Зиновьева И.М. обратилась к мировому судье судебного участка № 41 Евпаторийского судебного района (городской округ Евпатория) Республики Крым с исковым заявлением к индивидуальному предпринимателю Абрамян А.В. о защите прав потребителей.</w:t>
      </w:r>
    </w:p>
    <w:p w:rsidR="00112695">
      <w:pPr>
        <w:pStyle w:val="1"/>
        <w:shd w:val="clear" w:color="auto" w:fill="auto"/>
        <w:ind w:firstLine="620"/>
        <w:jc w:val="both"/>
      </w:pPr>
      <w:r>
        <w:t xml:space="preserve">Свои требования (с учетом уточненных) мотивирует тем, что </w:t>
      </w:r>
      <w:r w:rsidR="005A770E">
        <w:t>«данные изъяты»</w:t>
      </w:r>
      <w:r>
        <w:t xml:space="preserve"> в магазине ответчика </w:t>
      </w:r>
      <w:r w:rsidR="005A770E">
        <w:t>«данные изъяты»</w:t>
      </w:r>
      <w:r>
        <w:t xml:space="preserve">, расположенном по </w:t>
      </w:r>
      <w:r w:rsidR="005A770E">
        <w:t>«данные изъяты»</w:t>
      </w:r>
      <w:r>
        <w:t xml:space="preserve">, она приобрела товары: </w:t>
      </w:r>
      <w:r>
        <w:t>купаты</w:t>
      </w:r>
      <w:r>
        <w:t xml:space="preserve"> по домашнему, одну упаковку весом 0,500 кг стоимостью 220 руб. и колбаски для гриля охлажденные одну упаковку весом 0,500 кг стоимостью 220 руб., в тот же день, во время термической обработки продуктов обнаружила их несвежесть.</w:t>
      </w:r>
      <w:r>
        <w:t xml:space="preserve"> Указывает, что причиной этому был истекший срок годности, поскольку, </w:t>
      </w:r>
      <w:r>
        <w:t>согласно отметки</w:t>
      </w:r>
      <w:r>
        <w:t xml:space="preserve"> производителя, полуфабрикаты годны до 25.09.2020 г. 26.09.2020 г. истцом была подготовлена и 29.09.2020 г. отправлена ответчику письменная претензия по поводу продажи некачественного просроченного товара, претензия получена ответчиком </w:t>
      </w:r>
      <w:r w:rsidR="005A770E">
        <w:t xml:space="preserve">«данные изъяты» </w:t>
      </w:r>
      <w:r>
        <w:t xml:space="preserve">однако ответ на претензию от ответчика истцом не получен. Указывает, что ответчик должен был выполнить требования истца в срок </w:t>
      </w:r>
      <w:r w:rsidR="005A770E">
        <w:t>«данные изъяты»</w:t>
      </w:r>
      <w:r>
        <w:t xml:space="preserve">, таким образом, просрочка исполнения обязательства по состоянию на </w:t>
      </w:r>
      <w:r w:rsidR="005A770E">
        <w:t xml:space="preserve">«данные изъяты» </w:t>
      </w:r>
      <w:r>
        <w:t xml:space="preserve"> составляет 142 дня, в </w:t>
      </w:r>
      <w:r>
        <w:t>связи</w:t>
      </w:r>
      <w:r>
        <w:t xml:space="preserve"> с чем считает необходимым взыскать с ответчика неустойку в размере 624,80 руб. На переписку с ответчиком истцом понесены расходы в сумме 280,80 руб. Полагает, что действиями ответчика ей причинен материальный и моральный вред, </w:t>
      </w:r>
      <w:r>
        <w:t>поскольку она испытала моральные и нравственные страдания, связанные с негативными эмоциями, психологическим дискомфортом от приобретения непригодного к употреблению и опасного продукта питания, проявления к ней как к потребителю неуважения, переживании страха от возможного отравления.</w:t>
      </w:r>
      <w:r>
        <w:t xml:space="preserve"> Кроме того, для восстановления своего нарушенного права она была вынуждена обращаться за юридической помощью, в </w:t>
      </w:r>
      <w:r>
        <w:t>связи</w:t>
      </w:r>
      <w:r>
        <w:t xml:space="preserve"> с чем понесла расходы на оплату услуг представителя. </w:t>
      </w:r>
      <w:r>
        <w:t>Просила взыскать с ответчика в ее пользу убытки в размере 440 руб. 00 коп., неустойку за просрочку удовлетворения законного требования потребителя в сумме 624,80 руб., компенсацию морального вреда в сумме 2000 руб., а также расходы, связанные с обращением за юридической помощью в сумме 10 000 руб. и почтовые расходы в сумме 280 руб. 80 коп.</w:t>
      </w:r>
    </w:p>
    <w:p w:rsidR="00112695">
      <w:pPr>
        <w:pStyle w:val="1"/>
        <w:shd w:val="clear" w:color="auto" w:fill="auto"/>
        <w:ind w:firstLine="620"/>
        <w:jc w:val="both"/>
      </w:pPr>
      <w:r>
        <w:t>В судебном заседании истец Зиновьева И.М. исковые требования поддержала, дала суду пояснения, аналогично изложенному в иске, и просила исковые требования удовлетворить.</w:t>
      </w:r>
    </w:p>
    <w:p w:rsidR="001361D4">
      <w:pPr>
        <w:pStyle w:val="1"/>
        <w:shd w:val="clear" w:color="auto" w:fill="auto"/>
        <w:ind w:firstLine="620"/>
        <w:jc w:val="both"/>
      </w:pPr>
    </w:p>
    <w:p w:rsidR="001361D4">
      <w:pPr>
        <w:pStyle w:val="1"/>
        <w:shd w:val="clear" w:color="auto" w:fill="auto"/>
        <w:ind w:firstLine="620"/>
        <w:jc w:val="both"/>
      </w:pPr>
    </w:p>
    <w:p w:rsidR="00112695">
      <w:pPr>
        <w:pStyle w:val="1"/>
        <w:shd w:val="clear" w:color="auto" w:fill="auto"/>
        <w:ind w:firstLine="600"/>
        <w:jc w:val="both"/>
      </w:pPr>
      <w:r>
        <w:t xml:space="preserve">Ответчик Абрамян А.В. в судебном заседании исковые требования не признал, пояснил, что 25.09.2020 г. продукция, указанная истцом в исковом заявлении: </w:t>
      </w:r>
      <w:r>
        <w:t>купаты</w:t>
      </w:r>
      <w:r>
        <w:t xml:space="preserve"> по-домашнему охлажденные и колбаски для гриля фирмы «</w:t>
      </w:r>
      <w:r>
        <w:t>Индилайт</w:t>
      </w:r>
      <w:r>
        <w:t xml:space="preserve">» в его магазине не </w:t>
      </w:r>
      <w:r>
        <w:t>реализовывалась</w:t>
      </w:r>
      <w:r>
        <w:t xml:space="preserve"> поскольку данная продукция была распродана накануне. Добавил, что в этот день, </w:t>
      </w:r>
      <w:r w:rsidR="005A770E">
        <w:t>«данные изъяты»</w:t>
      </w:r>
      <w:r>
        <w:t>, истцом была приобретена рыба на сумму 440 рублей. Также указал, что при покупке товаров в его магазине, каждый товар в чеке указывается отдельной строкой без его наименования лишь с указанием суммы.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Представитель ответчика </w:t>
      </w:r>
      <w:r>
        <w:t>Тумашов</w:t>
      </w:r>
      <w:r>
        <w:t xml:space="preserve"> П.Н. в суде исковые требования не признал, </w:t>
      </w:r>
      <w:r>
        <w:t>пояснив</w:t>
      </w:r>
      <w:r>
        <w:t xml:space="preserve"> что чек действительно выдан ИП Абрамян в магазине, однако не на данную продукцию о которой говорит истец, а на приобретенную последней рыбу. Данные обстоятельства ответчик и продавец запомнили, поскольку истец после получения чека заявила о расхождении во времени, данные обстоятельства подтвердились в результате проведенной налоговой службой проверки. Указал, что, продажу продукции "</w:t>
      </w:r>
      <w:r>
        <w:t>Индилайт</w:t>
      </w:r>
      <w:r>
        <w:t>" ответчик в этот день не осуществлял, в магазине ответчика продукция пробивается разово, за каждое наименование товара выдается кассовый чек, обратил внимание суда, что продукция «</w:t>
      </w:r>
      <w:r>
        <w:t>Индилайт</w:t>
      </w:r>
      <w:r>
        <w:t xml:space="preserve">» в магазине ответчика стоила 210 рублей. Из данного чека невозможно установить, что именно было приобретено истцом. </w:t>
      </w:r>
      <w:r>
        <w:t xml:space="preserve">Добавил, что товар, купленный истцом годен 12 суток, также на этикетке имеется маркировка "изготовлено и упаковано 13.09.2020, годен до 25.09.2020" и поскольку закон о защите прав потребителей не содержит конкретного указания на исчисление сроков, считает, что в данном случае применяется норма гражданского кодекса, что также подтверждает разъяснение </w:t>
      </w:r>
      <w:r>
        <w:t>Роспотребнадзора</w:t>
      </w:r>
      <w:r>
        <w:t>, и если на упаковке указано "до дата" эта дата является, в том</w:t>
      </w:r>
      <w:r>
        <w:t xml:space="preserve"> </w:t>
      </w:r>
      <w:r>
        <w:t>числе</w:t>
      </w:r>
      <w:r>
        <w:t>, сроком годности, в который товар подлежит реализации и употреблению. Указал, если судом будет установлено, что истец приобретала эту продукция у ответчика, то сроки годности не истекли. Просил отказать в удовлетворении заявленных истцом требований в полном объеме.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Выслушав доводы истца, ответчика, представителя ответчика, допросив свидетелей </w:t>
      </w:r>
      <w:r w:rsidR="005A770E">
        <w:t xml:space="preserve">«данные изъяты» </w:t>
      </w:r>
      <w:r>
        <w:t>изучив материалы дела, заключение Межрегионального управления Федеральной службы по надзору в сфере защиты прав потребителей и благополучия человека по Республике Крым и г. Севастополю, оценив представленные доказательства, мировой судья считает исковые требования обоснованными и подлежащими частичному удовлетворению по следующим основаниям.</w:t>
      </w:r>
    </w:p>
    <w:p w:rsidR="00112695">
      <w:pPr>
        <w:pStyle w:val="1"/>
        <w:shd w:val="clear" w:color="auto" w:fill="auto"/>
        <w:ind w:firstLine="600"/>
        <w:jc w:val="both"/>
      </w:pPr>
      <w:r>
        <w:t>Согласно ч. 1 и ч. 3 ст. 492 ГК РФ по договору розничной купл</w:t>
      </w:r>
      <w:r>
        <w:t>и-</w:t>
      </w:r>
      <w:r>
        <w:t xml:space="preserve"> 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 К отношениям по договору розничной купли-продажи с участием покупателя-гражданина, не урегулированным настоящим Кодексом, применяются законы о защите прав потребителей и иные правовые акты, принятые в соответствии с ними.</w:t>
      </w:r>
    </w:p>
    <w:p w:rsidR="001361D4">
      <w:pPr>
        <w:pStyle w:val="1"/>
        <w:shd w:val="clear" w:color="auto" w:fill="auto"/>
        <w:ind w:firstLine="600"/>
        <w:jc w:val="both"/>
      </w:pPr>
      <w:r>
        <w:t xml:space="preserve">На основании ч. 1 и ч.2 ст. 469 ГК РФ продавец обязан передать </w:t>
      </w:r>
      <w:r>
        <w:t xml:space="preserve">                     </w:t>
      </w:r>
      <w:r>
        <w:t xml:space="preserve">покупателю товар, качество которого соответствует договору купли-продажи. При отсутствии в договоре купли-продажи условий о качестве товара продавец обязан передать покупателю товар, пригодный для целей, для которых товар такого рода обычно используется. Если продавец при заключении договора был поставлен покупателем в известность о конкретных целях приобретения товара, продавец </w:t>
      </w:r>
    </w:p>
    <w:p w:rsidR="001361D4" w:rsidP="001361D4">
      <w:pPr>
        <w:pStyle w:val="1"/>
        <w:shd w:val="clear" w:color="auto" w:fill="auto"/>
        <w:ind w:firstLine="0"/>
        <w:jc w:val="both"/>
      </w:pPr>
    </w:p>
    <w:p w:rsidR="00112695">
      <w:pPr>
        <w:pStyle w:val="1"/>
        <w:shd w:val="clear" w:color="auto" w:fill="auto"/>
        <w:ind w:firstLine="600"/>
        <w:jc w:val="both"/>
      </w:pPr>
      <w:r>
        <w:t>обязан передать покупателю товар, пригодный для использования в соответствии с этими целями.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 соответствии со ст. 4 Закона РФ от 07.02.1992 </w:t>
      </w:r>
      <w:r>
        <w:rPr>
          <w:lang w:val="en-US" w:eastAsia="en-US" w:bidi="en-US"/>
        </w:rPr>
        <w:t>N</w:t>
      </w:r>
      <w:r w:rsidRPr="007F367B">
        <w:rPr>
          <w:lang w:eastAsia="en-US" w:bidi="en-US"/>
        </w:rPr>
        <w:t xml:space="preserve"> </w:t>
      </w:r>
      <w:r>
        <w:t>2300-1 "О защите прав потребителей" (далее Закона РФ «О защите прав потребителей») продавец (исполнитель) обязан передать потребителю товар (выполнить работу,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Из материалов дела следует, что 25.09.2020 г. истец Зиновьева И.М. приобрела в магазине ИП Абрамян А.В., расположенном по адресу: </w:t>
      </w:r>
      <w:r w:rsidR="005A770E">
        <w:t xml:space="preserve">«данные изъяты» </w:t>
      </w:r>
      <w:r>
        <w:t>товар стоимостью 440 руб. 00 коп</w:t>
      </w:r>
      <w:r>
        <w:t xml:space="preserve">., </w:t>
      </w:r>
      <w:r>
        <w:t>что подтверждается представленным истцом кассовым чеком от 25.09.2020 г.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Согласно выписке из ЕГРИП Абрамян Артем </w:t>
      </w:r>
      <w:r>
        <w:t>Ваганович</w:t>
      </w:r>
      <w:r>
        <w:t xml:space="preserve"> зарегистрирован в качестве индивидуального предпринимателя с </w:t>
      </w:r>
      <w:r w:rsidR="005A770E">
        <w:t>«данные изъяты»</w:t>
      </w:r>
      <w:r w:rsidR="005A770E">
        <w:t xml:space="preserve"> </w:t>
      </w:r>
      <w:r>
        <w:t>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 ходе судебного разбирательства сторона ответчика оспаривала факт приобретения истцом </w:t>
      </w:r>
      <w:r>
        <w:t>купатов</w:t>
      </w:r>
      <w:r>
        <w:t xml:space="preserve"> по-домашнему и колбасок для гриля фирмы «</w:t>
      </w:r>
      <w:r>
        <w:t>Индилайт</w:t>
      </w:r>
      <w:r>
        <w:t xml:space="preserve">» </w:t>
      </w:r>
      <w:r w:rsidR="005A770E">
        <w:t>«данные изъяты»</w:t>
      </w:r>
      <w:r w:rsidR="005A770E">
        <w:t>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 соответствии с п. 28 Постановления Пленума Верховного Суда РФ от 28.06.2012 </w:t>
      </w:r>
      <w:r>
        <w:rPr>
          <w:lang w:val="en-US" w:eastAsia="en-US" w:bidi="en-US"/>
        </w:rPr>
        <w:t>N</w:t>
      </w:r>
      <w:r w:rsidRPr="007F367B">
        <w:rPr>
          <w:lang w:eastAsia="en-US" w:bidi="en-US"/>
        </w:rPr>
        <w:t xml:space="preserve"> </w:t>
      </w:r>
      <w:r>
        <w:t>17 "О рассмотрении судами гражданских дел по спорам о защите прав потребителей" 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продавце (изготовителе, исполнителе, уполномоченной организации или уполномоченном</w:t>
      </w:r>
      <w:r>
        <w:t xml:space="preserve"> индивидуальном </w:t>
      </w:r>
      <w:r>
        <w:t>предпринимателе</w:t>
      </w:r>
      <w:r>
        <w:t>, импортере) (пункт 4 статьи 13, пункт 5 статьи 14, пункт 5 статьи 23.1, пункт 6 статьи 28 Закона о защите прав потребителей, статья 1098 ГК РФ).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Вместе с тем, ответчиком не опровергнуты доводы истца о приобретении последней </w:t>
      </w:r>
      <w:r w:rsidR="005A770E">
        <w:t xml:space="preserve">«данные изъяты» </w:t>
      </w:r>
      <w:r>
        <w:t xml:space="preserve"> в его магазине указанных в иске товаров по цене 220 руб. за каждую упаковку.</w:t>
      </w:r>
      <w:r>
        <w:t xml:space="preserve"> Также ответчиком не доказан факт приобретения истцом Зиновьевой И.М. </w:t>
      </w:r>
      <w:r w:rsidR="005A770E">
        <w:t xml:space="preserve">«данные изъяты» </w:t>
      </w:r>
      <w:r>
        <w:t>рыбной продукции вместо продукции фирмы «</w:t>
      </w:r>
      <w:r>
        <w:t>Индилайт</w:t>
      </w:r>
      <w:r>
        <w:t>».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Суд критически относится к пояснениям свидетеля </w:t>
      </w:r>
      <w:r w:rsidR="005A770E">
        <w:t xml:space="preserve">«данные изъяты» </w:t>
      </w:r>
      <w:r>
        <w:t xml:space="preserve">которая пояснила, что работала у ответчика кассиром-продавцом и обслуживала покупателя Зиновьеву И.М. </w:t>
      </w:r>
      <w:r w:rsidR="005A770E">
        <w:t xml:space="preserve">«данные изъяты» </w:t>
      </w:r>
      <w:r>
        <w:t>поскольку пояснения свидетеля не согласуются с пояснениями ответчика в части указания приобретаемых товаров в чеке, свидетель пояснила, что на каждый товар выдается отдельный чек, при этом со слов ответчика в одном чеке пробиваются несколько товаров.</w:t>
      </w:r>
      <w:r>
        <w:t xml:space="preserve"> Также со слов свидетеля </w:t>
      </w:r>
      <w:r w:rsidR="005A770E">
        <w:t xml:space="preserve">«данные изъяты» </w:t>
      </w:r>
      <w:r>
        <w:t>реализация рыбы истцу происходила в обеденное время, при этом, как установлено в судебном заседании товар Зиновьевой И.М. был приобретен около 10 часов утра.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Кроме того, свидетель </w:t>
      </w:r>
      <w:r w:rsidR="005A770E">
        <w:t xml:space="preserve">«данные изъяты» </w:t>
      </w:r>
      <w:r>
        <w:t xml:space="preserve">указала, что на момент </w:t>
      </w:r>
      <w:r w:rsidR="005A770E">
        <w:t xml:space="preserve">«данные </w:t>
      </w:r>
      <w:r w:rsidR="005A770E">
        <w:t>изъяты»</w:t>
      </w:r>
      <w:r>
        <w:t xml:space="preserve"> была официально трудоустроена у ИП Абрамян А.В., что противоречит пояснениям самого ответчика, указавшего в судебном заседании, что </w:t>
      </w:r>
      <w:r>
        <w:t>свидетель</w:t>
      </w:r>
      <w:r>
        <w:t xml:space="preserve"> работая в его магазине уволилась по состоянию здоровья, потом выходила на пару дней, в которые и произошел конфликт. Более того в следующем судебном заседании в опровержение своих слов ответчик предоставил оригинал трудового договора, датированный </w:t>
      </w:r>
      <w:r w:rsidR="005A770E">
        <w:t>«данные изъяты»</w:t>
      </w:r>
      <w:r>
        <w:t>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Суд также критически относится к показаниям свидетеля </w:t>
      </w:r>
      <w:r w:rsidR="005A770E">
        <w:t>«данные изъяты»</w:t>
      </w:r>
      <w:r>
        <w:t xml:space="preserve">, пояснившей, что летом в послеобеденное время присутствовала в магазине ответчика при продаже истцу рыбы, поскольку ее пояснения не согласуются </w:t>
      </w:r>
      <w:r>
        <w:t>с</w:t>
      </w:r>
      <w:r>
        <w:t xml:space="preserve"> временем продажи товара истцу.</w:t>
      </w:r>
    </w:p>
    <w:p w:rsidR="00112695">
      <w:pPr>
        <w:pStyle w:val="1"/>
        <w:shd w:val="clear" w:color="auto" w:fill="auto"/>
        <w:ind w:firstLine="600"/>
        <w:jc w:val="both"/>
      </w:pPr>
      <w:r>
        <w:t>Факт поставок продукции «</w:t>
      </w:r>
      <w:r>
        <w:t>Индилайт</w:t>
      </w:r>
      <w:r>
        <w:t xml:space="preserve">» в магазин, ответчик не отрицал, указав, что последние упаковки </w:t>
      </w:r>
      <w:r>
        <w:t>купатов</w:t>
      </w:r>
      <w:r>
        <w:t xml:space="preserve"> и колбасок гриль были проданы 23.09.2020 г.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Таким образом, суд полагает установленным факт реализации одной упаковки </w:t>
      </w:r>
      <w:r>
        <w:t>купатов</w:t>
      </w:r>
      <w:r>
        <w:t xml:space="preserve"> по-домашнему охлажденных весом 0,500 кг и одной упаковки колбасок для гриля охлажденных весом 0,500 кг фирмы «</w:t>
      </w:r>
      <w:r>
        <w:t>Индилайт</w:t>
      </w:r>
      <w:r>
        <w:t>» стоимостью 220 рублей каждая.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Как следует из материалов дела, в соответствии с информацией, содержащейся на упаковках приобретенного истцом Зиновьевой И.М. товара - колбаски для гриля и </w:t>
      </w:r>
      <w:r>
        <w:t>купаты</w:t>
      </w:r>
      <w:r>
        <w:t xml:space="preserve"> «По-домашнему» фирмы «</w:t>
      </w:r>
      <w:r>
        <w:t>Индилайт</w:t>
      </w:r>
      <w:r>
        <w:t>», срок изготовления производителем указан «13.09.2020 г.», срок годности составляет 12 суток, товар годен до «25.09.20 г.».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 судебном заседании было установлено и не опровергалось сторонами по делу, что </w:t>
      </w:r>
      <w:r>
        <w:t>время</w:t>
      </w:r>
      <w:r>
        <w:t xml:space="preserve"> установленное на кассовом аппарате в магазине ответчика не совпадало в реальным временем порядка 20 минут.</w:t>
      </w:r>
    </w:p>
    <w:p w:rsidR="00112695">
      <w:pPr>
        <w:pStyle w:val="1"/>
        <w:shd w:val="clear" w:color="auto" w:fill="auto"/>
        <w:ind w:firstLine="600"/>
        <w:jc w:val="both"/>
      </w:pPr>
      <w:r>
        <w:t>Согласно ст. 473 ГК РФ срок годности товара определяется периодом времени, исчисляемым со дня его изготовления, в течение которого товар пригоден к использованию, либо датой, до наступления которой товар пригоден к использованию.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Так приобретенные 25.09.2020 г. колбаски для гриля и </w:t>
      </w:r>
      <w:r>
        <w:t>купаты</w:t>
      </w:r>
      <w:r>
        <w:t xml:space="preserve"> «По- домашнему» фирмы «</w:t>
      </w:r>
      <w:r>
        <w:t>Индилайт</w:t>
      </w:r>
      <w:r>
        <w:t>», с указанными на упаковках сроками реализации до 25.09.20 года, пригоден к употреблению до 00:01 час. 25.09.2020 г.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Таким образом, приобретенные Зиновьевой И.М. колбаски для гриля и </w:t>
      </w:r>
      <w:r>
        <w:t>купаты</w:t>
      </w:r>
      <w:r>
        <w:t xml:space="preserve"> «По-домашнему» фирмы «</w:t>
      </w:r>
      <w:r>
        <w:t>Индилайт</w:t>
      </w:r>
      <w:r>
        <w:t>» в магазине ответчика 25.09.2020 г. в 10 час. 31 мин. (с учетом расхождения времени на кассовом аппарате), были реализованы после истечения срока годности товара.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 </w:t>
      </w:r>
      <w:r>
        <w:t>связи</w:t>
      </w:r>
      <w:r>
        <w:t xml:space="preserve"> с чем мировой судья не может принять доводы представителя ответчика, относительно того, что товар был реализован потребителю в пределах сроков его годности.</w:t>
      </w:r>
    </w:p>
    <w:p w:rsidR="00112695">
      <w:pPr>
        <w:pStyle w:val="1"/>
        <w:shd w:val="clear" w:color="auto" w:fill="auto"/>
        <w:ind w:firstLine="600"/>
        <w:jc w:val="both"/>
      </w:pPr>
      <w:r>
        <w:t>На основании ст. 19 Закона РФ «О защите прав потребителей» потребитель вправе предъявить предусмотренные статьей 18 настоящего Закона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годности.</w:t>
      </w:r>
    </w:p>
    <w:p w:rsidR="00B538C3" w:rsidP="00B538C3">
      <w:pPr>
        <w:pStyle w:val="1"/>
        <w:shd w:val="clear" w:color="auto" w:fill="auto"/>
        <w:tabs>
          <w:tab w:val="left" w:pos="2880"/>
          <w:tab w:val="left" w:pos="4656"/>
        </w:tabs>
        <w:ind w:firstLine="600"/>
        <w:jc w:val="both"/>
      </w:pPr>
      <w:r>
        <w:t>В соответствии ч. 1 ст. 18ФЗ «О защите прав потребителей» потребитель в случае обнаружения в товаре недостатков, если они не были оговорены продавцом, по своему выбору вправе: потребовать замены на товар этой же марки (этих же модели и (или) артикула); потребовать замены на такой же товар другой марки (модели, артикула) с соответствующим перерасчетом покупной цены;</w:t>
      </w:r>
      <w:r>
        <w:t xml:space="preserve"> потребовать соразмерного 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</w:t>
      </w:r>
      <w:r>
        <w:t>и-</w:t>
      </w:r>
      <w:r>
        <w:t xml:space="preserve"> продажи и потребовать возврата уплаченной за товар суммы. По требованию продавца и за его счет потребитель должен возвратить товар с недостатками. При этом потребитель вправе потребовать также полного возмещения убытков, причиненны</w:t>
      </w:r>
      <w:r>
        <w:t>х</w:t>
      </w:r>
      <w:r>
        <w:tab/>
        <w:t>ему</w:t>
      </w:r>
      <w:r>
        <w:tab/>
        <w:t xml:space="preserve">вследствие продажи </w:t>
      </w:r>
      <w:r>
        <w:t>товара</w:t>
      </w:r>
      <w:r>
        <w:t>ненадлежащего</w:t>
      </w:r>
      <w:r>
        <w:t xml:space="preserve"> </w:t>
      </w:r>
    </w:p>
    <w:p w:rsidR="00B538C3">
      <w:pPr>
        <w:pStyle w:val="1"/>
        <w:shd w:val="clear" w:color="auto" w:fill="auto"/>
        <w:tabs>
          <w:tab w:val="left" w:pos="2880"/>
          <w:tab w:val="left" w:pos="4656"/>
        </w:tabs>
        <w:ind w:firstLine="600"/>
        <w:jc w:val="both"/>
      </w:pPr>
    </w:p>
    <w:p w:rsidR="00112695" w:rsidP="00B538C3">
      <w:pPr>
        <w:pStyle w:val="1"/>
        <w:shd w:val="clear" w:color="auto" w:fill="auto"/>
        <w:tabs>
          <w:tab w:val="left" w:pos="2880"/>
          <w:tab w:val="left" w:pos="4656"/>
        </w:tabs>
        <w:ind w:firstLine="0"/>
        <w:jc w:val="both"/>
      </w:pPr>
      <w:r>
        <w:t>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«данные изъяты» </w:t>
      </w:r>
      <w:r w:rsidR="003F7B94">
        <w:t xml:space="preserve"> истцом ответчику направлена письменная претензия с требованием о возврате уплаченных за ненадлежащий товар денежных средств в размере 440 руб. 00 коп</w:t>
      </w:r>
      <w:r w:rsidR="003F7B94">
        <w:t xml:space="preserve">., </w:t>
      </w:r>
      <w:r w:rsidR="003F7B94">
        <w:t>компенсации морального вреда в размере 2000 руб. 00 коп., которая получена последним 02.10.2020 г.</w:t>
      </w:r>
    </w:p>
    <w:p w:rsidR="00112695">
      <w:pPr>
        <w:pStyle w:val="1"/>
        <w:shd w:val="clear" w:color="auto" w:fill="auto"/>
        <w:ind w:firstLine="600"/>
        <w:jc w:val="both"/>
      </w:pPr>
      <w:r>
        <w:t>Как указывает Постановление Пленума Верховного Суда РФ от 28.06.2012 года № 17 «О рассмотрении судами гражданских дел по спорам о защите прав потребителей» бремя доказывания обстоятельств, освобождающих от ответственности за неисполнение за неисполнение либо ненадлежащие исполнение обязательства, лежит на исполнителе услуги.</w:t>
      </w:r>
    </w:p>
    <w:p w:rsidR="00112695">
      <w:pPr>
        <w:pStyle w:val="1"/>
        <w:shd w:val="clear" w:color="auto" w:fill="auto"/>
        <w:ind w:firstLine="600"/>
        <w:jc w:val="both"/>
      </w:pPr>
      <w:r>
        <w:t>Доказательств надлежащего исполнения ответчиком взятых на себя обязательств, по реализации истцу товаров надлежащего качества или освобождающие его от ответственности, последним мировому судье не представлены.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Поскольку стороной ответчика не представлено доказательств опровергающих доводы истца мировой судья полагает установленным факт реализации 25.09.2020 г. ответчиком истцу пищевых продуктов - колбаски для гриля и </w:t>
      </w:r>
      <w:r>
        <w:t>купаты</w:t>
      </w:r>
      <w:r>
        <w:t xml:space="preserve"> «По- домашнему» фирмы «</w:t>
      </w:r>
      <w:r>
        <w:t>Индилайт</w:t>
      </w:r>
      <w:r>
        <w:t>» с истекшими сроками реализации, что привело к нарушению прав потребителя - истца.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Доводы стороны ответчика относительно того, что </w:t>
      </w:r>
      <w:r w:rsidR="008E6B3D">
        <w:t xml:space="preserve">«данные изъяты» </w:t>
      </w:r>
      <w:r>
        <w:t xml:space="preserve">истец приобрела в магазине ответчика иной товар на сумму 440 руб. 00 коп., </w:t>
      </w:r>
      <w:r>
        <w:t>что</w:t>
      </w:r>
      <w:r>
        <w:t xml:space="preserve"> по мнению стороны ответчика подтверждается в том числе кассовым чеком в котором не отображено наименование реализованного товара, мировой судья не может принять, поскольку указанные доводы не согласуются с иными доказательствами исследованными судом. Кроме того, обстоятельство, позволяющее индивидуальному предпринимателю не указывать в кассовом чеке наименования реализуемого товара не должно ущемлять прав потребителя, а соответственно возлагать на него дополнительное бремя доказывания. Более того, доказательств того, что Зиновьева И.М. 25.09.2020 г. приобретал в магазине ИП Абрамян А.В. по кассовому чеку на сумму 440 руб. 00 коп</w:t>
      </w:r>
      <w:r>
        <w:t>.</w:t>
      </w:r>
      <w:r>
        <w:t xml:space="preserve"> </w:t>
      </w:r>
      <w:r>
        <w:t>и</w:t>
      </w:r>
      <w:r>
        <w:t>ной товар, нежели заявлен истцом, мировому судье представлено не было как и доказательств того, что аналогичные товары реализуются в магазине истца по цене 210 рублей.</w:t>
      </w:r>
    </w:p>
    <w:p w:rsidR="00112695">
      <w:pPr>
        <w:pStyle w:val="1"/>
        <w:shd w:val="clear" w:color="auto" w:fill="auto"/>
        <w:ind w:firstLine="600"/>
        <w:jc w:val="both"/>
      </w:pPr>
      <w:r>
        <w:t>Представленная стороной ответчика копия чека от 08.07.2019 г. на сумму 210 рублей, с указанием на стоимость подобной продукции фирмы «</w:t>
      </w:r>
      <w:r>
        <w:t>Индилайт</w:t>
      </w:r>
      <w:r>
        <w:t>» в магазине ответчика, не опровергают выводов суда и не свидетельствуют о стоимости продукции купленной истцом 25.09.2020 г. по 210 рублей за упаковку, ввиду чего мировым судьей не принимаются.</w:t>
      </w:r>
    </w:p>
    <w:p w:rsidR="00112695">
      <w:pPr>
        <w:pStyle w:val="1"/>
        <w:shd w:val="clear" w:color="auto" w:fill="auto"/>
        <w:ind w:firstLine="600"/>
        <w:jc w:val="both"/>
      </w:pPr>
      <w:r>
        <w:t>Ввиду указанного, с ответчика в пользу истца подлежат взысканию убытки (за приобретенный товар ненадлежащего качества) в размере 440 руб.</w:t>
      </w:r>
    </w:p>
    <w:p w:rsidR="00112695">
      <w:pPr>
        <w:pStyle w:val="1"/>
        <w:shd w:val="clear" w:color="auto" w:fill="auto"/>
        <w:ind w:firstLine="600"/>
        <w:jc w:val="both"/>
      </w:pPr>
      <w:r>
        <w:t>Также, с ответчика в пользу истца подлежит взысканию неустойка за просрочку удовлетворения законного требования потребителя, в связи со следующим.</w:t>
      </w:r>
    </w:p>
    <w:p w:rsidR="00112695">
      <w:pPr>
        <w:pStyle w:val="1"/>
        <w:shd w:val="clear" w:color="auto" w:fill="auto"/>
        <w:ind w:firstLine="600"/>
        <w:jc w:val="both"/>
      </w:pPr>
      <w:r>
        <w:t>В соответствии со ст. 23 Закона 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112695">
      <w:pPr>
        <w:pStyle w:val="1"/>
        <w:shd w:val="clear" w:color="auto" w:fill="auto"/>
        <w:ind w:firstLine="600"/>
        <w:jc w:val="both"/>
      </w:pPr>
      <w:r>
        <w:t>Согласно разъяснений п.34 Постановления Пленума Верховного суда РФ от 28 июня 2012 года №17 «О рассмотрении судами дел по спорам о защите прав потребителей» размер подлежащей взысканию неустойки (пени) в случаях, указанных в статье 23, пункте 5 статьи 28, статьях 30 и 31 Закона о защите прав потребителей, а также в случаях, предусмотренных иными законами или договором, определяется судом</w:t>
      </w:r>
      <w:r>
        <w:t xml:space="preserve"> исходя из цены товара (выполнения работы, оказания услуги), существовавшей в том месте, в котором требование потребителя должно было быть удовлетворено продавцом (изготовителем, исполнителем, уполномоченной организацией или уполномоченным индивидуальным предпринимателем, импортером) на день вынесения решения.</w:t>
      </w:r>
    </w:p>
    <w:p w:rsidR="00112695">
      <w:pPr>
        <w:pStyle w:val="1"/>
        <w:shd w:val="clear" w:color="auto" w:fill="auto"/>
        <w:ind w:firstLine="600"/>
        <w:jc w:val="both"/>
      </w:pPr>
      <w:r>
        <w:t>Доказательств подтверждающих, что ответчиком принимались меры для замены реализованного истцу товара ненадлежащего качества иным, либо для возврата денежных сумм, при рассмотрении дела мировому судье не представлено.</w:t>
      </w:r>
    </w:p>
    <w:p w:rsidR="00112695">
      <w:pPr>
        <w:pStyle w:val="1"/>
        <w:shd w:val="clear" w:color="auto" w:fill="auto"/>
        <w:ind w:firstLine="600"/>
        <w:jc w:val="both"/>
      </w:pPr>
      <w:r>
        <w:t>Согласно, материалов указанного гражданского дела ответчик узнал о наличии претензий со стороны истца 02.10.2020 г., путем получения претензии по почте, однако в установленные законом 10 дней, требования потребителя не были ответчиком удовлетворены.</w:t>
      </w:r>
    </w:p>
    <w:p w:rsidR="00112695">
      <w:pPr>
        <w:pStyle w:val="1"/>
        <w:shd w:val="clear" w:color="auto" w:fill="auto"/>
        <w:ind w:firstLine="600"/>
        <w:jc w:val="both"/>
      </w:pPr>
      <w:r>
        <w:t>Суд соглашается с расчетом неустойки, предоставленным истцом, не выходя за пределы заявленных требований.</w:t>
      </w:r>
    </w:p>
    <w:p w:rsidR="00112695">
      <w:pPr>
        <w:pStyle w:val="1"/>
        <w:shd w:val="clear" w:color="auto" w:fill="auto"/>
        <w:ind w:firstLine="600"/>
        <w:jc w:val="both"/>
      </w:pPr>
      <w:r>
        <w:t>Таким образом, с ответчика в пользу истца подлежит взысканию неустойка за просрочку удовлетворения законного требования потребителя в сумме 624 руб. 80 коп.</w:t>
      </w:r>
    </w:p>
    <w:p w:rsidR="00112695">
      <w:pPr>
        <w:pStyle w:val="1"/>
        <w:shd w:val="clear" w:color="auto" w:fill="auto"/>
        <w:ind w:firstLine="600"/>
        <w:jc w:val="both"/>
      </w:pPr>
      <w:r>
        <w:t>Право на компенсацию морального вреда возникает у истца в силу ст. 15 Закона РФ «О защите прав потребителей». Суд считает, что своим действиями ответчик причинил истцу нравственные страдания, выразившиеся в невозможности использовать приобретенные непригодные к употреблению продукты питания, которые подлежат возмещению в качестве компенсации морального вреда. При этом мировой судья учитывает степень вины ответчика и степень нравственных страданий истца и считает, что размер компенсации морального вреда причиненного истцу составляет 500 рублей.</w:t>
      </w:r>
    </w:p>
    <w:p w:rsidR="00112695">
      <w:pPr>
        <w:pStyle w:val="1"/>
        <w:shd w:val="clear" w:color="auto" w:fill="auto"/>
        <w:ind w:firstLine="600"/>
        <w:jc w:val="both"/>
      </w:pPr>
      <w:r>
        <w:t>Кроме того, в силу п.6 ст. 13 ФЗ «О защите прав потребителей», при удовлетворении судом требований потребителя, установленных законом, суд "взыскивает"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112695">
      <w:pPr>
        <w:pStyle w:val="1"/>
        <w:shd w:val="clear" w:color="auto" w:fill="auto"/>
        <w:ind w:firstLine="600"/>
        <w:jc w:val="both"/>
      </w:pPr>
      <w:r>
        <w:t>Аналогичная правовая позиция также изложена в п. 46 Постановления Пленума Верховного Суда Российской Федерации № 17 от 28.06.2012г. «О рассмотрении судами гражданских дел по спорам о защите прав потребителя» согласно которой,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добровольном порядке изготовителем (исполнителем, продавцом, уполномоченной организацией</w:t>
      </w:r>
      <w:r>
        <w:t xml:space="preserve"> или уполномоченным индивидуальным предпринимателем, импортером), суд взыскивает с ответчика в пользу потребителя штраф независимо от того, </w:t>
      </w:r>
      <w:r>
        <w:t>заявлялось</w:t>
      </w:r>
      <w:r>
        <w:t xml:space="preserve"> ли такое требование суду (пункт 6 статьи 13 Закона).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Таким образом, поскольку исковые требования Зиновьевой И.М. удовлетворены частично, с ответчика в пользу истца подлежит взысканию штраф </w:t>
      </w:r>
      <w:r>
        <w:t>в</w:t>
      </w:r>
    </w:p>
    <w:p w:rsidR="00B30A8E">
      <w:pPr>
        <w:pStyle w:val="1"/>
        <w:shd w:val="clear" w:color="auto" w:fill="auto"/>
        <w:ind w:firstLine="600"/>
        <w:jc w:val="both"/>
      </w:pPr>
    </w:p>
    <w:p w:rsidR="00112695">
      <w:pPr>
        <w:pStyle w:val="1"/>
        <w:shd w:val="clear" w:color="auto" w:fill="auto"/>
        <w:ind w:left="140" w:firstLine="460"/>
        <w:jc w:val="both"/>
      </w:pPr>
      <w:r>
        <w:t>в размере 50% от суммы, присужденной судом в пользу истца, а именно в сумме 782,40 руб.</w:t>
      </w:r>
    </w:p>
    <w:p w:rsidR="00112695">
      <w:pPr>
        <w:pStyle w:val="1"/>
        <w:shd w:val="clear" w:color="auto" w:fill="auto"/>
        <w:ind w:firstLine="600"/>
        <w:jc w:val="both"/>
      </w:pPr>
      <w:r>
        <w:t>Согласно ч. 1 ст. 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</w:t>
      </w:r>
    </w:p>
    <w:p w:rsidR="00112695">
      <w:pPr>
        <w:pStyle w:val="1"/>
        <w:shd w:val="clear" w:color="auto" w:fill="auto"/>
        <w:ind w:firstLine="600"/>
        <w:jc w:val="both"/>
      </w:pPr>
      <w:r>
        <w:t>Истец при обращении в суд с указным иском, был освобожден от уплаты государственной пошлины, соответственно, с ответчика в доход государства подлежит взысканию государственная пошлина в размере 400 руб.</w:t>
      </w:r>
    </w:p>
    <w:p w:rsidR="00112695">
      <w:pPr>
        <w:pStyle w:val="1"/>
        <w:shd w:val="clear" w:color="auto" w:fill="auto"/>
        <w:ind w:firstLine="600"/>
        <w:jc w:val="both"/>
      </w:pPr>
      <w:r>
        <w:t>В соответствии со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Обязанность суда взыскивать расходы на оплату услуг представителя, понесенные лицом, в пользу которого принят судебный акт с другого лица, участвующего в деле в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 на реализацию требования </w:t>
      </w:r>
      <w:r>
        <w:t>ч</w:t>
      </w:r>
      <w:r>
        <w:t>.З</w:t>
      </w:r>
      <w:r>
        <w:t xml:space="preserve"> ст. 17 Конституции РФ, согласно которой осуществление прав и свобод человека и гражданина не должно нарушать права и свободы других лиц, в связи с чем, при реализации ст. 100 ГПК РФ на суд возложена обязанность </w:t>
      </w:r>
      <w:r>
        <w:t>установить</w:t>
      </w:r>
      <w:r>
        <w:t xml:space="preserve"> баланс между правами лиц, участвующих в деле.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Из договора возмездного оказания юридических услуг </w:t>
      </w:r>
      <w:r w:rsidR="008E6B3D">
        <w:t xml:space="preserve">«данные изъяты» </w:t>
      </w:r>
      <w:r>
        <w:t xml:space="preserve">акта об оказании услуг </w:t>
      </w:r>
      <w:r>
        <w:t>от</w:t>
      </w:r>
      <w:r>
        <w:t xml:space="preserve"> </w:t>
      </w:r>
      <w:r w:rsidR="008E6B3D">
        <w:t>«</w:t>
      </w:r>
      <w:r w:rsidR="008E6B3D">
        <w:t>данные</w:t>
      </w:r>
      <w:r w:rsidR="008E6B3D">
        <w:t xml:space="preserve"> изъяты»</w:t>
      </w:r>
      <w:r>
        <w:t>., копии чека от 03.03.2021 г. на сумму 10000 руб., усматривается, что истец понес расходы за составление искового заявления в размере 10000 руб. 00 коп.</w:t>
      </w:r>
    </w:p>
    <w:p w:rsidR="00112695">
      <w:pPr>
        <w:pStyle w:val="1"/>
        <w:shd w:val="clear" w:color="auto" w:fill="auto"/>
        <w:ind w:firstLine="600"/>
        <w:jc w:val="both"/>
      </w:pPr>
      <w:r>
        <w:t>Принимая во внимание фактические обстоятельства дела, категорию спора, степень его сложности, применив принципы разумности и справедливости, суд приходит к выводу о необходимости частичного возмещения расходов по оказанию юридической помощи и взыскании с индивидуального предпринимателя Абрамян А.В. в пользу истца расходов на оплату услуг представителя в размере 5000 руб.</w:t>
      </w:r>
    </w:p>
    <w:p w:rsidR="00112695">
      <w:pPr>
        <w:pStyle w:val="1"/>
        <w:shd w:val="clear" w:color="auto" w:fill="auto"/>
        <w:ind w:firstLine="600"/>
        <w:jc w:val="both"/>
      </w:pPr>
      <w:r>
        <w:t>Кроме того с ответчика в пользу истца подлежат взысканию почтовые расходы в размере 280 руб. 80 коп.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руководствуясь </w:t>
      </w:r>
      <w:r>
        <w:t>ст.ст</w:t>
      </w:r>
      <w:r>
        <w:t>. 194-199 ГПК РФ,</w:t>
      </w:r>
    </w:p>
    <w:p w:rsidR="00112695">
      <w:pPr>
        <w:pStyle w:val="1"/>
        <w:shd w:val="clear" w:color="auto" w:fill="auto"/>
        <w:ind w:firstLine="0"/>
        <w:jc w:val="center"/>
      </w:pPr>
      <w:r>
        <w:t>решил: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Исковое заявление Зиновьевой Ирины Михайловны к индивидуальному предпринимателю Абрамян Артему </w:t>
      </w:r>
      <w:r>
        <w:t>Вагановичу</w:t>
      </w:r>
      <w:r>
        <w:t xml:space="preserve"> о защите прав потребителей - удовлетворить частично.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Взыскать с индивидуального предпринимателя Абрамян Артема </w:t>
      </w:r>
      <w:r>
        <w:t>Вагановича</w:t>
      </w:r>
      <w:r>
        <w:t xml:space="preserve"> в пользу Зиновьевой Ирины </w:t>
      </w:r>
      <w:r>
        <w:t>Михайловны</w:t>
      </w:r>
      <w:r>
        <w:t xml:space="preserve"> оплаченную по договору купли-продажи сумму товара в размере 440 рублей, неустойку за просрочку выполнения законного требования потребителя в размере 624 руб. 80 коп., компенсацию морального вреда в размере 500 руб. 00 коп., а всего взыскать 1564 (одна тысяча пятьсот шестьдесят четыре) рублей 80 копеек.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Взыскать с индивидуального предпринимателя Абрамян Артема </w:t>
      </w:r>
      <w:r>
        <w:t>Вагановича</w:t>
      </w:r>
      <w:r>
        <w:t xml:space="preserve"> в пользу Зиновьевой Ирины Михайловны штраф в размере 50% от суммы, присужденной судом в пользу истца, то есть 782 (семьсот восемьдесят два) рубля 40 копеек.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Взыскать с индивидуального предпринимателя Абрамян Артема </w:t>
      </w:r>
      <w:r>
        <w:t>Вагановича</w:t>
      </w:r>
      <w:r>
        <w:t xml:space="preserve"> в пользу Зиновьевой Ирины Михайловны расходы за оказание юридических услуг в</w:t>
      </w:r>
      <w:r>
        <w:br w:type="page"/>
      </w:r>
      <w:r>
        <w:t>размере 5000 рублей (пять тысяч) рублей, почтовые расходы в размере 280 (двести восемьдесят) рублей 80 копеек.</w:t>
      </w:r>
    </w:p>
    <w:p w:rsidR="00112695">
      <w:pPr>
        <w:pStyle w:val="1"/>
        <w:shd w:val="clear" w:color="auto" w:fill="auto"/>
        <w:ind w:firstLine="600"/>
        <w:jc w:val="both"/>
      </w:pPr>
      <w:r>
        <w:t xml:space="preserve">Взыскать с индивидуального предпринимателя Абрамян Артема </w:t>
      </w:r>
      <w:r>
        <w:t>Вагановича</w:t>
      </w:r>
      <w:r>
        <w:t xml:space="preserve"> в доход местного бюджета государственную пошлину в размере 400 (четыреста) рублей.</w:t>
      </w:r>
    </w:p>
    <w:p w:rsidR="00112695">
      <w:pPr>
        <w:pStyle w:val="1"/>
        <w:shd w:val="clear" w:color="auto" w:fill="auto"/>
        <w:ind w:firstLine="600"/>
        <w:jc w:val="both"/>
      </w:pPr>
      <w:r>
        <w:t>В удовлетворении остальной части требований - отказать.</w:t>
      </w:r>
    </w:p>
    <w:p w:rsidR="00112695">
      <w:pPr>
        <w:pStyle w:val="1"/>
        <w:shd w:val="clear" w:color="auto" w:fill="auto"/>
        <w:ind w:firstLine="600"/>
        <w:jc w:val="both"/>
      </w:pPr>
      <w:r>
        <w:t>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112695">
      <w:pPr>
        <w:pStyle w:val="1"/>
        <w:shd w:val="clear" w:color="auto" w:fill="auto"/>
        <w:ind w:firstLine="600"/>
        <w:jc w:val="both"/>
      </w:pPr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112695">
      <w:pPr>
        <w:pStyle w:val="1"/>
        <w:shd w:val="clear" w:color="auto" w:fill="auto"/>
        <w:ind w:firstLine="600"/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12695">
      <w:pPr>
        <w:pStyle w:val="1"/>
        <w:shd w:val="clear" w:color="auto" w:fill="auto"/>
        <w:spacing w:after="280"/>
        <w:ind w:firstLine="600"/>
        <w:jc w:val="both"/>
      </w:pPr>
      <w:r>
        <w:t xml:space="preserve">Решение может быть обжаловано </w:t>
      </w:r>
      <w:r>
        <w:t>в течение одного месяца с даты принятия решения в окончательной форме в Евпаторийский городской суд Республики Крым в апелляционном порядке</w:t>
      </w:r>
      <w:r>
        <w:t xml:space="preserve"> через мирового судью.</w:t>
      </w:r>
    </w:p>
    <w:p w:rsidR="00112695">
      <w:pPr>
        <w:pStyle w:val="1"/>
        <w:shd w:val="clear" w:color="auto" w:fill="auto"/>
        <w:ind w:firstLine="600"/>
        <w:jc w:val="both"/>
        <w:sectPr w:rsidSect="001361D4">
          <w:pgSz w:w="11900" w:h="16840"/>
          <w:pgMar w:top="860" w:right="1410" w:bottom="776" w:left="1018" w:header="432" w:footer="348" w:gutter="0"/>
          <w:pgNumType w:start="1"/>
          <w:cols w:space="720"/>
          <w:noEndnote/>
          <w:docGrid w:linePitch="360"/>
        </w:sectPr>
      </w:pPr>
      <w:r>
        <w:t>Мотивированное решение составлено 21.05.2021 г.</w:t>
      </w:r>
    </w:p>
    <w:p w:rsidR="00112695">
      <w:pPr>
        <w:spacing w:line="199" w:lineRule="exact"/>
        <w:rPr>
          <w:sz w:val="16"/>
          <w:szCs w:val="16"/>
        </w:rPr>
      </w:pPr>
    </w:p>
    <w:p w:rsidR="00112695">
      <w:pPr>
        <w:spacing w:line="1" w:lineRule="exact"/>
        <w:sectPr>
          <w:type w:val="continuous"/>
          <w:pgSz w:w="11900" w:h="16840"/>
          <w:pgMar w:top="854" w:right="0" w:bottom="854" w:left="0" w:header="0" w:footer="3" w:gutter="0"/>
          <w:cols w:space="720"/>
          <w:noEndnote/>
          <w:docGrid w:linePitch="360"/>
        </w:sectPr>
      </w:pPr>
    </w:p>
    <w:p w:rsidR="00112695">
      <w:pPr>
        <w:pStyle w:val="1"/>
        <w:framePr w:w="1757" w:h="350" w:hRule="atLeast" w:wrap="none" w:vAnchor="text" w:hAnchor="page" w:x="1638" w:y="21"/>
        <w:shd w:val="clear" w:color="auto" w:fill="auto"/>
        <w:ind w:firstLine="0"/>
      </w:pPr>
      <w:r>
        <w:t>Мировой судья</w:t>
      </w:r>
    </w:p>
    <w:p w:rsidR="00112695">
      <w:pPr>
        <w:pStyle w:val="1"/>
        <w:framePr w:w="1526" w:h="346" w:hRule="atLeast" w:wrap="none" w:vAnchor="text" w:hAnchor="page" w:x="7436" w:y="21"/>
        <w:shd w:val="clear" w:color="auto" w:fill="auto"/>
        <w:ind w:firstLine="0"/>
      </w:pPr>
      <w:r>
        <w:t xml:space="preserve">Е.Г. </w:t>
      </w:r>
      <w:r>
        <w:t>Кунцова</w:t>
      </w:r>
    </w:p>
    <w:p w:rsidR="00112695">
      <w:pPr>
        <w:pStyle w:val="a1"/>
        <w:framePr w:w="1142" w:h="341" w:hRule="atLeast" w:wrap="none" w:vAnchor="text" w:hAnchor="page" w:x="4600" w:y="21"/>
        <w:shd w:val="clear" w:color="auto" w:fill="auto"/>
      </w:pPr>
      <w:r>
        <w:t>/подпись/</w:t>
      </w:r>
    </w:p>
    <w:p w:rsidR="00112695" w:rsidP="008E6B3D">
      <w:pPr>
        <w:pStyle w:val="a1"/>
        <w:framePr w:w="4711" w:h="1229" w:hRule="atLeast" w:wrap="none" w:vAnchor="text" w:hAnchor="page" w:x="1638" w:y="376"/>
        <w:shd w:val="clear" w:color="auto" w:fill="auto"/>
      </w:pPr>
    </w:p>
    <w:sectPr>
      <w:type w:val="continuous"/>
      <w:pgSz w:w="11900" w:h="16840"/>
      <w:pgMar w:top="854" w:right="1140" w:bottom="854" w:left="120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95"/>
    <w:rsid w:val="00112695"/>
    <w:rsid w:val="001361D4"/>
    <w:rsid w:val="003F7B94"/>
    <w:rsid w:val="005A770E"/>
    <w:rsid w:val="007F367B"/>
    <w:rsid w:val="008E6B3D"/>
    <w:rsid w:val="00B30A8E"/>
    <w:rsid w:val="00B538C3"/>
    <w:rsid w:val="00B7786D"/>
    <w:rsid w:val="00B82C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1">
    <w:name w:val="Подпись к картинке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