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1E2" w:rsidRPr="002E79C1" w:rsidP="002E79C1">
      <w:pPr>
        <w:spacing w:after="0" w:line="240" w:lineRule="auto"/>
        <w:ind w:firstLine="567"/>
        <w:jc w:val="right"/>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fldChar w:fldCharType="begin"/>
      </w:r>
      <w:r w:rsidRPr="002E79C1">
        <w:rPr>
          <w:rFonts w:ascii="Times New Roman" w:eastAsia="Times New Roman" w:hAnsi="Times New Roman" w:cs="Times New Roman"/>
          <w:sz w:val="26"/>
          <w:szCs w:val="26"/>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2E79C1">
        <w:rPr>
          <w:rFonts w:ascii="Times New Roman" w:eastAsia="Times New Roman" w:hAnsi="Times New Roman" w:cs="Times New Roman"/>
          <w:sz w:val="26"/>
          <w:szCs w:val="26"/>
          <w:lang w:eastAsia="ru-RU"/>
        </w:rPr>
        <w:fldChar w:fldCharType="separate"/>
      </w:r>
      <w:r w:rsidRPr="002E79C1">
        <w:rPr>
          <w:rFonts w:ascii="Times New Roman" w:eastAsia="Times New Roman" w:hAnsi="Times New Roman" w:cs="Times New Roman"/>
          <w:sz w:val="26"/>
          <w:szCs w:val="26"/>
          <w:lang w:eastAsia="ru-RU"/>
        </w:rPr>
        <w:fldChar w:fldCharType="end"/>
      </w:r>
      <w:hyperlink r:id="rId4" w:tgtFrame="_blank" w:history="1"/>
      <w:r w:rsidRPr="002E79C1">
        <w:rPr>
          <w:rFonts w:ascii="Times New Roman" w:eastAsia="Times New Roman" w:hAnsi="Times New Roman" w:cs="Times New Roman"/>
          <w:sz w:val="26"/>
          <w:szCs w:val="26"/>
          <w:lang w:eastAsia="ru-RU"/>
        </w:rPr>
        <w:t>Дело №02-0</w:t>
      </w:r>
      <w:r w:rsidRPr="002E79C1" w:rsidR="00885383">
        <w:rPr>
          <w:rFonts w:ascii="Times New Roman" w:eastAsia="Times New Roman" w:hAnsi="Times New Roman" w:cs="Times New Roman"/>
          <w:sz w:val="26"/>
          <w:szCs w:val="26"/>
          <w:lang w:eastAsia="ru-RU"/>
        </w:rPr>
        <w:t>151</w:t>
      </w:r>
      <w:r w:rsidRPr="002E79C1">
        <w:rPr>
          <w:rFonts w:ascii="Times New Roman" w:eastAsia="Times New Roman" w:hAnsi="Times New Roman" w:cs="Times New Roman"/>
          <w:sz w:val="26"/>
          <w:szCs w:val="26"/>
          <w:lang w:eastAsia="ru-RU"/>
        </w:rPr>
        <w:t>/41/2024</w:t>
      </w:r>
    </w:p>
    <w:p w:rsidR="00995059" w:rsidRPr="002E79C1" w:rsidP="002E79C1">
      <w:pPr>
        <w:spacing w:after="0" w:line="240" w:lineRule="auto"/>
        <w:ind w:firstLine="567"/>
        <w:jc w:val="center"/>
        <w:rPr>
          <w:rFonts w:ascii="Times New Roman" w:hAnsi="Times New Roman" w:cs="Times New Roman"/>
          <w:b/>
          <w:sz w:val="26"/>
          <w:szCs w:val="26"/>
        </w:rPr>
      </w:pPr>
    </w:p>
    <w:p w:rsidR="005C3880" w:rsidRPr="002E79C1" w:rsidP="002E79C1">
      <w:pPr>
        <w:spacing w:after="0" w:line="240" w:lineRule="auto"/>
        <w:ind w:firstLine="567"/>
        <w:jc w:val="center"/>
        <w:rPr>
          <w:rFonts w:ascii="Times New Roman" w:hAnsi="Times New Roman" w:cs="Times New Roman"/>
          <w:b/>
          <w:sz w:val="26"/>
          <w:szCs w:val="26"/>
        </w:rPr>
      </w:pPr>
      <w:r w:rsidRPr="002E79C1">
        <w:rPr>
          <w:rFonts w:ascii="Times New Roman" w:hAnsi="Times New Roman" w:cs="Times New Roman"/>
          <w:b/>
          <w:sz w:val="26"/>
          <w:szCs w:val="26"/>
        </w:rPr>
        <w:t>РЕШЕНИЕ</w:t>
      </w:r>
    </w:p>
    <w:p w:rsidR="005C3880" w:rsidRPr="002E79C1" w:rsidP="002E79C1">
      <w:pPr>
        <w:spacing w:after="0" w:line="240" w:lineRule="auto"/>
        <w:ind w:firstLine="567"/>
        <w:jc w:val="center"/>
        <w:rPr>
          <w:rFonts w:ascii="Times New Roman" w:hAnsi="Times New Roman" w:cs="Times New Roman"/>
          <w:sz w:val="26"/>
          <w:szCs w:val="26"/>
        </w:rPr>
      </w:pPr>
      <w:r w:rsidRPr="002E79C1">
        <w:rPr>
          <w:rFonts w:ascii="Times New Roman" w:hAnsi="Times New Roman" w:cs="Times New Roman"/>
          <w:sz w:val="26"/>
          <w:szCs w:val="26"/>
        </w:rPr>
        <w:t>ИМЕНЕМ  РОССИЙСКОЙ  ФЕДЕРАЦИИ</w:t>
      </w:r>
    </w:p>
    <w:p w:rsidR="002E11E2" w:rsidRPr="002E79C1" w:rsidP="002E79C1">
      <w:pPr>
        <w:spacing w:after="0" w:line="240" w:lineRule="auto"/>
        <w:ind w:firstLine="567"/>
        <w:jc w:val="both"/>
        <w:rPr>
          <w:rFonts w:ascii="Times New Roman" w:hAnsi="Times New Roman" w:cs="Times New Roman"/>
          <w:sz w:val="26"/>
          <w:szCs w:val="26"/>
        </w:rPr>
      </w:pPr>
    </w:p>
    <w:p w:rsidR="002E11E2"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16</w:t>
      </w:r>
      <w:r w:rsidRPr="002E79C1" w:rsidR="002E7A69">
        <w:rPr>
          <w:rFonts w:ascii="Times New Roman" w:eastAsia="Times New Roman" w:hAnsi="Times New Roman" w:cs="Times New Roman"/>
          <w:sz w:val="26"/>
          <w:szCs w:val="26"/>
          <w:lang w:eastAsia="ru-RU"/>
        </w:rPr>
        <w:t xml:space="preserve"> апреля</w:t>
      </w:r>
      <w:r w:rsidRPr="002E79C1">
        <w:rPr>
          <w:rFonts w:ascii="Times New Roman" w:eastAsia="Times New Roman" w:hAnsi="Times New Roman" w:cs="Times New Roman"/>
          <w:sz w:val="26"/>
          <w:szCs w:val="26"/>
          <w:lang w:eastAsia="ru-RU"/>
        </w:rPr>
        <w:t xml:space="preserve"> 2024 г.                                                </w:t>
      </w:r>
      <w:r w:rsidRPr="002E79C1">
        <w:rPr>
          <w:rFonts w:ascii="Times New Roman" w:eastAsia="Times New Roman" w:hAnsi="Times New Roman" w:cs="Times New Roman"/>
          <w:sz w:val="26"/>
          <w:szCs w:val="26"/>
          <w:lang w:eastAsia="ru-RU"/>
        </w:rPr>
        <w:tab/>
      </w:r>
      <w:r w:rsidRPr="002E79C1">
        <w:rPr>
          <w:rFonts w:ascii="Times New Roman" w:eastAsia="Times New Roman" w:hAnsi="Times New Roman" w:cs="Times New Roman"/>
          <w:sz w:val="26"/>
          <w:szCs w:val="26"/>
          <w:lang w:eastAsia="ru-RU"/>
        </w:rPr>
        <w:tab/>
        <w:t xml:space="preserve">        </w:t>
      </w:r>
      <w:r w:rsidRPr="002E79C1" w:rsidR="00F76BC5">
        <w:rPr>
          <w:rFonts w:ascii="Times New Roman" w:eastAsia="Times New Roman" w:hAnsi="Times New Roman" w:cs="Times New Roman"/>
          <w:sz w:val="26"/>
          <w:szCs w:val="26"/>
          <w:lang w:eastAsia="ru-RU"/>
        </w:rPr>
        <w:tab/>
      </w:r>
      <w:r w:rsidRPr="002E79C1">
        <w:rPr>
          <w:rFonts w:ascii="Times New Roman" w:eastAsia="Times New Roman" w:hAnsi="Times New Roman" w:cs="Times New Roman"/>
          <w:sz w:val="26"/>
          <w:szCs w:val="26"/>
          <w:lang w:eastAsia="ru-RU"/>
        </w:rPr>
        <w:t xml:space="preserve"> г. Евпатория</w:t>
      </w:r>
    </w:p>
    <w:p w:rsidR="002E11E2"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 xml:space="preserve">Мировой судья судебного участка №41 Евпаторийского судебного района (городской округ Евпатория) Республики Крым </w:t>
      </w:r>
      <w:r w:rsidRPr="002E79C1">
        <w:rPr>
          <w:rFonts w:ascii="Times New Roman" w:eastAsia="Times New Roman" w:hAnsi="Times New Roman" w:cs="Times New Roman"/>
          <w:sz w:val="26"/>
          <w:szCs w:val="26"/>
          <w:lang w:eastAsia="ru-RU"/>
        </w:rPr>
        <w:t>Кунцова</w:t>
      </w:r>
      <w:r w:rsidRPr="002E79C1">
        <w:rPr>
          <w:rFonts w:ascii="Times New Roman" w:eastAsia="Times New Roman" w:hAnsi="Times New Roman" w:cs="Times New Roman"/>
          <w:sz w:val="26"/>
          <w:szCs w:val="26"/>
          <w:lang w:eastAsia="ru-RU"/>
        </w:rPr>
        <w:t xml:space="preserve"> Е.Г., при секретаре судебного заседания </w:t>
      </w:r>
      <w:r w:rsidRPr="002E79C1">
        <w:rPr>
          <w:rFonts w:ascii="Times New Roman" w:eastAsia="Times New Roman" w:hAnsi="Times New Roman" w:cs="Times New Roman"/>
          <w:sz w:val="26"/>
          <w:szCs w:val="26"/>
          <w:lang w:eastAsia="ru-RU"/>
        </w:rPr>
        <w:t>Плискачёвой</w:t>
      </w:r>
      <w:r w:rsidRPr="002E79C1">
        <w:rPr>
          <w:rFonts w:ascii="Times New Roman" w:eastAsia="Times New Roman" w:hAnsi="Times New Roman" w:cs="Times New Roman"/>
          <w:sz w:val="26"/>
          <w:szCs w:val="26"/>
          <w:lang w:eastAsia="ru-RU"/>
        </w:rPr>
        <w:t xml:space="preserve"> Д.М.,</w:t>
      </w:r>
    </w:p>
    <w:p w:rsidR="00C51481"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 xml:space="preserve">рассмотрев в открытом судебном заседании гражданское дело по исковому заявлению </w:t>
      </w:r>
      <w:r w:rsidRPr="002E79C1" w:rsidR="00995059">
        <w:rPr>
          <w:rFonts w:ascii="Times New Roman" w:eastAsia="Times New Roman" w:hAnsi="Times New Roman" w:cs="Times New Roman"/>
          <w:sz w:val="26"/>
          <w:szCs w:val="26"/>
          <w:lang w:eastAsia="ru-RU"/>
        </w:rPr>
        <w:t>Варавина</w:t>
      </w:r>
      <w:r w:rsidRPr="002E79C1" w:rsidR="00995059">
        <w:rPr>
          <w:rFonts w:ascii="Times New Roman" w:eastAsia="Times New Roman" w:hAnsi="Times New Roman" w:cs="Times New Roman"/>
          <w:sz w:val="26"/>
          <w:szCs w:val="26"/>
          <w:lang w:eastAsia="ru-RU"/>
        </w:rPr>
        <w:t xml:space="preserve"> Евгения Николаевича к страховому акционерному обществу «РЕСО-Гарантия»,</w:t>
      </w:r>
      <w:r w:rsidRPr="002E79C1" w:rsidR="002E7A69">
        <w:rPr>
          <w:rFonts w:ascii="Times New Roman" w:hAnsi="Times New Roman" w:cs="Times New Roman"/>
          <w:sz w:val="26"/>
          <w:szCs w:val="26"/>
        </w:rPr>
        <w:t xml:space="preserve"> треть</w:t>
      </w:r>
      <w:r w:rsidRPr="002E79C1" w:rsidR="00995059">
        <w:rPr>
          <w:rFonts w:ascii="Times New Roman" w:hAnsi="Times New Roman" w:cs="Times New Roman"/>
          <w:sz w:val="26"/>
          <w:szCs w:val="26"/>
        </w:rPr>
        <w:t>е</w:t>
      </w:r>
      <w:r w:rsidRPr="002E79C1" w:rsidR="002E7A69">
        <w:rPr>
          <w:rFonts w:ascii="Times New Roman" w:hAnsi="Times New Roman" w:cs="Times New Roman"/>
          <w:sz w:val="26"/>
          <w:szCs w:val="26"/>
        </w:rPr>
        <w:t xml:space="preserve"> лиц</w:t>
      </w:r>
      <w:r w:rsidRPr="002E79C1" w:rsidR="00995059">
        <w:rPr>
          <w:rFonts w:ascii="Times New Roman" w:hAnsi="Times New Roman" w:cs="Times New Roman"/>
          <w:sz w:val="26"/>
          <w:szCs w:val="26"/>
        </w:rPr>
        <w:t>о,</w:t>
      </w:r>
      <w:r w:rsidRPr="002E79C1" w:rsidR="002E7A69">
        <w:rPr>
          <w:rFonts w:ascii="Times New Roman" w:hAnsi="Times New Roman" w:cs="Times New Roman"/>
          <w:sz w:val="26"/>
          <w:szCs w:val="26"/>
        </w:rPr>
        <w:t xml:space="preserve"> не заявляющ</w:t>
      </w:r>
      <w:r w:rsidRPr="002E79C1" w:rsidR="00995059">
        <w:rPr>
          <w:rFonts w:ascii="Times New Roman" w:hAnsi="Times New Roman" w:cs="Times New Roman"/>
          <w:sz w:val="26"/>
          <w:szCs w:val="26"/>
        </w:rPr>
        <w:t>е</w:t>
      </w:r>
      <w:r w:rsidRPr="002E79C1" w:rsidR="002E7A69">
        <w:rPr>
          <w:rFonts w:ascii="Times New Roman" w:hAnsi="Times New Roman" w:cs="Times New Roman"/>
          <w:sz w:val="26"/>
          <w:szCs w:val="26"/>
        </w:rPr>
        <w:t xml:space="preserve">е самостоятельных требований относительно предмета спора </w:t>
      </w:r>
      <w:r w:rsidR="0090552E">
        <w:rPr>
          <w:rFonts w:ascii="Times New Roman" w:eastAsia="Calibri" w:hAnsi="Times New Roman"/>
          <w:sz w:val="26"/>
          <w:szCs w:val="26"/>
        </w:rPr>
        <w:t xml:space="preserve">«данные </w:t>
      </w:r>
      <w:r w:rsidR="0090552E">
        <w:rPr>
          <w:rFonts w:ascii="Times New Roman" w:eastAsia="Calibri" w:hAnsi="Times New Roman"/>
          <w:sz w:val="26"/>
          <w:szCs w:val="26"/>
        </w:rPr>
        <w:t>изъяты</w:t>
      </w:r>
      <w:r w:rsidR="0090552E">
        <w:rPr>
          <w:rFonts w:ascii="Times New Roman" w:eastAsia="Calibri" w:hAnsi="Times New Roman"/>
          <w:sz w:val="26"/>
          <w:szCs w:val="26"/>
        </w:rPr>
        <w:t>»</w:t>
      </w:r>
      <w:r w:rsidRPr="002E79C1" w:rsidR="002E7A69">
        <w:rPr>
          <w:rFonts w:ascii="Times New Roman" w:hAnsi="Times New Roman" w:cs="Times New Roman"/>
          <w:sz w:val="26"/>
          <w:szCs w:val="26"/>
        </w:rPr>
        <w:t>о</w:t>
      </w:r>
      <w:r w:rsidRPr="002E79C1" w:rsidR="002E7A69">
        <w:rPr>
          <w:rFonts w:ascii="Times New Roman" w:hAnsi="Times New Roman" w:cs="Times New Roman"/>
          <w:sz w:val="26"/>
          <w:szCs w:val="26"/>
        </w:rPr>
        <w:t xml:space="preserve"> </w:t>
      </w:r>
      <w:r w:rsidRPr="002E79C1" w:rsidR="00E6085F">
        <w:rPr>
          <w:rFonts w:ascii="Times New Roman" w:hAnsi="Times New Roman" w:cs="Times New Roman"/>
          <w:sz w:val="26"/>
          <w:szCs w:val="26"/>
        </w:rPr>
        <w:t>взыскании страхового возмещения</w:t>
      </w:r>
      <w:r w:rsidRPr="002E79C1">
        <w:rPr>
          <w:rFonts w:ascii="Times New Roman" w:eastAsia="Times New Roman" w:hAnsi="Times New Roman" w:cs="Times New Roman"/>
          <w:sz w:val="26"/>
          <w:szCs w:val="26"/>
          <w:lang w:eastAsia="ru-RU"/>
        </w:rPr>
        <w:t>,</w:t>
      </w:r>
    </w:p>
    <w:p w:rsidR="00C51481" w:rsidRPr="00234D0F" w:rsidP="002E79C1">
      <w:pPr>
        <w:spacing w:after="0" w:line="240" w:lineRule="auto"/>
        <w:ind w:firstLine="567"/>
        <w:jc w:val="center"/>
        <w:rPr>
          <w:rFonts w:ascii="Times New Roman" w:eastAsia="Times New Roman" w:hAnsi="Times New Roman" w:cs="Times New Roman"/>
          <w:sz w:val="26"/>
          <w:szCs w:val="26"/>
          <w:lang w:eastAsia="ru-RU"/>
        </w:rPr>
      </w:pPr>
      <w:r w:rsidRPr="00234D0F">
        <w:rPr>
          <w:rFonts w:ascii="Times New Roman" w:eastAsia="Times New Roman" w:hAnsi="Times New Roman" w:cs="Times New Roman"/>
          <w:sz w:val="26"/>
          <w:szCs w:val="26"/>
          <w:lang w:eastAsia="ru-RU"/>
        </w:rPr>
        <w:t>установил:</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p>
    <w:p w:rsidR="00E545C3"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Варавин</w:t>
      </w:r>
      <w:r w:rsidRPr="002E79C1">
        <w:rPr>
          <w:rFonts w:ascii="Times New Roman" w:eastAsia="Times New Roman" w:hAnsi="Times New Roman" w:cs="Times New Roman"/>
          <w:sz w:val="26"/>
          <w:szCs w:val="26"/>
          <w:lang w:eastAsia="ru-RU"/>
        </w:rPr>
        <w:t xml:space="preserve"> Е.Н.</w:t>
      </w:r>
      <w:r w:rsidRPr="002E79C1" w:rsidR="00057DF9">
        <w:rPr>
          <w:rFonts w:ascii="Times New Roman" w:eastAsia="Times New Roman" w:hAnsi="Times New Roman" w:cs="Times New Roman"/>
          <w:sz w:val="26"/>
          <w:szCs w:val="26"/>
          <w:lang w:eastAsia="ru-RU"/>
        </w:rPr>
        <w:t xml:space="preserve"> обратился в суд с иском к </w:t>
      </w:r>
      <w:r w:rsidRPr="002E79C1">
        <w:rPr>
          <w:rFonts w:ascii="Times New Roman" w:eastAsia="Times New Roman" w:hAnsi="Times New Roman" w:cs="Times New Roman"/>
          <w:sz w:val="26"/>
          <w:szCs w:val="26"/>
          <w:lang w:eastAsia="ru-RU"/>
        </w:rPr>
        <w:t>Страховому Акционерному обществу «</w:t>
      </w:r>
      <w:r w:rsidRPr="002E79C1">
        <w:rPr>
          <w:rFonts w:ascii="Times New Roman" w:eastAsia="Times New Roman" w:hAnsi="Times New Roman" w:cs="Times New Roman"/>
          <w:sz w:val="26"/>
          <w:szCs w:val="26"/>
          <w:lang w:eastAsia="ru-RU"/>
        </w:rPr>
        <w:t>Ресо</w:t>
      </w:r>
      <w:r w:rsidRPr="002E79C1">
        <w:rPr>
          <w:rFonts w:ascii="Times New Roman" w:eastAsia="Times New Roman" w:hAnsi="Times New Roman" w:cs="Times New Roman"/>
          <w:sz w:val="26"/>
          <w:szCs w:val="26"/>
          <w:lang w:eastAsia="ru-RU"/>
        </w:rPr>
        <w:t>-Гарантия»</w:t>
      </w:r>
      <w:r w:rsidRPr="002E79C1">
        <w:rPr>
          <w:rFonts w:ascii="Times New Roman" w:eastAsia="Times New Roman" w:hAnsi="Times New Roman" w:cs="Times New Roman"/>
          <w:sz w:val="26"/>
          <w:szCs w:val="26"/>
          <w:lang w:eastAsia="ru-RU"/>
        </w:rPr>
        <w:t xml:space="preserve"> о взыскании страхового возмещения. </w:t>
      </w:r>
      <w:r w:rsidRPr="002E79C1" w:rsidR="00057DF9">
        <w:rPr>
          <w:rFonts w:ascii="Times New Roman" w:eastAsia="Times New Roman" w:hAnsi="Times New Roman" w:cs="Times New Roman"/>
          <w:sz w:val="26"/>
          <w:szCs w:val="26"/>
          <w:lang w:eastAsia="ru-RU"/>
        </w:rPr>
        <w:t>В обоснование иска указа</w:t>
      </w:r>
      <w:r w:rsidRPr="002E79C1" w:rsidR="00BD1681">
        <w:rPr>
          <w:rFonts w:ascii="Times New Roman" w:eastAsia="Times New Roman" w:hAnsi="Times New Roman" w:cs="Times New Roman"/>
          <w:sz w:val="26"/>
          <w:szCs w:val="26"/>
          <w:lang w:eastAsia="ru-RU"/>
        </w:rPr>
        <w:t xml:space="preserve">л, что </w:t>
      </w:r>
      <w:r w:rsidR="0090552E">
        <w:rPr>
          <w:rFonts w:ascii="Times New Roman" w:eastAsia="Calibri" w:hAnsi="Times New Roman"/>
          <w:sz w:val="26"/>
          <w:szCs w:val="26"/>
        </w:rPr>
        <w:t>«данные изъяты»</w:t>
      </w:r>
      <w:r w:rsidRPr="002E79C1" w:rsidR="003F2959">
        <w:rPr>
          <w:rFonts w:ascii="Times New Roman" w:eastAsia="Times New Roman" w:hAnsi="Times New Roman" w:cs="Times New Roman"/>
          <w:sz w:val="26"/>
          <w:szCs w:val="26"/>
          <w:lang w:eastAsia="ru-RU"/>
        </w:rPr>
        <w:t xml:space="preserve"> ответчику было подано заявление о страховом случае, 25.08.2023 ответчиком произведена страховая выплата в размере 249000 руб. Указывает, что данной выплаты недостаточно для проведения восстановительного ремонта. На основании экспертного заключения </w:t>
      </w:r>
      <w:r w:rsidR="0090552E">
        <w:rPr>
          <w:rFonts w:ascii="Times New Roman" w:eastAsia="Calibri" w:hAnsi="Times New Roman"/>
          <w:sz w:val="26"/>
          <w:szCs w:val="26"/>
        </w:rPr>
        <w:t xml:space="preserve">«данные </w:t>
      </w:r>
      <w:r w:rsidR="0090552E">
        <w:rPr>
          <w:rFonts w:ascii="Times New Roman" w:eastAsia="Calibri" w:hAnsi="Times New Roman"/>
          <w:sz w:val="26"/>
          <w:szCs w:val="26"/>
        </w:rPr>
        <w:t>изъяты</w:t>
      </w:r>
      <w:r w:rsidR="0090552E">
        <w:rPr>
          <w:rFonts w:ascii="Times New Roman" w:eastAsia="Calibri" w:hAnsi="Times New Roman"/>
          <w:sz w:val="26"/>
          <w:szCs w:val="26"/>
        </w:rPr>
        <w:t>»</w:t>
      </w:r>
      <w:r w:rsidRPr="002E79C1" w:rsidR="003F2959">
        <w:rPr>
          <w:rFonts w:ascii="Times New Roman" w:eastAsia="Times New Roman" w:hAnsi="Times New Roman" w:cs="Times New Roman"/>
          <w:sz w:val="26"/>
          <w:szCs w:val="26"/>
          <w:lang w:eastAsia="ru-RU"/>
        </w:rPr>
        <w:t>у</w:t>
      </w:r>
      <w:r w:rsidRPr="002E79C1" w:rsidR="003F2959">
        <w:rPr>
          <w:rFonts w:ascii="Times New Roman" w:eastAsia="Times New Roman" w:hAnsi="Times New Roman" w:cs="Times New Roman"/>
          <w:sz w:val="26"/>
          <w:szCs w:val="26"/>
          <w:lang w:eastAsia="ru-RU"/>
        </w:rPr>
        <w:t>становлено</w:t>
      </w:r>
      <w:r w:rsidRPr="002E79C1" w:rsidR="003F2959">
        <w:rPr>
          <w:rFonts w:ascii="Times New Roman" w:eastAsia="Times New Roman" w:hAnsi="Times New Roman" w:cs="Times New Roman"/>
          <w:sz w:val="26"/>
          <w:szCs w:val="26"/>
          <w:lang w:eastAsia="ru-RU"/>
        </w:rPr>
        <w:t>, что восстановительный ремонт транспортного средства Форд Фокус признается нецелесообразным, размер затрат на проведение восстановительного ремонта с учетом износа заменяемых деталей составляет 627200, стоимость восстановительного ремонта без учета износа составляет 1083400 руб.</w:t>
      </w:r>
      <w:r w:rsidRPr="002E79C1" w:rsidR="00DD77A3">
        <w:rPr>
          <w:rFonts w:ascii="Times New Roman" w:eastAsia="Times New Roman" w:hAnsi="Times New Roman" w:cs="Times New Roman"/>
          <w:sz w:val="26"/>
          <w:szCs w:val="26"/>
          <w:lang w:eastAsia="ru-RU"/>
        </w:rPr>
        <w:t xml:space="preserve"> Рыночная стоимость транспортного средства Форд Фокус в </w:t>
      </w:r>
      <w:r w:rsidRPr="002E79C1" w:rsidR="00DD77A3">
        <w:rPr>
          <w:rFonts w:ascii="Times New Roman" w:eastAsia="Times New Roman" w:hAnsi="Times New Roman" w:cs="Times New Roman"/>
          <w:sz w:val="26"/>
          <w:szCs w:val="26"/>
          <w:lang w:eastAsia="ru-RU"/>
        </w:rPr>
        <w:t>доаварийном</w:t>
      </w:r>
      <w:r w:rsidRPr="002E79C1" w:rsidR="00DD77A3">
        <w:rPr>
          <w:rFonts w:ascii="Times New Roman" w:eastAsia="Times New Roman" w:hAnsi="Times New Roman" w:cs="Times New Roman"/>
          <w:sz w:val="26"/>
          <w:szCs w:val="26"/>
          <w:lang w:eastAsia="ru-RU"/>
        </w:rPr>
        <w:t xml:space="preserve"> состоянии на дату ДТП составляла 332400 руб., при этом величина стоимости годных остатков транспортного средства истца составляет 47300 руб. Считает, что расчет суммы страхового возмещения должен быть определен </w:t>
      </w:r>
      <w:r w:rsidRPr="002E79C1" w:rsidR="004D239C">
        <w:rPr>
          <w:rFonts w:ascii="Times New Roman" w:eastAsia="Times New Roman" w:hAnsi="Times New Roman" w:cs="Times New Roman"/>
          <w:sz w:val="26"/>
          <w:szCs w:val="26"/>
          <w:lang w:eastAsia="ru-RU"/>
        </w:rPr>
        <w:t>в соответствии с п. 18 «а» ст. 12 Закона об ОСАГО как стоимость автомобиля до ДТП за вычетом стоимости годных остатков (332400-47300=285100 руб.).</w:t>
      </w:r>
      <w:r w:rsidRPr="002E79C1" w:rsidR="00261C4C">
        <w:rPr>
          <w:rFonts w:ascii="Times New Roman" w:eastAsia="Times New Roman" w:hAnsi="Times New Roman" w:cs="Times New Roman"/>
          <w:sz w:val="26"/>
          <w:szCs w:val="26"/>
          <w:lang w:eastAsia="ru-RU"/>
        </w:rPr>
        <w:t xml:space="preserve"> Кроме того указывает, что при полной гибели транспортного средства страховое возмещение вреда, причиненного легковому автомобилю, находящемуся в собственности гражданина и зарегистрированному в РФ</w:t>
      </w:r>
      <w:r w:rsidRPr="002E79C1" w:rsidR="00851817">
        <w:rPr>
          <w:rFonts w:ascii="Times New Roman" w:eastAsia="Times New Roman" w:hAnsi="Times New Roman" w:cs="Times New Roman"/>
          <w:sz w:val="26"/>
          <w:szCs w:val="26"/>
          <w:lang w:eastAsia="ru-RU"/>
        </w:rPr>
        <w:t xml:space="preserve"> осуществляется путем выдачи суммы страховой выплаты потерпевшему в кассе страховщика или перечисляется на банковский счет потерпевшего. </w:t>
      </w:r>
      <w:r w:rsidRPr="002E79C1" w:rsidR="00851817">
        <w:rPr>
          <w:rFonts w:ascii="Times New Roman" w:eastAsia="Times New Roman" w:hAnsi="Times New Roman" w:cs="Times New Roman"/>
          <w:sz w:val="26"/>
          <w:szCs w:val="26"/>
          <w:lang w:eastAsia="ru-RU"/>
        </w:rPr>
        <w:t>Так 16.10.2023 была направлена претензия в электронной форме в адрес ответчика с просьбой произвести страховую выплату согласно выводам экспертного заключения от 29.09.2023, в ответ на претензию САО «</w:t>
      </w:r>
      <w:r w:rsidRPr="002E79C1" w:rsidR="00851817">
        <w:rPr>
          <w:rFonts w:ascii="Times New Roman" w:eastAsia="Times New Roman" w:hAnsi="Times New Roman" w:cs="Times New Roman"/>
          <w:sz w:val="26"/>
          <w:szCs w:val="26"/>
          <w:lang w:eastAsia="ru-RU"/>
        </w:rPr>
        <w:t>Ресо</w:t>
      </w:r>
      <w:r w:rsidRPr="002E79C1" w:rsidR="00851817">
        <w:rPr>
          <w:rFonts w:ascii="Times New Roman" w:eastAsia="Times New Roman" w:hAnsi="Times New Roman" w:cs="Times New Roman"/>
          <w:sz w:val="26"/>
          <w:szCs w:val="26"/>
          <w:lang w:eastAsia="ru-RU"/>
        </w:rPr>
        <w:t>-Гарантия» направила ответ об отсутствии оснований для удовлетворения требований</w:t>
      </w:r>
      <w:r w:rsidRPr="002E79C1" w:rsidR="005A3409">
        <w:rPr>
          <w:rFonts w:ascii="Times New Roman" w:eastAsia="Times New Roman" w:hAnsi="Times New Roman" w:cs="Times New Roman"/>
          <w:sz w:val="26"/>
          <w:szCs w:val="26"/>
          <w:lang w:eastAsia="ru-RU"/>
        </w:rPr>
        <w:t>, после чего 04.12.2023 истцом подано обращение в службу Финансового уполномоченного</w:t>
      </w:r>
      <w:r w:rsidRPr="002E79C1" w:rsidR="00791026">
        <w:rPr>
          <w:rFonts w:ascii="Times New Roman" w:eastAsia="Times New Roman" w:hAnsi="Times New Roman" w:cs="Times New Roman"/>
          <w:sz w:val="26"/>
          <w:szCs w:val="26"/>
          <w:lang w:eastAsia="ru-RU"/>
        </w:rPr>
        <w:t>. 24.01</w:t>
      </w:r>
      <w:r w:rsidR="00C32896">
        <w:rPr>
          <w:rFonts w:ascii="Times New Roman" w:eastAsia="Times New Roman" w:hAnsi="Times New Roman" w:cs="Times New Roman"/>
          <w:sz w:val="26"/>
          <w:szCs w:val="26"/>
          <w:lang w:eastAsia="ru-RU"/>
        </w:rPr>
        <w:t>.</w:t>
      </w:r>
      <w:r w:rsidRPr="002E79C1" w:rsidR="00791026">
        <w:rPr>
          <w:rFonts w:ascii="Times New Roman" w:eastAsia="Times New Roman" w:hAnsi="Times New Roman" w:cs="Times New Roman"/>
          <w:sz w:val="26"/>
          <w:szCs w:val="26"/>
          <w:lang w:eastAsia="ru-RU"/>
        </w:rPr>
        <w:t>2024 Финансовым уполномоченным в результате рассмотрения обращения было вынесено решение об отказе в удовлетворении</w:t>
      </w:r>
      <w:r w:rsidRPr="002E79C1" w:rsidR="00791026">
        <w:rPr>
          <w:rFonts w:ascii="Times New Roman" w:eastAsia="Times New Roman" w:hAnsi="Times New Roman" w:cs="Times New Roman"/>
          <w:sz w:val="26"/>
          <w:szCs w:val="26"/>
          <w:lang w:eastAsia="ru-RU"/>
        </w:rPr>
        <w:t xml:space="preserve"> </w:t>
      </w:r>
      <w:r w:rsidRPr="002E79C1" w:rsidR="00791026">
        <w:rPr>
          <w:rFonts w:ascii="Times New Roman" w:eastAsia="Times New Roman" w:hAnsi="Times New Roman" w:cs="Times New Roman"/>
          <w:sz w:val="26"/>
          <w:szCs w:val="26"/>
          <w:lang w:eastAsia="ru-RU"/>
        </w:rPr>
        <w:t xml:space="preserve">требований </w:t>
      </w:r>
      <w:r w:rsidRPr="002E79C1" w:rsidR="00791026">
        <w:rPr>
          <w:rFonts w:ascii="Times New Roman" w:eastAsia="Times New Roman" w:hAnsi="Times New Roman" w:cs="Times New Roman"/>
          <w:sz w:val="26"/>
          <w:szCs w:val="26"/>
          <w:lang w:eastAsia="ru-RU"/>
        </w:rPr>
        <w:t>Варавина</w:t>
      </w:r>
      <w:r w:rsidRPr="002E79C1" w:rsidR="00791026">
        <w:rPr>
          <w:rFonts w:ascii="Times New Roman" w:eastAsia="Times New Roman" w:hAnsi="Times New Roman" w:cs="Times New Roman"/>
          <w:sz w:val="26"/>
          <w:szCs w:val="26"/>
          <w:lang w:eastAsia="ru-RU"/>
        </w:rPr>
        <w:t xml:space="preserve"> Е.Н.</w:t>
      </w:r>
      <w:r w:rsidRPr="002E79C1" w:rsidR="001F4524">
        <w:rPr>
          <w:rFonts w:ascii="Times New Roman" w:eastAsia="Times New Roman" w:hAnsi="Times New Roman" w:cs="Times New Roman"/>
          <w:sz w:val="26"/>
          <w:szCs w:val="26"/>
          <w:lang w:eastAsia="ru-RU"/>
        </w:rPr>
        <w:t xml:space="preserve"> Указывает, что с данным решением не согласен, поскольку при организации финансовым уполномоченным </w:t>
      </w:r>
      <w:r w:rsidRPr="002E79C1" w:rsidR="000D43E7">
        <w:rPr>
          <w:rFonts w:ascii="Times New Roman" w:eastAsia="Times New Roman" w:hAnsi="Times New Roman" w:cs="Times New Roman"/>
          <w:sz w:val="26"/>
          <w:szCs w:val="26"/>
          <w:lang w:eastAsia="ru-RU"/>
        </w:rPr>
        <w:t xml:space="preserve">независимой </w:t>
      </w:r>
      <w:r w:rsidRPr="002E79C1" w:rsidR="001F4524">
        <w:rPr>
          <w:rFonts w:ascii="Times New Roman" w:eastAsia="Times New Roman" w:hAnsi="Times New Roman" w:cs="Times New Roman"/>
          <w:sz w:val="26"/>
          <w:szCs w:val="26"/>
          <w:lang w:eastAsia="ru-RU"/>
        </w:rPr>
        <w:t>экспертизы в отношении транспортного средства Форд Фокус</w:t>
      </w:r>
      <w:r w:rsidRPr="002E79C1" w:rsidR="000D43E7">
        <w:rPr>
          <w:rFonts w:ascii="Times New Roman" w:eastAsia="Times New Roman" w:hAnsi="Times New Roman" w:cs="Times New Roman"/>
          <w:sz w:val="26"/>
          <w:szCs w:val="26"/>
          <w:lang w:eastAsia="ru-RU"/>
        </w:rPr>
        <w:t>, проведенной без осмотра транспортного средства</w:t>
      </w:r>
      <w:r w:rsidRPr="002E79C1" w:rsidR="001F4524">
        <w:rPr>
          <w:rFonts w:ascii="Times New Roman" w:eastAsia="Times New Roman" w:hAnsi="Times New Roman" w:cs="Times New Roman"/>
          <w:sz w:val="26"/>
          <w:szCs w:val="26"/>
          <w:lang w:eastAsia="ru-RU"/>
        </w:rPr>
        <w:t xml:space="preserve"> нарушены требования Положения Банка России от 04.03.2021 №755-П «О единой методике определения размера расходов на восстановительный ремонт в отношении поврежденного транспортного средства»</w:t>
      </w:r>
      <w:r w:rsidRPr="002E79C1" w:rsidR="000D43E7">
        <w:rPr>
          <w:rFonts w:ascii="Times New Roman" w:eastAsia="Times New Roman" w:hAnsi="Times New Roman" w:cs="Times New Roman"/>
          <w:sz w:val="26"/>
          <w:szCs w:val="26"/>
          <w:lang w:eastAsia="ru-RU"/>
        </w:rPr>
        <w:t xml:space="preserve"> (п.2.3) в части отсутствия согласия потерпевшего на проведение</w:t>
      </w:r>
      <w:r w:rsidRPr="002E79C1" w:rsidR="000D43E7">
        <w:rPr>
          <w:rFonts w:ascii="Times New Roman" w:eastAsia="Times New Roman" w:hAnsi="Times New Roman" w:cs="Times New Roman"/>
          <w:sz w:val="26"/>
          <w:szCs w:val="26"/>
          <w:lang w:eastAsia="ru-RU"/>
        </w:rPr>
        <w:t xml:space="preserve"> экспертизы по предоставленным материалам.</w:t>
      </w:r>
      <w:r w:rsidRPr="002E79C1" w:rsidR="003F2959">
        <w:rPr>
          <w:rFonts w:ascii="Times New Roman" w:eastAsia="Times New Roman" w:hAnsi="Times New Roman" w:cs="Times New Roman"/>
          <w:sz w:val="26"/>
          <w:szCs w:val="26"/>
          <w:lang w:eastAsia="ru-RU"/>
        </w:rPr>
        <w:t xml:space="preserve"> </w:t>
      </w:r>
      <w:r w:rsidRPr="002E79C1">
        <w:rPr>
          <w:rFonts w:ascii="Times New Roman" w:eastAsia="Times New Roman" w:hAnsi="Times New Roman" w:cs="Times New Roman"/>
          <w:sz w:val="26"/>
          <w:szCs w:val="26"/>
          <w:lang w:eastAsia="ru-RU"/>
        </w:rPr>
        <w:t xml:space="preserve">В связи с изложенным просит взыскать недополученное страховое возмещение в размере 36100 руб., неустойку за период с </w:t>
      </w:r>
      <w:r w:rsidRPr="002E79C1">
        <w:rPr>
          <w:rFonts w:ascii="Times New Roman" w:eastAsia="Times New Roman" w:hAnsi="Times New Roman" w:cs="Times New Roman"/>
          <w:sz w:val="26"/>
          <w:szCs w:val="26"/>
          <w:lang w:eastAsia="ru-RU"/>
        </w:rPr>
        <w:t>28.09.2023 по 13.02.2024 в размере 49818 руб.,</w:t>
      </w:r>
      <w:r w:rsidR="00C32896">
        <w:rPr>
          <w:rFonts w:ascii="Times New Roman" w:eastAsia="Times New Roman" w:hAnsi="Times New Roman" w:cs="Times New Roman"/>
          <w:sz w:val="26"/>
          <w:szCs w:val="26"/>
          <w:lang w:eastAsia="ru-RU"/>
        </w:rPr>
        <w:t xml:space="preserve"> а</w:t>
      </w:r>
      <w:r w:rsidRPr="002E79C1">
        <w:rPr>
          <w:rFonts w:ascii="Times New Roman" w:eastAsia="Times New Roman" w:hAnsi="Times New Roman" w:cs="Times New Roman"/>
          <w:sz w:val="26"/>
          <w:szCs w:val="26"/>
          <w:lang w:eastAsia="ru-RU"/>
        </w:rPr>
        <w:t xml:space="preserve"> с 14.02.2024 </w:t>
      </w:r>
      <w:r w:rsidR="00C32896">
        <w:rPr>
          <w:rFonts w:ascii="Times New Roman" w:eastAsia="Times New Roman" w:hAnsi="Times New Roman" w:cs="Times New Roman"/>
          <w:sz w:val="26"/>
          <w:szCs w:val="26"/>
          <w:lang w:eastAsia="ru-RU"/>
        </w:rPr>
        <w:t xml:space="preserve">и </w:t>
      </w:r>
      <w:r w:rsidRPr="002E79C1">
        <w:rPr>
          <w:rFonts w:ascii="Times New Roman" w:eastAsia="Times New Roman" w:hAnsi="Times New Roman" w:cs="Times New Roman"/>
          <w:sz w:val="26"/>
          <w:szCs w:val="26"/>
          <w:lang w:eastAsia="ru-RU"/>
        </w:rPr>
        <w:t>до момента фактического исполнения обязательств просит производить начисление неустойки в размере 1% от суммы 36100 руб., штраф в размере 18050 руб., также просит взыскать расходы на оплату услуг эксперта в размере 10000</w:t>
      </w:r>
      <w:r w:rsidRPr="002E79C1">
        <w:rPr>
          <w:rFonts w:ascii="Times New Roman" w:eastAsia="Times New Roman" w:hAnsi="Times New Roman" w:cs="Times New Roman"/>
          <w:sz w:val="26"/>
          <w:szCs w:val="26"/>
          <w:lang w:eastAsia="ru-RU"/>
        </w:rPr>
        <w:t xml:space="preserve"> руб., расходы на оформление нотариальной доверенности в размере 3100 руб., расходы на оплату услуг представителя в размере 20000 руб.</w:t>
      </w:r>
    </w:p>
    <w:p w:rsidR="00C32896"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Стороны в судебное заседание не явились, извещались судом надлежаще, истец причины неявки суду не сообщил</w:t>
      </w:r>
      <w:r>
        <w:rPr>
          <w:rFonts w:ascii="Times New Roman" w:eastAsia="Times New Roman" w:hAnsi="Times New Roman" w:cs="Times New Roman"/>
          <w:sz w:val="26"/>
          <w:szCs w:val="26"/>
          <w:lang w:eastAsia="ru-RU"/>
        </w:rPr>
        <w:t>.</w:t>
      </w:r>
    </w:p>
    <w:p w:rsidR="00C32896" w:rsidP="002E79C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2E79C1" w:rsidR="000C65B8">
        <w:rPr>
          <w:rFonts w:ascii="Times New Roman" w:eastAsia="Times New Roman" w:hAnsi="Times New Roman" w:cs="Times New Roman"/>
          <w:sz w:val="26"/>
          <w:szCs w:val="26"/>
          <w:lang w:eastAsia="ru-RU"/>
        </w:rPr>
        <w:t xml:space="preserve">редставитель истца ходатайствовал о рассмотрении дела в его отсутствие, </w:t>
      </w:r>
      <w:r>
        <w:rPr>
          <w:rFonts w:ascii="Times New Roman" w:eastAsia="Times New Roman" w:hAnsi="Times New Roman" w:cs="Times New Roman"/>
          <w:sz w:val="26"/>
          <w:szCs w:val="26"/>
          <w:lang w:eastAsia="ru-RU"/>
        </w:rPr>
        <w:t>просил исковые требования удовлетворить.</w:t>
      </w:r>
    </w:p>
    <w:p w:rsidR="00C32896" w:rsidP="002E79C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2E79C1" w:rsidR="000C65B8">
        <w:rPr>
          <w:rFonts w:ascii="Times New Roman" w:eastAsia="Times New Roman" w:hAnsi="Times New Roman" w:cs="Times New Roman"/>
          <w:sz w:val="26"/>
          <w:szCs w:val="26"/>
          <w:lang w:eastAsia="ru-RU"/>
        </w:rPr>
        <w:t>редставитель ответчика</w:t>
      </w:r>
      <w:r w:rsidRPr="00C3289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ходатайствовал о</w:t>
      </w:r>
      <w:r w:rsidRPr="002E79C1">
        <w:rPr>
          <w:rFonts w:ascii="Times New Roman" w:eastAsia="Times New Roman" w:hAnsi="Times New Roman" w:cs="Times New Roman"/>
          <w:sz w:val="26"/>
          <w:szCs w:val="26"/>
          <w:lang w:eastAsia="ru-RU"/>
        </w:rPr>
        <w:t xml:space="preserve"> рассм</w:t>
      </w:r>
      <w:r>
        <w:rPr>
          <w:rFonts w:ascii="Times New Roman" w:eastAsia="Times New Roman" w:hAnsi="Times New Roman" w:cs="Times New Roman"/>
          <w:sz w:val="26"/>
          <w:szCs w:val="26"/>
          <w:lang w:eastAsia="ru-RU"/>
        </w:rPr>
        <w:t>о</w:t>
      </w:r>
      <w:r w:rsidRPr="002E79C1">
        <w:rPr>
          <w:rFonts w:ascii="Times New Roman" w:eastAsia="Times New Roman" w:hAnsi="Times New Roman" w:cs="Times New Roman"/>
          <w:sz w:val="26"/>
          <w:szCs w:val="26"/>
          <w:lang w:eastAsia="ru-RU"/>
        </w:rPr>
        <w:t>тр</w:t>
      </w:r>
      <w:r>
        <w:rPr>
          <w:rFonts w:ascii="Times New Roman" w:eastAsia="Times New Roman" w:hAnsi="Times New Roman" w:cs="Times New Roman"/>
          <w:sz w:val="26"/>
          <w:szCs w:val="26"/>
          <w:lang w:eastAsia="ru-RU"/>
        </w:rPr>
        <w:t xml:space="preserve">ении </w:t>
      </w:r>
      <w:r w:rsidRPr="002E79C1">
        <w:rPr>
          <w:rFonts w:ascii="Times New Roman" w:eastAsia="Times New Roman" w:hAnsi="Times New Roman" w:cs="Times New Roman"/>
          <w:sz w:val="26"/>
          <w:szCs w:val="26"/>
          <w:lang w:eastAsia="ru-RU"/>
        </w:rPr>
        <w:t>дел</w:t>
      </w:r>
      <w:r>
        <w:rPr>
          <w:rFonts w:ascii="Times New Roman" w:eastAsia="Times New Roman" w:hAnsi="Times New Roman" w:cs="Times New Roman"/>
          <w:sz w:val="26"/>
          <w:szCs w:val="26"/>
          <w:lang w:eastAsia="ru-RU"/>
        </w:rPr>
        <w:t>а</w:t>
      </w:r>
      <w:r w:rsidRPr="002E79C1">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его отсутствие,</w:t>
      </w:r>
      <w:r w:rsidRPr="002E79C1">
        <w:rPr>
          <w:rFonts w:ascii="Times New Roman" w:eastAsia="Times New Roman" w:hAnsi="Times New Roman" w:cs="Times New Roman"/>
          <w:sz w:val="26"/>
          <w:szCs w:val="26"/>
          <w:lang w:eastAsia="ru-RU"/>
        </w:rPr>
        <w:t xml:space="preserve"> предоставил письменные возражения</w:t>
      </w:r>
      <w:r w:rsidR="00530CB9">
        <w:rPr>
          <w:rFonts w:ascii="Times New Roman" w:eastAsia="Times New Roman" w:hAnsi="Times New Roman" w:cs="Times New Roman"/>
          <w:sz w:val="26"/>
          <w:szCs w:val="26"/>
          <w:lang w:eastAsia="ru-RU"/>
        </w:rPr>
        <w:t>,</w:t>
      </w:r>
      <w:r w:rsidRPr="002E79C1">
        <w:rPr>
          <w:rFonts w:ascii="Times New Roman" w:eastAsia="Times New Roman" w:hAnsi="Times New Roman" w:cs="Times New Roman"/>
          <w:sz w:val="26"/>
          <w:szCs w:val="26"/>
          <w:lang w:eastAsia="ru-RU"/>
        </w:rPr>
        <w:t xml:space="preserve"> в которых просил в удовлетворении исковых требований отказать</w:t>
      </w:r>
      <w:r>
        <w:rPr>
          <w:rFonts w:ascii="Times New Roman" w:eastAsia="Times New Roman" w:hAnsi="Times New Roman" w:cs="Times New Roman"/>
          <w:sz w:val="26"/>
          <w:szCs w:val="26"/>
          <w:lang w:eastAsia="ru-RU"/>
        </w:rPr>
        <w:t>.</w:t>
      </w:r>
    </w:p>
    <w:p w:rsidR="00C32896" w:rsidP="002E79C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Уполномоченный по правам потребителей финансовых услуг в сферах страхования, микрофинансирования, кредитной кооперации, деятельности кредитных организаций </w:t>
      </w:r>
      <w:r w:rsidR="0090552E">
        <w:rPr>
          <w:rFonts w:ascii="Times New Roman" w:eastAsia="Calibri" w:hAnsi="Times New Roman"/>
          <w:sz w:val="26"/>
          <w:szCs w:val="26"/>
        </w:rPr>
        <w:t xml:space="preserve">«данные </w:t>
      </w:r>
      <w:r w:rsidR="0090552E">
        <w:rPr>
          <w:rFonts w:ascii="Times New Roman" w:eastAsia="Calibri" w:hAnsi="Times New Roman"/>
          <w:sz w:val="26"/>
          <w:szCs w:val="26"/>
        </w:rPr>
        <w:t>изъяты</w:t>
      </w:r>
      <w:r w:rsidR="0090552E">
        <w:rPr>
          <w:rFonts w:ascii="Times New Roman" w:eastAsia="Calibri" w:hAnsi="Times New Roman"/>
          <w:sz w:val="26"/>
          <w:szCs w:val="26"/>
        </w:rPr>
        <w:t>»</w:t>
      </w:r>
      <w:r>
        <w:rPr>
          <w:rFonts w:ascii="Times New Roman" w:eastAsia="Times New Roman" w:hAnsi="Times New Roman" w:cs="Times New Roman"/>
          <w:sz w:val="26"/>
          <w:szCs w:val="26"/>
          <w:lang w:eastAsia="ru-RU"/>
        </w:rPr>
        <w:t>х</w:t>
      </w:r>
      <w:r>
        <w:rPr>
          <w:rFonts w:ascii="Times New Roman" w:eastAsia="Times New Roman" w:hAnsi="Times New Roman" w:cs="Times New Roman"/>
          <w:sz w:val="26"/>
          <w:szCs w:val="26"/>
          <w:lang w:eastAsia="ru-RU"/>
        </w:rPr>
        <w:t>одатайствовал</w:t>
      </w:r>
      <w:r>
        <w:rPr>
          <w:rFonts w:ascii="Times New Roman" w:eastAsia="Times New Roman" w:hAnsi="Times New Roman" w:cs="Times New Roman"/>
          <w:sz w:val="26"/>
          <w:szCs w:val="26"/>
          <w:lang w:eastAsia="ru-RU"/>
        </w:rPr>
        <w:t xml:space="preserve"> о рассмотрении дела в его отсутствие, считал исковые требования не подлежащими удовлетворению.</w:t>
      </w:r>
    </w:p>
    <w:p w:rsidR="000C65B8" w:rsidRPr="002E79C1" w:rsidP="002E79C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2E79C1">
        <w:rPr>
          <w:rFonts w:ascii="Times New Roman" w:eastAsia="Times New Roman" w:hAnsi="Times New Roman" w:cs="Times New Roman"/>
          <w:sz w:val="26"/>
          <w:szCs w:val="26"/>
          <w:lang w:eastAsia="ru-RU"/>
        </w:rPr>
        <w:t>удебная корреспонденция, направленная в адрес третьего лица возвращена в судебный участок по истечении срока хранения.</w:t>
      </w:r>
    </w:p>
    <w:p w:rsidR="009B3A4E" w:rsidRPr="002E79C1" w:rsidP="002E79C1">
      <w:pPr>
        <w:spacing w:after="0" w:line="240" w:lineRule="auto"/>
        <w:ind w:right="-45" w:firstLine="567"/>
        <w:jc w:val="both"/>
        <w:rPr>
          <w:rFonts w:ascii="Times New Roman" w:hAnsi="Times New Roman" w:cs="Times New Roman"/>
          <w:bCs/>
          <w:sz w:val="26"/>
          <w:szCs w:val="26"/>
        </w:rPr>
      </w:pPr>
      <w:r w:rsidRPr="002E79C1">
        <w:rPr>
          <w:rFonts w:ascii="Times New Roman" w:hAnsi="Times New Roman" w:cs="Times New Roman"/>
          <w:bCs/>
          <w:sz w:val="26"/>
          <w:szCs w:val="26"/>
        </w:rPr>
        <w:t>Суд, с учетом положений статьи 167 Гражданского процессуального кодекса Российской Федерации, полагает возможным рассмотреть дело в отсутствие сторон.</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И</w:t>
      </w:r>
      <w:r w:rsidRPr="002E79C1">
        <w:rPr>
          <w:rFonts w:ascii="Times New Roman" w:eastAsia="Times New Roman" w:hAnsi="Times New Roman" w:cs="Times New Roman"/>
          <w:sz w:val="26"/>
          <w:szCs w:val="26"/>
          <w:lang w:eastAsia="ru-RU"/>
        </w:rPr>
        <w:t xml:space="preserve">сследовав письменные доказательства, суд приходит к выводу, что иск не подлежит удовлетворению по следующим основаниям. </w:t>
      </w:r>
    </w:p>
    <w:p w:rsidR="00733EAE"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 xml:space="preserve">Судом установлено, что </w:t>
      </w:r>
      <w:r w:rsidRPr="002E79C1" w:rsidR="006375D9">
        <w:rPr>
          <w:rFonts w:ascii="Times New Roman" w:eastAsia="Times New Roman" w:hAnsi="Times New Roman" w:cs="Times New Roman"/>
          <w:sz w:val="26"/>
          <w:szCs w:val="26"/>
          <w:lang w:eastAsia="ru-RU"/>
        </w:rPr>
        <w:t>25.08.2023</w:t>
      </w:r>
      <w:r w:rsidRPr="002E79C1">
        <w:rPr>
          <w:rFonts w:ascii="Times New Roman" w:eastAsia="Times New Roman" w:hAnsi="Times New Roman" w:cs="Times New Roman"/>
          <w:sz w:val="26"/>
          <w:szCs w:val="26"/>
          <w:lang w:eastAsia="ru-RU"/>
        </w:rPr>
        <w:t xml:space="preserve"> в 1</w:t>
      </w:r>
      <w:r w:rsidRPr="002E79C1" w:rsidR="006375D9">
        <w:rPr>
          <w:rFonts w:ascii="Times New Roman" w:eastAsia="Times New Roman" w:hAnsi="Times New Roman" w:cs="Times New Roman"/>
          <w:sz w:val="26"/>
          <w:szCs w:val="26"/>
          <w:lang w:eastAsia="ru-RU"/>
        </w:rPr>
        <w:t xml:space="preserve">8.10 </w:t>
      </w:r>
      <w:r w:rsidRPr="002E79C1">
        <w:rPr>
          <w:rFonts w:ascii="Times New Roman" w:eastAsia="Times New Roman" w:hAnsi="Times New Roman" w:cs="Times New Roman"/>
          <w:sz w:val="26"/>
          <w:szCs w:val="26"/>
          <w:lang w:eastAsia="ru-RU"/>
        </w:rPr>
        <w:t>час.</w:t>
      </w:r>
      <w:r w:rsidRPr="002E79C1" w:rsidR="006375D9">
        <w:rPr>
          <w:rFonts w:ascii="Times New Roman" w:eastAsia="Times New Roman" w:hAnsi="Times New Roman" w:cs="Times New Roman"/>
          <w:sz w:val="26"/>
          <w:szCs w:val="26"/>
          <w:lang w:eastAsia="ru-RU"/>
        </w:rPr>
        <w:t xml:space="preserve"> на 60 км автодороги </w:t>
      </w:r>
      <w:r w:rsidR="0090552E">
        <w:rPr>
          <w:rFonts w:ascii="Times New Roman" w:eastAsia="Calibri" w:hAnsi="Times New Roman"/>
          <w:sz w:val="26"/>
          <w:szCs w:val="26"/>
        </w:rPr>
        <w:t xml:space="preserve">«данные </w:t>
      </w:r>
      <w:r w:rsidR="0090552E">
        <w:rPr>
          <w:rFonts w:ascii="Times New Roman" w:eastAsia="Calibri" w:hAnsi="Times New Roman"/>
          <w:sz w:val="26"/>
          <w:szCs w:val="26"/>
        </w:rPr>
        <w:t>изъяты</w:t>
      </w:r>
      <w:r w:rsidR="0090552E">
        <w:rPr>
          <w:rFonts w:ascii="Times New Roman" w:eastAsia="Calibri" w:hAnsi="Times New Roman"/>
          <w:sz w:val="26"/>
          <w:szCs w:val="26"/>
        </w:rPr>
        <w:t>»</w:t>
      </w:r>
      <w:r w:rsidRPr="002E79C1" w:rsidR="006375D9">
        <w:rPr>
          <w:rFonts w:ascii="Times New Roman" w:eastAsia="Times New Roman" w:hAnsi="Times New Roman" w:cs="Times New Roman"/>
          <w:sz w:val="26"/>
          <w:szCs w:val="26"/>
          <w:lang w:eastAsia="ru-RU"/>
        </w:rPr>
        <w:t>В</w:t>
      </w:r>
      <w:r w:rsidRPr="002E79C1" w:rsidR="006375D9">
        <w:rPr>
          <w:rFonts w:ascii="Times New Roman" w:eastAsia="Times New Roman" w:hAnsi="Times New Roman" w:cs="Times New Roman"/>
          <w:sz w:val="26"/>
          <w:szCs w:val="26"/>
          <w:lang w:eastAsia="ru-RU"/>
        </w:rPr>
        <w:t>.</w:t>
      </w:r>
      <w:r w:rsidRPr="002E79C1">
        <w:rPr>
          <w:rFonts w:ascii="Times New Roman" w:eastAsia="Times New Roman" w:hAnsi="Times New Roman" w:cs="Times New Roman"/>
          <w:sz w:val="26"/>
          <w:szCs w:val="26"/>
          <w:lang w:eastAsia="ru-RU"/>
        </w:rPr>
        <w:t xml:space="preserve"> и автомобиля </w:t>
      </w:r>
      <w:r w:rsidRPr="002E79C1" w:rsidR="006375D9">
        <w:rPr>
          <w:rFonts w:ascii="Times New Roman" w:eastAsia="Times New Roman" w:hAnsi="Times New Roman" w:cs="Times New Roman"/>
          <w:sz w:val="26"/>
          <w:szCs w:val="26"/>
          <w:lang w:eastAsia="ru-RU"/>
        </w:rPr>
        <w:t>Форд Фокус</w:t>
      </w:r>
      <w:r w:rsidRPr="002E79C1" w:rsidR="00437FD5">
        <w:rPr>
          <w:rFonts w:ascii="Times New Roman" w:eastAsia="Times New Roman" w:hAnsi="Times New Roman" w:cs="Times New Roman"/>
          <w:sz w:val="26"/>
          <w:szCs w:val="26"/>
          <w:lang w:eastAsia="ru-RU"/>
        </w:rPr>
        <w:t xml:space="preserve">, принадлежащего </w:t>
      </w:r>
      <w:r w:rsidRPr="002E79C1" w:rsidR="00437FD5">
        <w:rPr>
          <w:rFonts w:ascii="Times New Roman" w:eastAsia="Times New Roman" w:hAnsi="Times New Roman" w:cs="Times New Roman"/>
          <w:sz w:val="26"/>
          <w:szCs w:val="26"/>
          <w:lang w:eastAsia="ru-RU"/>
        </w:rPr>
        <w:t>Варавину</w:t>
      </w:r>
      <w:r w:rsidRPr="002E79C1" w:rsidR="00437FD5">
        <w:rPr>
          <w:rFonts w:ascii="Times New Roman" w:eastAsia="Times New Roman" w:hAnsi="Times New Roman" w:cs="Times New Roman"/>
          <w:sz w:val="26"/>
          <w:szCs w:val="26"/>
          <w:lang w:eastAsia="ru-RU"/>
        </w:rPr>
        <w:t xml:space="preserve"> Е.Н.,</w:t>
      </w:r>
      <w:r w:rsidRPr="002E79C1">
        <w:rPr>
          <w:rFonts w:ascii="Times New Roman" w:eastAsia="Times New Roman" w:hAnsi="Times New Roman" w:cs="Times New Roman"/>
          <w:sz w:val="26"/>
          <w:szCs w:val="26"/>
          <w:lang w:eastAsia="ru-RU"/>
        </w:rPr>
        <w:t xml:space="preserve"> </w:t>
      </w:r>
      <w:r w:rsidRPr="002E79C1" w:rsidR="006375D9">
        <w:rPr>
          <w:rFonts w:ascii="Times New Roman" w:eastAsia="Times New Roman" w:hAnsi="Times New Roman" w:cs="Times New Roman"/>
          <w:sz w:val="26"/>
          <w:szCs w:val="26"/>
          <w:lang w:eastAsia="ru-RU"/>
        </w:rPr>
        <w:t xml:space="preserve">государственный регистрационный знак </w:t>
      </w:r>
      <w:r w:rsidR="0090552E">
        <w:rPr>
          <w:rFonts w:ascii="Times New Roman" w:eastAsia="Calibri" w:hAnsi="Times New Roman"/>
          <w:sz w:val="26"/>
          <w:szCs w:val="26"/>
        </w:rPr>
        <w:t>«данные изъяты»</w:t>
      </w:r>
      <w:r w:rsidRPr="002E79C1" w:rsidR="006375D9">
        <w:rPr>
          <w:rFonts w:ascii="Times New Roman" w:eastAsia="Times New Roman" w:hAnsi="Times New Roman" w:cs="Times New Roman"/>
          <w:sz w:val="26"/>
          <w:szCs w:val="26"/>
          <w:lang w:eastAsia="ru-RU"/>
        </w:rPr>
        <w:t xml:space="preserve"> </w:t>
      </w:r>
      <w:r w:rsidRPr="002E79C1">
        <w:rPr>
          <w:rFonts w:ascii="Times New Roman" w:eastAsia="Times New Roman" w:hAnsi="Times New Roman" w:cs="Times New Roman"/>
          <w:sz w:val="26"/>
          <w:szCs w:val="26"/>
          <w:lang w:eastAsia="ru-RU"/>
        </w:rPr>
        <w:t xml:space="preserve">под управлением водителя </w:t>
      </w:r>
      <w:r w:rsidRPr="002E79C1" w:rsidR="006375D9">
        <w:rPr>
          <w:rFonts w:ascii="Times New Roman" w:eastAsia="Times New Roman" w:hAnsi="Times New Roman" w:cs="Times New Roman"/>
          <w:sz w:val="26"/>
          <w:szCs w:val="26"/>
          <w:lang w:eastAsia="ru-RU"/>
        </w:rPr>
        <w:t>Варавина</w:t>
      </w:r>
      <w:r w:rsidRPr="002E79C1" w:rsidR="006375D9">
        <w:rPr>
          <w:rFonts w:ascii="Times New Roman" w:eastAsia="Times New Roman" w:hAnsi="Times New Roman" w:cs="Times New Roman"/>
          <w:sz w:val="26"/>
          <w:szCs w:val="26"/>
          <w:lang w:eastAsia="ru-RU"/>
        </w:rPr>
        <w:t xml:space="preserve"> Е.Н. </w:t>
      </w:r>
      <w:r w:rsidRPr="002E79C1">
        <w:rPr>
          <w:rFonts w:ascii="Times New Roman" w:eastAsia="Times New Roman" w:hAnsi="Times New Roman" w:cs="Times New Roman"/>
          <w:sz w:val="26"/>
          <w:szCs w:val="26"/>
          <w:lang w:eastAsia="ru-RU"/>
        </w:rPr>
        <w:t xml:space="preserve">В результате ДТП транспортные средства получили механические повреждения. Виновник ДТП </w:t>
      </w:r>
      <w:r w:rsidR="0090552E">
        <w:rPr>
          <w:rFonts w:ascii="Times New Roman" w:eastAsia="Calibri" w:hAnsi="Times New Roman"/>
          <w:sz w:val="26"/>
          <w:szCs w:val="26"/>
        </w:rPr>
        <w:t xml:space="preserve">«данные </w:t>
      </w:r>
      <w:r w:rsidR="0090552E">
        <w:rPr>
          <w:rFonts w:ascii="Times New Roman" w:eastAsia="Calibri" w:hAnsi="Times New Roman"/>
          <w:sz w:val="26"/>
          <w:szCs w:val="26"/>
        </w:rPr>
        <w:t>изъяты</w:t>
      </w:r>
      <w:r w:rsidR="0090552E">
        <w:rPr>
          <w:rFonts w:ascii="Times New Roman" w:eastAsia="Calibri" w:hAnsi="Times New Roman"/>
          <w:sz w:val="26"/>
          <w:szCs w:val="26"/>
        </w:rPr>
        <w:t>»</w:t>
      </w:r>
      <w:r w:rsidRPr="002E79C1">
        <w:rPr>
          <w:rFonts w:ascii="Times New Roman" w:eastAsia="Times New Roman" w:hAnsi="Times New Roman" w:cs="Times New Roman"/>
          <w:sz w:val="26"/>
          <w:szCs w:val="26"/>
          <w:lang w:eastAsia="ru-RU"/>
        </w:rPr>
        <w:t>б</w:t>
      </w:r>
      <w:r w:rsidRPr="002E79C1">
        <w:rPr>
          <w:rFonts w:ascii="Times New Roman" w:eastAsia="Times New Roman" w:hAnsi="Times New Roman" w:cs="Times New Roman"/>
          <w:sz w:val="26"/>
          <w:szCs w:val="26"/>
          <w:lang w:eastAsia="ru-RU"/>
        </w:rPr>
        <w:t>ыл</w:t>
      </w:r>
      <w:r w:rsidRPr="002E79C1">
        <w:rPr>
          <w:rFonts w:ascii="Times New Roman" w:eastAsia="Times New Roman" w:hAnsi="Times New Roman" w:cs="Times New Roman"/>
          <w:sz w:val="26"/>
          <w:szCs w:val="26"/>
          <w:lang w:eastAsia="ru-RU"/>
        </w:rPr>
        <w:t xml:space="preserve"> привлечен к административной ответственности за совершение административного правонарушения, предусмотренного ч. </w:t>
      </w:r>
      <w:r w:rsidRPr="002E79C1">
        <w:rPr>
          <w:rFonts w:ascii="Times New Roman" w:eastAsia="Times New Roman" w:hAnsi="Times New Roman" w:cs="Times New Roman"/>
          <w:sz w:val="26"/>
          <w:szCs w:val="26"/>
          <w:lang w:eastAsia="ru-RU"/>
        </w:rPr>
        <w:t>1</w:t>
      </w:r>
      <w:r w:rsidRPr="002E79C1">
        <w:rPr>
          <w:rFonts w:ascii="Times New Roman" w:eastAsia="Times New Roman" w:hAnsi="Times New Roman" w:cs="Times New Roman"/>
          <w:sz w:val="26"/>
          <w:szCs w:val="26"/>
          <w:lang w:eastAsia="ru-RU"/>
        </w:rPr>
        <w:t xml:space="preserve"> ст. 12.1</w:t>
      </w:r>
      <w:r w:rsidRPr="002E79C1">
        <w:rPr>
          <w:rFonts w:ascii="Times New Roman" w:eastAsia="Times New Roman" w:hAnsi="Times New Roman" w:cs="Times New Roman"/>
          <w:sz w:val="26"/>
          <w:szCs w:val="26"/>
          <w:lang w:eastAsia="ru-RU"/>
        </w:rPr>
        <w:t>5</w:t>
      </w:r>
      <w:r w:rsidRPr="002E79C1">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ему назначено наказание в виде штрафа в размере 1</w:t>
      </w:r>
      <w:r w:rsidRPr="002E79C1">
        <w:rPr>
          <w:rFonts w:ascii="Times New Roman" w:eastAsia="Times New Roman" w:hAnsi="Times New Roman" w:cs="Times New Roman"/>
          <w:sz w:val="26"/>
          <w:szCs w:val="26"/>
          <w:lang w:eastAsia="ru-RU"/>
        </w:rPr>
        <w:t>5</w:t>
      </w:r>
      <w:r w:rsidRPr="002E79C1">
        <w:rPr>
          <w:rFonts w:ascii="Times New Roman" w:eastAsia="Times New Roman" w:hAnsi="Times New Roman" w:cs="Times New Roman"/>
          <w:sz w:val="26"/>
          <w:szCs w:val="26"/>
          <w:lang w:eastAsia="ru-RU"/>
        </w:rPr>
        <w:t>00 руб. (</w:t>
      </w:r>
      <w:r w:rsidRPr="002E79C1" w:rsidR="0054234E">
        <w:rPr>
          <w:rFonts w:ascii="Times New Roman" w:eastAsia="Times New Roman" w:hAnsi="Times New Roman" w:cs="Times New Roman"/>
          <w:sz w:val="26"/>
          <w:szCs w:val="26"/>
          <w:lang w:eastAsia="ru-RU"/>
        </w:rPr>
        <w:t xml:space="preserve">том 1 </w:t>
      </w:r>
      <w:r w:rsidRPr="002E79C1" w:rsidR="0054234E">
        <w:rPr>
          <w:rFonts w:ascii="Times New Roman" w:eastAsia="Times New Roman" w:hAnsi="Times New Roman" w:cs="Times New Roman"/>
          <w:sz w:val="26"/>
          <w:szCs w:val="26"/>
          <w:lang w:eastAsia="ru-RU"/>
        </w:rPr>
        <w:t>л.д</w:t>
      </w:r>
      <w:r w:rsidRPr="002E79C1" w:rsidR="0054234E">
        <w:rPr>
          <w:rFonts w:ascii="Times New Roman" w:eastAsia="Times New Roman" w:hAnsi="Times New Roman" w:cs="Times New Roman"/>
          <w:sz w:val="26"/>
          <w:szCs w:val="26"/>
          <w:lang w:eastAsia="ru-RU"/>
        </w:rPr>
        <w:t xml:space="preserve">. 6, </w:t>
      </w:r>
      <w:r w:rsidRPr="002E79C1">
        <w:rPr>
          <w:rFonts w:ascii="Times New Roman" w:eastAsia="Times New Roman" w:hAnsi="Times New Roman" w:cs="Times New Roman"/>
          <w:sz w:val="26"/>
          <w:szCs w:val="26"/>
          <w:lang w:eastAsia="ru-RU"/>
        </w:rPr>
        <w:t xml:space="preserve">том 2 </w:t>
      </w:r>
      <w:r w:rsidRPr="002E79C1">
        <w:rPr>
          <w:rFonts w:ascii="Times New Roman" w:eastAsia="Times New Roman" w:hAnsi="Times New Roman" w:cs="Times New Roman"/>
          <w:sz w:val="26"/>
          <w:szCs w:val="26"/>
          <w:lang w:eastAsia="ru-RU"/>
        </w:rPr>
        <w:t>л.д</w:t>
      </w:r>
      <w:r w:rsidRPr="002E79C1">
        <w:rPr>
          <w:rFonts w:ascii="Times New Roman" w:eastAsia="Times New Roman" w:hAnsi="Times New Roman" w:cs="Times New Roman"/>
          <w:sz w:val="26"/>
          <w:szCs w:val="26"/>
          <w:lang w:eastAsia="ru-RU"/>
        </w:rPr>
        <w:t xml:space="preserve">. </w:t>
      </w:r>
      <w:r w:rsidRPr="002E79C1">
        <w:rPr>
          <w:rFonts w:ascii="Times New Roman" w:eastAsia="Times New Roman" w:hAnsi="Times New Roman" w:cs="Times New Roman"/>
          <w:sz w:val="26"/>
          <w:szCs w:val="26"/>
          <w:lang w:eastAsia="ru-RU"/>
        </w:rPr>
        <w:t>5</w:t>
      </w:r>
      <w:r w:rsidRPr="002E79C1" w:rsidR="006716D3">
        <w:rPr>
          <w:rFonts w:ascii="Times New Roman" w:eastAsia="Times New Roman" w:hAnsi="Times New Roman" w:cs="Times New Roman"/>
          <w:sz w:val="26"/>
          <w:szCs w:val="26"/>
          <w:lang w:eastAsia="ru-RU"/>
        </w:rPr>
        <w:t>9</w:t>
      </w:r>
      <w:r w:rsidRPr="002E79C1" w:rsidR="00437FD5">
        <w:rPr>
          <w:rFonts w:ascii="Times New Roman" w:eastAsia="Times New Roman" w:hAnsi="Times New Roman" w:cs="Times New Roman"/>
          <w:sz w:val="26"/>
          <w:szCs w:val="26"/>
          <w:lang w:eastAsia="ru-RU"/>
        </w:rPr>
        <w:t>, 63</w:t>
      </w:r>
      <w:r w:rsidRPr="002E79C1">
        <w:rPr>
          <w:rFonts w:ascii="Times New Roman" w:eastAsia="Times New Roman" w:hAnsi="Times New Roman" w:cs="Times New Roman"/>
          <w:sz w:val="26"/>
          <w:szCs w:val="26"/>
          <w:lang w:eastAsia="ru-RU"/>
        </w:rPr>
        <w:t>).</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Из материалов дела следует и не оспаривалось сторонами по делу,</w:t>
      </w:r>
      <w:r w:rsidRPr="002E79C1">
        <w:rPr>
          <w:rFonts w:ascii="Times New Roman" w:eastAsia="Times New Roman" w:hAnsi="Times New Roman" w:cs="Times New Roman"/>
          <w:sz w:val="26"/>
          <w:szCs w:val="26"/>
          <w:lang w:eastAsia="ru-RU"/>
        </w:rPr>
        <w:t xml:space="preserve"> что автогражданская ответственность </w:t>
      </w:r>
      <w:r w:rsidRPr="002E79C1">
        <w:rPr>
          <w:rFonts w:ascii="Times New Roman" w:eastAsia="Times New Roman" w:hAnsi="Times New Roman" w:cs="Times New Roman"/>
          <w:sz w:val="26"/>
          <w:szCs w:val="26"/>
          <w:lang w:eastAsia="ru-RU"/>
        </w:rPr>
        <w:t xml:space="preserve">водителя </w:t>
      </w:r>
      <w:r w:rsidR="0090552E">
        <w:rPr>
          <w:rFonts w:ascii="Times New Roman" w:eastAsia="Calibri" w:hAnsi="Times New Roman"/>
          <w:sz w:val="26"/>
          <w:szCs w:val="26"/>
        </w:rPr>
        <w:t xml:space="preserve">«данные </w:t>
      </w:r>
      <w:r w:rsidR="0090552E">
        <w:rPr>
          <w:rFonts w:ascii="Times New Roman" w:eastAsia="Calibri" w:hAnsi="Times New Roman"/>
          <w:sz w:val="26"/>
          <w:szCs w:val="26"/>
        </w:rPr>
        <w:t>изъяты</w:t>
      </w:r>
      <w:r w:rsidR="0090552E">
        <w:rPr>
          <w:rFonts w:ascii="Times New Roman" w:eastAsia="Calibri" w:hAnsi="Times New Roman"/>
          <w:sz w:val="26"/>
          <w:szCs w:val="26"/>
        </w:rPr>
        <w:t>»</w:t>
      </w:r>
      <w:r w:rsidRPr="002E79C1">
        <w:rPr>
          <w:rFonts w:ascii="Times New Roman" w:eastAsia="Times New Roman" w:hAnsi="Times New Roman" w:cs="Times New Roman"/>
          <w:sz w:val="26"/>
          <w:szCs w:val="26"/>
          <w:lang w:eastAsia="ru-RU"/>
        </w:rPr>
        <w:t>б</w:t>
      </w:r>
      <w:r w:rsidRPr="002E79C1">
        <w:rPr>
          <w:rFonts w:ascii="Times New Roman" w:eastAsia="Times New Roman" w:hAnsi="Times New Roman" w:cs="Times New Roman"/>
          <w:sz w:val="26"/>
          <w:szCs w:val="26"/>
          <w:lang w:eastAsia="ru-RU"/>
        </w:rPr>
        <w:t>ыла</w:t>
      </w:r>
      <w:r w:rsidRPr="002E79C1">
        <w:rPr>
          <w:rFonts w:ascii="Times New Roman" w:eastAsia="Times New Roman" w:hAnsi="Times New Roman" w:cs="Times New Roman"/>
          <w:sz w:val="26"/>
          <w:szCs w:val="26"/>
          <w:lang w:eastAsia="ru-RU"/>
        </w:rPr>
        <w:t xml:space="preserve"> застрахована в </w:t>
      </w:r>
      <w:r w:rsidRPr="002E79C1">
        <w:rPr>
          <w:rFonts w:ascii="Times New Roman" w:eastAsia="Times New Roman" w:hAnsi="Times New Roman" w:cs="Times New Roman"/>
          <w:sz w:val="26"/>
          <w:szCs w:val="26"/>
          <w:lang w:eastAsia="ru-RU"/>
        </w:rPr>
        <w:t>С</w:t>
      </w:r>
      <w:r w:rsidRPr="002E79C1">
        <w:rPr>
          <w:rFonts w:ascii="Times New Roman" w:eastAsia="Times New Roman" w:hAnsi="Times New Roman" w:cs="Times New Roman"/>
          <w:sz w:val="26"/>
          <w:szCs w:val="26"/>
          <w:lang w:eastAsia="ru-RU"/>
        </w:rPr>
        <w:t>АО "</w:t>
      </w:r>
      <w:r w:rsidRPr="002E79C1">
        <w:rPr>
          <w:rFonts w:ascii="Times New Roman" w:eastAsia="Times New Roman" w:hAnsi="Times New Roman" w:cs="Times New Roman"/>
          <w:sz w:val="26"/>
          <w:szCs w:val="26"/>
          <w:lang w:eastAsia="ru-RU"/>
        </w:rPr>
        <w:t>Р</w:t>
      </w:r>
      <w:r w:rsidRPr="002E79C1">
        <w:rPr>
          <w:rFonts w:ascii="Times New Roman" w:eastAsia="Times New Roman" w:hAnsi="Times New Roman" w:cs="Times New Roman"/>
          <w:sz w:val="26"/>
          <w:szCs w:val="26"/>
          <w:lang w:eastAsia="ru-RU"/>
        </w:rPr>
        <w:t>есо</w:t>
      </w:r>
      <w:r w:rsidRPr="002E79C1">
        <w:rPr>
          <w:rFonts w:ascii="Times New Roman" w:eastAsia="Times New Roman" w:hAnsi="Times New Roman" w:cs="Times New Roman"/>
          <w:sz w:val="26"/>
          <w:szCs w:val="26"/>
          <w:lang w:eastAsia="ru-RU"/>
        </w:rPr>
        <w:t>-Гарантия»</w:t>
      </w:r>
      <w:r w:rsidRPr="002E79C1">
        <w:rPr>
          <w:rFonts w:ascii="Times New Roman" w:eastAsia="Times New Roman" w:hAnsi="Times New Roman" w:cs="Times New Roman"/>
          <w:sz w:val="26"/>
          <w:szCs w:val="26"/>
          <w:lang w:eastAsia="ru-RU"/>
        </w:rPr>
        <w:t xml:space="preserve">. </w:t>
      </w:r>
    </w:p>
    <w:p w:rsidR="00A74D71"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 xml:space="preserve">Как следует из </w:t>
      </w:r>
      <w:r w:rsidRPr="002E79C1" w:rsidR="002E0863">
        <w:rPr>
          <w:rFonts w:ascii="Times New Roman" w:eastAsia="Times New Roman" w:hAnsi="Times New Roman" w:cs="Times New Roman"/>
          <w:sz w:val="26"/>
          <w:szCs w:val="26"/>
          <w:lang w:eastAsia="ru-RU"/>
        </w:rPr>
        <w:t>материалов дела</w:t>
      </w:r>
      <w:r w:rsidRPr="002E79C1">
        <w:rPr>
          <w:rFonts w:ascii="Times New Roman" w:eastAsia="Times New Roman" w:hAnsi="Times New Roman" w:cs="Times New Roman"/>
          <w:sz w:val="26"/>
          <w:szCs w:val="26"/>
          <w:lang w:eastAsia="ru-RU"/>
        </w:rPr>
        <w:t xml:space="preserve">, </w:t>
      </w:r>
      <w:r w:rsidRPr="002E79C1" w:rsidR="00080257">
        <w:rPr>
          <w:rFonts w:ascii="Times New Roman" w:eastAsia="Times New Roman" w:hAnsi="Times New Roman" w:cs="Times New Roman"/>
          <w:sz w:val="26"/>
          <w:szCs w:val="26"/>
          <w:lang w:eastAsia="ru-RU"/>
        </w:rPr>
        <w:t>САО "</w:t>
      </w:r>
      <w:r w:rsidRPr="002E79C1" w:rsidR="00080257">
        <w:rPr>
          <w:rFonts w:ascii="Times New Roman" w:eastAsia="Times New Roman" w:hAnsi="Times New Roman" w:cs="Times New Roman"/>
          <w:sz w:val="26"/>
          <w:szCs w:val="26"/>
          <w:lang w:eastAsia="ru-RU"/>
        </w:rPr>
        <w:t>Ресо</w:t>
      </w:r>
      <w:r w:rsidRPr="002E79C1" w:rsidR="00080257">
        <w:rPr>
          <w:rFonts w:ascii="Times New Roman" w:eastAsia="Times New Roman" w:hAnsi="Times New Roman" w:cs="Times New Roman"/>
          <w:sz w:val="26"/>
          <w:szCs w:val="26"/>
          <w:lang w:eastAsia="ru-RU"/>
        </w:rPr>
        <w:t>-Гарантия»</w:t>
      </w:r>
      <w:r w:rsidRPr="002E79C1">
        <w:rPr>
          <w:rFonts w:ascii="Times New Roman" w:eastAsia="Times New Roman" w:hAnsi="Times New Roman" w:cs="Times New Roman"/>
          <w:sz w:val="26"/>
          <w:szCs w:val="26"/>
          <w:lang w:eastAsia="ru-RU"/>
        </w:rPr>
        <w:t xml:space="preserve"> на основании заявления </w:t>
      </w:r>
      <w:r w:rsidRPr="002E79C1" w:rsidR="00080257">
        <w:rPr>
          <w:rFonts w:ascii="Times New Roman" w:eastAsia="Times New Roman" w:hAnsi="Times New Roman" w:cs="Times New Roman"/>
          <w:sz w:val="26"/>
          <w:szCs w:val="26"/>
          <w:lang w:eastAsia="ru-RU"/>
        </w:rPr>
        <w:t>истца от 08.09.2023</w:t>
      </w:r>
      <w:r w:rsidRPr="002E79C1">
        <w:rPr>
          <w:rFonts w:ascii="Times New Roman" w:eastAsia="Times New Roman" w:hAnsi="Times New Roman" w:cs="Times New Roman"/>
          <w:sz w:val="26"/>
          <w:szCs w:val="26"/>
          <w:lang w:eastAsia="ru-RU"/>
        </w:rPr>
        <w:t xml:space="preserve"> о страхово</w:t>
      </w:r>
      <w:r w:rsidRPr="002E79C1">
        <w:rPr>
          <w:rFonts w:ascii="Times New Roman" w:eastAsia="Times New Roman" w:hAnsi="Times New Roman" w:cs="Times New Roman"/>
          <w:sz w:val="26"/>
          <w:szCs w:val="26"/>
          <w:lang w:eastAsia="ru-RU"/>
        </w:rPr>
        <w:t>м</w:t>
      </w:r>
      <w:r w:rsidRPr="002E79C1">
        <w:rPr>
          <w:rFonts w:ascii="Times New Roman" w:eastAsia="Times New Roman" w:hAnsi="Times New Roman" w:cs="Times New Roman"/>
          <w:sz w:val="26"/>
          <w:szCs w:val="26"/>
          <w:lang w:eastAsia="ru-RU"/>
        </w:rPr>
        <w:t xml:space="preserve"> возмещени</w:t>
      </w:r>
      <w:r w:rsidRPr="002E79C1">
        <w:rPr>
          <w:rFonts w:ascii="Times New Roman" w:eastAsia="Times New Roman" w:hAnsi="Times New Roman" w:cs="Times New Roman"/>
          <w:sz w:val="26"/>
          <w:szCs w:val="26"/>
          <w:lang w:eastAsia="ru-RU"/>
        </w:rPr>
        <w:t>и</w:t>
      </w:r>
      <w:r w:rsidRPr="002E79C1">
        <w:rPr>
          <w:rFonts w:ascii="Times New Roman" w:eastAsia="Times New Roman" w:hAnsi="Times New Roman" w:cs="Times New Roman"/>
          <w:sz w:val="26"/>
          <w:szCs w:val="26"/>
          <w:lang w:eastAsia="ru-RU"/>
        </w:rPr>
        <w:t xml:space="preserve"> по договору ОСАГО провело осмотр автомобиля </w:t>
      </w:r>
      <w:r w:rsidRPr="002E79C1">
        <w:rPr>
          <w:rFonts w:ascii="Times New Roman" w:eastAsia="Times New Roman" w:hAnsi="Times New Roman" w:cs="Times New Roman"/>
          <w:sz w:val="26"/>
          <w:szCs w:val="26"/>
          <w:lang w:eastAsia="ru-RU"/>
        </w:rPr>
        <w:t>Форд Фокус</w:t>
      </w:r>
      <w:r w:rsidRPr="002E79C1">
        <w:rPr>
          <w:rFonts w:ascii="Times New Roman" w:eastAsia="Times New Roman" w:hAnsi="Times New Roman" w:cs="Times New Roman"/>
          <w:sz w:val="26"/>
          <w:szCs w:val="26"/>
          <w:lang w:eastAsia="ru-RU"/>
        </w:rPr>
        <w:t xml:space="preserve"> </w:t>
      </w:r>
      <w:r w:rsidRPr="002E79C1">
        <w:rPr>
          <w:rFonts w:ascii="Times New Roman" w:eastAsia="Times New Roman" w:hAnsi="Times New Roman" w:cs="Times New Roman"/>
          <w:sz w:val="26"/>
          <w:szCs w:val="26"/>
          <w:lang w:eastAsia="ru-RU"/>
        </w:rPr>
        <w:t xml:space="preserve">13.09.2023 </w:t>
      </w:r>
      <w:r w:rsidRPr="002E79C1">
        <w:rPr>
          <w:rFonts w:ascii="Times New Roman" w:eastAsia="Times New Roman" w:hAnsi="Times New Roman" w:cs="Times New Roman"/>
          <w:sz w:val="26"/>
          <w:szCs w:val="26"/>
          <w:lang w:eastAsia="ru-RU"/>
        </w:rPr>
        <w:t>(</w:t>
      </w:r>
      <w:r w:rsidRPr="002E79C1">
        <w:rPr>
          <w:rFonts w:ascii="Times New Roman" w:eastAsia="Times New Roman" w:hAnsi="Times New Roman" w:cs="Times New Roman"/>
          <w:sz w:val="26"/>
          <w:szCs w:val="26"/>
          <w:lang w:eastAsia="ru-RU"/>
        </w:rPr>
        <w:t xml:space="preserve">том 2 </w:t>
      </w:r>
      <w:r w:rsidRPr="002E79C1">
        <w:rPr>
          <w:rFonts w:ascii="Times New Roman" w:eastAsia="Times New Roman" w:hAnsi="Times New Roman" w:cs="Times New Roman"/>
          <w:sz w:val="26"/>
          <w:szCs w:val="26"/>
          <w:lang w:eastAsia="ru-RU"/>
        </w:rPr>
        <w:t>л.д</w:t>
      </w:r>
      <w:r w:rsidRPr="002E79C1">
        <w:rPr>
          <w:rFonts w:ascii="Times New Roman" w:eastAsia="Times New Roman" w:hAnsi="Times New Roman" w:cs="Times New Roman"/>
          <w:sz w:val="26"/>
          <w:szCs w:val="26"/>
          <w:lang w:eastAsia="ru-RU"/>
        </w:rPr>
        <w:t>.</w:t>
      </w:r>
      <w:r w:rsidRPr="002E79C1">
        <w:rPr>
          <w:rFonts w:ascii="Times New Roman" w:eastAsia="Times New Roman" w:hAnsi="Times New Roman" w:cs="Times New Roman"/>
          <w:sz w:val="26"/>
          <w:szCs w:val="26"/>
          <w:lang w:eastAsia="ru-RU"/>
        </w:rPr>
        <w:t xml:space="preserve"> 11-13, 16-18</w:t>
      </w:r>
      <w:r w:rsidRPr="002E79C1">
        <w:rPr>
          <w:rFonts w:ascii="Times New Roman" w:eastAsia="Times New Roman" w:hAnsi="Times New Roman" w:cs="Times New Roman"/>
          <w:sz w:val="26"/>
          <w:szCs w:val="26"/>
          <w:lang w:eastAsia="ru-RU"/>
        </w:rPr>
        <w:t xml:space="preserve">) и организовало экспертное исследование, в соответствии с которым </w:t>
      </w:r>
      <w:r w:rsidRPr="002E79C1">
        <w:rPr>
          <w:rFonts w:ascii="Times New Roman" w:eastAsia="Times New Roman" w:hAnsi="Times New Roman" w:cs="Times New Roman"/>
          <w:sz w:val="26"/>
          <w:szCs w:val="26"/>
          <w:lang w:eastAsia="ru-RU"/>
        </w:rPr>
        <w:t>25.09.2023</w:t>
      </w:r>
      <w:r w:rsidRPr="002E79C1">
        <w:rPr>
          <w:rFonts w:ascii="Times New Roman" w:eastAsia="Times New Roman" w:hAnsi="Times New Roman" w:cs="Times New Roman"/>
          <w:sz w:val="26"/>
          <w:szCs w:val="26"/>
          <w:lang w:eastAsia="ru-RU"/>
        </w:rPr>
        <w:t xml:space="preserve"> выплатило истцу страховое возмещение в размере </w:t>
      </w:r>
      <w:r w:rsidRPr="002E79C1">
        <w:rPr>
          <w:rFonts w:ascii="Times New Roman" w:eastAsia="Times New Roman" w:hAnsi="Times New Roman" w:cs="Times New Roman"/>
          <w:sz w:val="26"/>
          <w:szCs w:val="26"/>
          <w:lang w:eastAsia="ru-RU"/>
        </w:rPr>
        <w:t>249000</w:t>
      </w:r>
      <w:r w:rsidRPr="002E79C1">
        <w:rPr>
          <w:rFonts w:ascii="Times New Roman" w:eastAsia="Times New Roman" w:hAnsi="Times New Roman" w:cs="Times New Roman"/>
          <w:sz w:val="26"/>
          <w:szCs w:val="26"/>
          <w:lang w:eastAsia="ru-RU"/>
        </w:rPr>
        <w:t xml:space="preserve"> руб.</w:t>
      </w:r>
      <w:r w:rsidRPr="002E79C1" w:rsidR="002E0863">
        <w:rPr>
          <w:rFonts w:ascii="Times New Roman" w:eastAsia="Times New Roman" w:hAnsi="Times New Roman" w:cs="Times New Roman"/>
          <w:sz w:val="26"/>
          <w:szCs w:val="26"/>
          <w:lang w:eastAsia="ru-RU"/>
        </w:rPr>
        <w:t xml:space="preserve"> (том 2 </w:t>
      </w:r>
      <w:r w:rsidRPr="002E79C1" w:rsidR="002E0863">
        <w:rPr>
          <w:rFonts w:ascii="Times New Roman" w:eastAsia="Times New Roman" w:hAnsi="Times New Roman" w:cs="Times New Roman"/>
          <w:sz w:val="26"/>
          <w:szCs w:val="26"/>
          <w:lang w:eastAsia="ru-RU"/>
        </w:rPr>
        <w:t>л.д</w:t>
      </w:r>
      <w:r w:rsidRPr="002E79C1" w:rsidR="002E0863">
        <w:rPr>
          <w:rFonts w:ascii="Times New Roman" w:eastAsia="Times New Roman" w:hAnsi="Times New Roman" w:cs="Times New Roman"/>
          <w:sz w:val="26"/>
          <w:szCs w:val="26"/>
          <w:lang w:eastAsia="ru-RU"/>
        </w:rPr>
        <w:t>. 23)</w:t>
      </w:r>
      <w:r w:rsidRPr="002E79C1">
        <w:rPr>
          <w:rFonts w:ascii="Times New Roman" w:eastAsia="Times New Roman" w:hAnsi="Times New Roman" w:cs="Times New Roman"/>
          <w:sz w:val="26"/>
          <w:szCs w:val="26"/>
          <w:lang w:eastAsia="ru-RU"/>
        </w:rPr>
        <w:t xml:space="preserve">, указав на </w:t>
      </w:r>
      <w:r w:rsidRPr="002E79C1">
        <w:rPr>
          <w:rFonts w:ascii="Times New Roman" w:eastAsia="Times New Roman" w:hAnsi="Times New Roman" w:cs="Times New Roman"/>
          <w:sz w:val="26"/>
          <w:szCs w:val="26"/>
          <w:lang w:eastAsia="ru-RU"/>
        </w:rPr>
        <w:t>экономическую нецелесообразность восстановления транспортного средства</w:t>
      </w:r>
      <w:r w:rsidRPr="002E79C1">
        <w:rPr>
          <w:rFonts w:ascii="Times New Roman" w:eastAsia="Times New Roman" w:hAnsi="Times New Roman" w:cs="Times New Roman"/>
          <w:sz w:val="26"/>
          <w:szCs w:val="26"/>
          <w:lang w:eastAsia="ru-RU"/>
        </w:rPr>
        <w:t xml:space="preserve"> (том 1 </w:t>
      </w:r>
      <w:r w:rsidRPr="002E79C1">
        <w:rPr>
          <w:rFonts w:ascii="Times New Roman" w:eastAsia="Times New Roman" w:hAnsi="Times New Roman" w:cs="Times New Roman"/>
          <w:sz w:val="26"/>
          <w:szCs w:val="26"/>
          <w:lang w:eastAsia="ru-RU"/>
        </w:rPr>
        <w:t>л.д</w:t>
      </w:r>
      <w:r w:rsidRPr="002E79C1">
        <w:rPr>
          <w:rFonts w:ascii="Times New Roman" w:eastAsia="Times New Roman" w:hAnsi="Times New Roman" w:cs="Times New Roman"/>
          <w:sz w:val="26"/>
          <w:szCs w:val="26"/>
          <w:lang w:eastAsia="ru-RU"/>
        </w:rPr>
        <w:t xml:space="preserve">. </w:t>
      </w:r>
      <w:r w:rsidRPr="002E79C1" w:rsidR="00496671">
        <w:rPr>
          <w:rFonts w:ascii="Times New Roman" w:eastAsia="Times New Roman" w:hAnsi="Times New Roman" w:cs="Times New Roman"/>
          <w:sz w:val="26"/>
          <w:szCs w:val="26"/>
          <w:lang w:eastAsia="ru-RU"/>
        </w:rPr>
        <w:t>79-</w:t>
      </w:r>
      <w:r w:rsidRPr="002E79C1">
        <w:rPr>
          <w:rFonts w:ascii="Times New Roman" w:eastAsia="Times New Roman" w:hAnsi="Times New Roman" w:cs="Times New Roman"/>
          <w:sz w:val="26"/>
          <w:szCs w:val="26"/>
          <w:lang w:eastAsia="ru-RU"/>
        </w:rPr>
        <w:t>85).</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Не согласившись с решением страховщика</w:t>
      </w:r>
      <w:r w:rsidR="00F15408">
        <w:rPr>
          <w:rFonts w:ascii="Times New Roman" w:eastAsia="Times New Roman" w:hAnsi="Times New Roman" w:cs="Times New Roman"/>
          <w:sz w:val="26"/>
          <w:szCs w:val="26"/>
          <w:lang w:eastAsia="ru-RU"/>
        </w:rPr>
        <w:t>,</w:t>
      </w:r>
      <w:r w:rsidRPr="002E79C1">
        <w:rPr>
          <w:rFonts w:ascii="Times New Roman" w:eastAsia="Times New Roman" w:hAnsi="Times New Roman" w:cs="Times New Roman"/>
          <w:sz w:val="26"/>
          <w:szCs w:val="26"/>
          <w:lang w:eastAsia="ru-RU"/>
        </w:rPr>
        <w:t xml:space="preserve"> </w:t>
      </w:r>
      <w:r w:rsidRPr="002E79C1" w:rsidR="006213FA">
        <w:rPr>
          <w:rFonts w:ascii="Times New Roman" w:eastAsia="Times New Roman" w:hAnsi="Times New Roman" w:cs="Times New Roman"/>
          <w:sz w:val="26"/>
          <w:szCs w:val="26"/>
          <w:lang w:eastAsia="ru-RU"/>
        </w:rPr>
        <w:t>Варавин</w:t>
      </w:r>
      <w:r w:rsidRPr="002E79C1" w:rsidR="006213FA">
        <w:rPr>
          <w:rFonts w:ascii="Times New Roman" w:eastAsia="Times New Roman" w:hAnsi="Times New Roman" w:cs="Times New Roman"/>
          <w:sz w:val="26"/>
          <w:szCs w:val="26"/>
          <w:lang w:eastAsia="ru-RU"/>
        </w:rPr>
        <w:t xml:space="preserve"> Е.Н. обратился в</w:t>
      </w:r>
      <w:r w:rsidRPr="002E79C1" w:rsidR="00496671">
        <w:rPr>
          <w:rFonts w:ascii="Times New Roman" w:eastAsia="Times New Roman" w:hAnsi="Times New Roman" w:cs="Times New Roman"/>
          <w:sz w:val="26"/>
          <w:szCs w:val="26"/>
          <w:lang w:eastAsia="ru-RU"/>
        </w:rPr>
        <w:t xml:space="preserve"> ООО «</w:t>
      </w:r>
      <w:r w:rsidR="0090552E">
        <w:rPr>
          <w:rFonts w:ascii="Times New Roman" w:eastAsia="Calibri" w:hAnsi="Times New Roman"/>
          <w:sz w:val="26"/>
          <w:szCs w:val="26"/>
        </w:rPr>
        <w:t>«данные изъяты»</w:t>
      </w:r>
      <w:r w:rsidR="00FF3A2A">
        <w:rPr>
          <w:rFonts w:ascii="Times New Roman" w:eastAsia="Times New Roman" w:hAnsi="Times New Roman" w:cs="Times New Roman"/>
          <w:sz w:val="26"/>
          <w:szCs w:val="26"/>
          <w:lang w:eastAsia="ru-RU"/>
        </w:rPr>
        <w:t>, проведенного</w:t>
      </w:r>
      <w:r w:rsidRPr="002E79C1" w:rsidR="00FF3A2A">
        <w:rPr>
          <w:rFonts w:ascii="Times New Roman" w:eastAsia="Times New Roman" w:hAnsi="Times New Roman" w:cs="Times New Roman"/>
          <w:sz w:val="26"/>
          <w:szCs w:val="26"/>
          <w:lang w:eastAsia="ru-RU"/>
        </w:rPr>
        <w:t xml:space="preserve"> </w:t>
      </w:r>
      <w:r w:rsidR="00F15408">
        <w:rPr>
          <w:rFonts w:ascii="Times New Roman" w:eastAsia="Times New Roman" w:hAnsi="Times New Roman" w:cs="Times New Roman"/>
          <w:sz w:val="26"/>
          <w:szCs w:val="26"/>
          <w:lang w:eastAsia="ru-RU"/>
        </w:rPr>
        <w:t>эксперт</w:t>
      </w:r>
      <w:r w:rsidR="00FF3A2A">
        <w:rPr>
          <w:rFonts w:ascii="Times New Roman" w:eastAsia="Times New Roman" w:hAnsi="Times New Roman" w:cs="Times New Roman"/>
          <w:sz w:val="26"/>
          <w:szCs w:val="26"/>
          <w:lang w:eastAsia="ru-RU"/>
        </w:rPr>
        <w:t>ом</w:t>
      </w:r>
      <w:r w:rsidR="00F15408">
        <w:rPr>
          <w:rFonts w:ascii="Times New Roman" w:eastAsia="Times New Roman" w:hAnsi="Times New Roman" w:cs="Times New Roman"/>
          <w:sz w:val="26"/>
          <w:szCs w:val="26"/>
          <w:lang w:eastAsia="ru-RU"/>
        </w:rPr>
        <w:t>-техник</w:t>
      </w:r>
      <w:r w:rsidR="00FF3A2A">
        <w:rPr>
          <w:rFonts w:ascii="Times New Roman" w:eastAsia="Times New Roman" w:hAnsi="Times New Roman" w:cs="Times New Roman"/>
          <w:sz w:val="26"/>
          <w:szCs w:val="26"/>
          <w:lang w:eastAsia="ru-RU"/>
        </w:rPr>
        <w:t>ом</w:t>
      </w:r>
      <w:r w:rsidR="00F15408">
        <w:rPr>
          <w:rFonts w:ascii="Times New Roman" w:eastAsia="Times New Roman" w:hAnsi="Times New Roman" w:cs="Times New Roman"/>
          <w:sz w:val="26"/>
          <w:szCs w:val="26"/>
          <w:lang w:eastAsia="ru-RU"/>
        </w:rPr>
        <w:t xml:space="preserve"> Кузнецов</w:t>
      </w:r>
      <w:r w:rsidR="00FF3A2A">
        <w:rPr>
          <w:rFonts w:ascii="Times New Roman" w:eastAsia="Times New Roman" w:hAnsi="Times New Roman" w:cs="Times New Roman"/>
          <w:sz w:val="26"/>
          <w:szCs w:val="26"/>
          <w:lang w:eastAsia="ru-RU"/>
        </w:rPr>
        <w:t>ым</w:t>
      </w:r>
      <w:r w:rsidR="00F15408">
        <w:rPr>
          <w:rFonts w:ascii="Times New Roman" w:eastAsia="Times New Roman" w:hAnsi="Times New Roman" w:cs="Times New Roman"/>
          <w:sz w:val="26"/>
          <w:szCs w:val="26"/>
          <w:lang w:eastAsia="ru-RU"/>
        </w:rPr>
        <w:t xml:space="preserve"> Д.Н.</w:t>
      </w:r>
      <w:r w:rsidRPr="002E79C1">
        <w:rPr>
          <w:rFonts w:ascii="Times New Roman" w:eastAsia="Times New Roman" w:hAnsi="Times New Roman" w:cs="Times New Roman"/>
          <w:sz w:val="26"/>
          <w:szCs w:val="26"/>
          <w:lang w:eastAsia="ru-RU"/>
        </w:rPr>
        <w:t xml:space="preserve"> (</w:t>
      </w:r>
      <w:r w:rsidR="002B2AA6">
        <w:rPr>
          <w:rFonts w:ascii="Times New Roman" w:eastAsia="Times New Roman" w:hAnsi="Times New Roman" w:cs="Times New Roman"/>
          <w:sz w:val="26"/>
          <w:szCs w:val="26"/>
          <w:lang w:eastAsia="ru-RU"/>
        </w:rPr>
        <w:t xml:space="preserve">том 1 </w:t>
      </w:r>
      <w:r w:rsidRPr="002E79C1">
        <w:rPr>
          <w:rFonts w:ascii="Times New Roman" w:eastAsia="Times New Roman" w:hAnsi="Times New Roman" w:cs="Times New Roman"/>
          <w:sz w:val="26"/>
          <w:szCs w:val="26"/>
          <w:lang w:eastAsia="ru-RU"/>
        </w:rPr>
        <w:t>л.д</w:t>
      </w:r>
      <w:r w:rsidRPr="002E79C1">
        <w:rPr>
          <w:rFonts w:ascii="Times New Roman" w:eastAsia="Times New Roman" w:hAnsi="Times New Roman" w:cs="Times New Roman"/>
          <w:sz w:val="26"/>
          <w:szCs w:val="26"/>
          <w:lang w:eastAsia="ru-RU"/>
        </w:rPr>
        <w:t xml:space="preserve">. </w:t>
      </w:r>
      <w:r w:rsidRPr="002E79C1" w:rsidR="00496671">
        <w:rPr>
          <w:rFonts w:ascii="Times New Roman" w:eastAsia="Times New Roman" w:hAnsi="Times New Roman" w:cs="Times New Roman"/>
          <w:sz w:val="26"/>
          <w:szCs w:val="26"/>
          <w:lang w:eastAsia="ru-RU"/>
        </w:rPr>
        <w:t>11-24</w:t>
      </w:r>
      <w:r w:rsidRPr="002E79C1">
        <w:rPr>
          <w:rFonts w:ascii="Times New Roman" w:eastAsia="Times New Roman" w:hAnsi="Times New Roman" w:cs="Times New Roman"/>
          <w:sz w:val="26"/>
          <w:szCs w:val="26"/>
          <w:lang w:eastAsia="ru-RU"/>
        </w:rPr>
        <w:t>)</w:t>
      </w:r>
      <w:r w:rsidR="00FF3A2A">
        <w:rPr>
          <w:rFonts w:ascii="Times New Roman" w:eastAsia="Times New Roman" w:hAnsi="Times New Roman" w:cs="Times New Roman"/>
          <w:sz w:val="26"/>
          <w:szCs w:val="26"/>
          <w:lang w:eastAsia="ru-RU"/>
        </w:rPr>
        <w:t>,</w:t>
      </w:r>
      <w:r w:rsidRPr="002E79C1">
        <w:rPr>
          <w:rFonts w:ascii="Times New Roman" w:eastAsia="Times New Roman" w:hAnsi="Times New Roman" w:cs="Times New Roman"/>
          <w:sz w:val="26"/>
          <w:szCs w:val="26"/>
          <w:lang w:eastAsia="ru-RU"/>
        </w:rPr>
        <w:t xml:space="preserve"> стоимость восстановительного ремонта автомобиля без учета износа составила </w:t>
      </w:r>
      <w:r w:rsidRPr="002E79C1" w:rsidR="00496671">
        <w:rPr>
          <w:rFonts w:ascii="Times New Roman" w:eastAsia="Times New Roman" w:hAnsi="Times New Roman" w:cs="Times New Roman"/>
          <w:sz w:val="26"/>
          <w:szCs w:val="26"/>
          <w:lang w:eastAsia="ru-RU"/>
        </w:rPr>
        <w:t>1083400</w:t>
      </w:r>
      <w:r w:rsidRPr="002E79C1">
        <w:rPr>
          <w:rFonts w:ascii="Times New Roman" w:eastAsia="Times New Roman" w:hAnsi="Times New Roman" w:cs="Times New Roman"/>
          <w:sz w:val="26"/>
          <w:szCs w:val="26"/>
          <w:lang w:eastAsia="ru-RU"/>
        </w:rPr>
        <w:t xml:space="preserve"> руб., с учетом износа - </w:t>
      </w:r>
      <w:r w:rsidRPr="002E79C1" w:rsidR="00496671">
        <w:rPr>
          <w:rFonts w:ascii="Times New Roman" w:eastAsia="Times New Roman" w:hAnsi="Times New Roman" w:cs="Times New Roman"/>
          <w:sz w:val="26"/>
          <w:szCs w:val="26"/>
          <w:lang w:eastAsia="ru-RU"/>
        </w:rPr>
        <w:t>627200</w:t>
      </w:r>
      <w:r w:rsidRPr="002E79C1">
        <w:rPr>
          <w:rFonts w:ascii="Times New Roman" w:eastAsia="Times New Roman" w:hAnsi="Times New Roman" w:cs="Times New Roman"/>
          <w:sz w:val="26"/>
          <w:szCs w:val="26"/>
          <w:lang w:eastAsia="ru-RU"/>
        </w:rPr>
        <w:t xml:space="preserve"> руб., рыночная стоимость автомобиля составила </w:t>
      </w:r>
      <w:r w:rsidRPr="002E79C1" w:rsidR="00496671">
        <w:rPr>
          <w:rFonts w:ascii="Times New Roman" w:eastAsia="Times New Roman" w:hAnsi="Times New Roman" w:cs="Times New Roman"/>
          <w:sz w:val="26"/>
          <w:szCs w:val="26"/>
          <w:lang w:eastAsia="ru-RU"/>
        </w:rPr>
        <w:t>332400</w:t>
      </w:r>
      <w:r w:rsidRPr="002E79C1">
        <w:rPr>
          <w:rFonts w:ascii="Times New Roman" w:eastAsia="Times New Roman" w:hAnsi="Times New Roman" w:cs="Times New Roman"/>
          <w:sz w:val="26"/>
          <w:szCs w:val="26"/>
          <w:lang w:eastAsia="ru-RU"/>
        </w:rPr>
        <w:t xml:space="preserve"> руб., стоимость годных остатков - </w:t>
      </w:r>
      <w:r w:rsidRPr="002E79C1" w:rsidR="00496671">
        <w:rPr>
          <w:rFonts w:ascii="Times New Roman" w:eastAsia="Times New Roman" w:hAnsi="Times New Roman" w:cs="Times New Roman"/>
          <w:sz w:val="26"/>
          <w:szCs w:val="26"/>
          <w:lang w:eastAsia="ru-RU"/>
        </w:rPr>
        <w:t>47300</w:t>
      </w:r>
      <w:r w:rsidRPr="002E79C1">
        <w:rPr>
          <w:rFonts w:ascii="Times New Roman" w:eastAsia="Times New Roman" w:hAnsi="Times New Roman" w:cs="Times New Roman"/>
          <w:sz w:val="26"/>
          <w:szCs w:val="26"/>
          <w:lang w:eastAsia="ru-RU"/>
        </w:rPr>
        <w:t xml:space="preserve"> руб. </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16.10.2023</w:t>
      </w:r>
      <w:r w:rsidRPr="002E79C1">
        <w:rPr>
          <w:rFonts w:ascii="Times New Roman" w:eastAsia="Times New Roman" w:hAnsi="Times New Roman" w:cs="Times New Roman"/>
          <w:sz w:val="26"/>
          <w:szCs w:val="26"/>
          <w:lang w:eastAsia="ru-RU"/>
        </w:rPr>
        <w:t xml:space="preserve"> истец обратился </w:t>
      </w:r>
      <w:r w:rsidRPr="002E79C1">
        <w:rPr>
          <w:rFonts w:ascii="Times New Roman" w:eastAsia="Times New Roman" w:hAnsi="Times New Roman" w:cs="Times New Roman"/>
          <w:sz w:val="26"/>
          <w:szCs w:val="26"/>
          <w:lang w:eastAsia="ru-RU"/>
        </w:rPr>
        <w:t>к страховщику с требованием о доплате страхового возмещения в соответствии с экспертным заключением</w:t>
      </w:r>
      <w:r w:rsidRPr="002E79C1">
        <w:rPr>
          <w:rFonts w:ascii="Times New Roman" w:eastAsia="Times New Roman" w:hAnsi="Times New Roman" w:cs="Times New Roman"/>
          <w:sz w:val="26"/>
          <w:szCs w:val="26"/>
          <w:lang w:eastAsia="ru-RU"/>
        </w:rPr>
        <w:t xml:space="preserve"> </w:t>
      </w:r>
      <w:r w:rsidR="0090552E">
        <w:rPr>
          <w:rFonts w:ascii="Times New Roman" w:eastAsia="Calibri" w:hAnsi="Times New Roman"/>
          <w:sz w:val="26"/>
          <w:szCs w:val="26"/>
        </w:rPr>
        <w:t>«данные изъяты»</w:t>
      </w:r>
      <w:r w:rsidRPr="002E79C1">
        <w:rPr>
          <w:rFonts w:ascii="Times New Roman" w:eastAsia="Times New Roman" w:hAnsi="Times New Roman" w:cs="Times New Roman"/>
          <w:sz w:val="26"/>
          <w:szCs w:val="26"/>
          <w:lang w:eastAsia="ru-RU"/>
        </w:rPr>
        <w:t xml:space="preserve"> в размере 36100</w:t>
      </w:r>
      <w:r w:rsidRPr="002E79C1">
        <w:rPr>
          <w:rFonts w:ascii="Times New Roman" w:eastAsia="Times New Roman" w:hAnsi="Times New Roman" w:cs="Times New Roman"/>
          <w:sz w:val="26"/>
          <w:szCs w:val="26"/>
          <w:lang w:eastAsia="ru-RU"/>
        </w:rPr>
        <w:t xml:space="preserve"> руб. (</w:t>
      </w:r>
      <w:r w:rsidRPr="002E79C1">
        <w:rPr>
          <w:rFonts w:ascii="Times New Roman" w:eastAsia="Times New Roman" w:hAnsi="Times New Roman" w:cs="Times New Roman"/>
          <w:sz w:val="26"/>
          <w:szCs w:val="26"/>
          <w:lang w:eastAsia="ru-RU"/>
        </w:rPr>
        <w:t xml:space="preserve">том 1 </w:t>
      </w:r>
      <w:r w:rsidRPr="002E79C1">
        <w:rPr>
          <w:rFonts w:ascii="Times New Roman" w:eastAsia="Times New Roman" w:hAnsi="Times New Roman" w:cs="Times New Roman"/>
          <w:sz w:val="26"/>
          <w:szCs w:val="26"/>
          <w:lang w:eastAsia="ru-RU"/>
        </w:rPr>
        <w:t>л.д</w:t>
      </w:r>
      <w:r w:rsidRPr="002E79C1">
        <w:rPr>
          <w:rFonts w:ascii="Times New Roman" w:eastAsia="Times New Roman" w:hAnsi="Times New Roman" w:cs="Times New Roman"/>
          <w:sz w:val="26"/>
          <w:szCs w:val="26"/>
          <w:lang w:eastAsia="ru-RU"/>
        </w:rPr>
        <w:t xml:space="preserve">. </w:t>
      </w:r>
      <w:r w:rsidRPr="002E79C1">
        <w:rPr>
          <w:rFonts w:ascii="Times New Roman" w:eastAsia="Times New Roman" w:hAnsi="Times New Roman" w:cs="Times New Roman"/>
          <w:sz w:val="26"/>
          <w:szCs w:val="26"/>
          <w:lang w:eastAsia="ru-RU"/>
        </w:rPr>
        <w:t>40-41</w:t>
      </w:r>
      <w:r w:rsidRPr="002E79C1">
        <w:rPr>
          <w:rFonts w:ascii="Times New Roman" w:eastAsia="Times New Roman" w:hAnsi="Times New Roman" w:cs="Times New Roman"/>
          <w:sz w:val="26"/>
          <w:szCs w:val="26"/>
          <w:lang w:eastAsia="ru-RU"/>
        </w:rPr>
        <w:t xml:space="preserve">). </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 xml:space="preserve">Письмом от </w:t>
      </w:r>
      <w:r w:rsidRPr="002E79C1" w:rsidR="009A0B5E">
        <w:rPr>
          <w:rFonts w:ascii="Times New Roman" w:eastAsia="Times New Roman" w:hAnsi="Times New Roman" w:cs="Times New Roman"/>
          <w:sz w:val="26"/>
          <w:szCs w:val="26"/>
          <w:lang w:eastAsia="ru-RU"/>
        </w:rPr>
        <w:t>25.10.2023</w:t>
      </w:r>
      <w:r w:rsidRPr="002E79C1">
        <w:rPr>
          <w:rFonts w:ascii="Times New Roman" w:eastAsia="Times New Roman" w:hAnsi="Times New Roman" w:cs="Times New Roman"/>
          <w:sz w:val="26"/>
          <w:szCs w:val="26"/>
          <w:lang w:eastAsia="ru-RU"/>
        </w:rPr>
        <w:t xml:space="preserve"> страховщик отказал истцу в удовлетворении претензии, сославшись на исполнении своих обязательств в полном объеме (</w:t>
      </w:r>
      <w:r w:rsidRPr="002E79C1" w:rsidR="009A0B5E">
        <w:rPr>
          <w:rFonts w:ascii="Times New Roman" w:eastAsia="Times New Roman" w:hAnsi="Times New Roman" w:cs="Times New Roman"/>
          <w:sz w:val="26"/>
          <w:szCs w:val="26"/>
          <w:lang w:eastAsia="ru-RU"/>
        </w:rPr>
        <w:t xml:space="preserve">том 1 </w:t>
      </w:r>
      <w:r w:rsidRPr="002E79C1">
        <w:rPr>
          <w:rFonts w:ascii="Times New Roman" w:eastAsia="Times New Roman" w:hAnsi="Times New Roman" w:cs="Times New Roman"/>
          <w:sz w:val="26"/>
          <w:szCs w:val="26"/>
          <w:lang w:eastAsia="ru-RU"/>
        </w:rPr>
        <w:t>л.д</w:t>
      </w:r>
      <w:r w:rsidRPr="002E79C1">
        <w:rPr>
          <w:rFonts w:ascii="Times New Roman" w:eastAsia="Times New Roman" w:hAnsi="Times New Roman" w:cs="Times New Roman"/>
          <w:sz w:val="26"/>
          <w:szCs w:val="26"/>
          <w:lang w:eastAsia="ru-RU"/>
        </w:rPr>
        <w:t>. 4</w:t>
      </w:r>
      <w:r w:rsidRPr="002E79C1" w:rsidR="009A0B5E">
        <w:rPr>
          <w:rFonts w:ascii="Times New Roman" w:eastAsia="Times New Roman" w:hAnsi="Times New Roman" w:cs="Times New Roman"/>
          <w:sz w:val="26"/>
          <w:szCs w:val="26"/>
          <w:lang w:eastAsia="ru-RU"/>
        </w:rPr>
        <w:t>3-44</w:t>
      </w:r>
      <w:r w:rsidRPr="002E79C1">
        <w:rPr>
          <w:rFonts w:ascii="Times New Roman" w:eastAsia="Times New Roman" w:hAnsi="Times New Roman" w:cs="Times New Roman"/>
          <w:sz w:val="26"/>
          <w:szCs w:val="26"/>
          <w:lang w:eastAsia="ru-RU"/>
        </w:rPr>
        <w:t xml:space="preserve">). </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В целях досудебного урегулирования спора истец обратился в службу финансового уполномоченного (</w:t>
      </w:r>
      <w:r w:rsidRPr="002E79C1" w:rsidR="009A0B5E">
        <w:rPr>
          <w:rFonts w:ascii="Times New Roman" w:eastAsia="Times New Roman" w:hAnsi="Times New Roman" w:cs="Times New Roman"/>
          <w:sz w:val="26"/>
          <w:szCs w:val="26"/>
          <w:lang w:eastAsia="ru-RU"/>
        </w:rPr>
        <w:t xml:space="preserve">том 1 </w:t>
      </w:r>
      <w:r w:rsidRPr="002E79C1">
        <w:rPr>
          <w:rFonts w:ascii="Times New Roman" w:eastAsia="Times New Roman" w:hAnsi="Times New Roman" w:cs="Times New Roman"/>
          <w:sz w:val="26"/>
          <w:szCs w:val="26"/>
          <w:lang w:eastAsia="ru-RU"/>
        </w:rPr>
        <w:t>л.д</w:t>
      </w:r>
      <w:r w:rsidRPr="002E79C1">
        <w:rPr>
          <w:rFonts w:ascii="Times New Roman" w:eastAsia="Times New Roman" w:hAnsi="Times New Roman" w:cs="Times New Roman"/>
          <w:sz w:val="26"/>
          <w:szCs w:val="26"/>
          <w:lang w:eastAsia="ru-RU"/>
        </w:rPr>
        <w:t xml:space="preserve">. </w:t>
      </w:r>
      <w:r w:rsidRPr="002E79C1" w:rsidR="009A0B5E">
        <w:rPr>
          <w:rFonts w:ascii="Times New Roman" w:eastAsia="Times New Roman" w:hAnsi="Times New Roman" w:cs="Times New Roman"/>
          <w:sz w:val="26"/>
          <w:szCs w:val="26"/>
          <w:lang w:eastAsia="ru-RU"/>
        </w:rPr>
        <w:t>44-47</w:t>
      </w:r>
      <w:r w:rsidRPr="002E79C1">
        <w:rPr>
          <w:rFonts w:ascii="Times New Roman" w:eastAsia="Times New Roman" w:hAnsi="Times New Roman" w:cs="Times New Roman"/>
          <w:sz w:val="26"/>
          <w:szCs w:val="26"/>
          <w:lang w:eastAsia="ru-RU"/>
        </w:rPr>
        <w:t>). Решением финансового уполномоченного</w:t>
      </w:r>
      <w:r w:rsidRPr="002E79C1" w:rsidR="009A0B5E">
        <w:rPr>
          <w:rFonts w:ascii="Times New Roman" w:eastAsia="Times New Roman" w:hAnsi="Times New Roman" w:cs="Times New Roman"/>
          <w:sz w:val="26"/>
          <w:szCs w:val="26"/>
          <w:lang w:eastAsia="ru-RU"/>
        </w:rPr>
        <w:t xml:space="preserve"> </w:t>
      </w:r>
      <w:r w:rsidR="0090552E">
        <w:rPr>
          <w:rFonts w:ascii="Times New Roman" w:eastAsia="Calibri" w:hAnsi="Times New Roman"/>
          <w:sz w:val="26"/>
          <w:szCs w:val="26"/>
        </w:rPr>
        <w:t>«данные изъяты»</w:t>
      </w:r>
      <w:r w:rsidRPr="002E79C1" w:rsidR="0090552E">
        <w:rPr>
          <w:rFonts w:ascii="Times New Roman" w:eastAsia="Times New Roman" w:hAnsi="Times New Roman" w:cs="Times New Roman"/>
          <w:sz w:val="26"/>
          <w:szCs w:val="26"/>
          <w:lang w:eastAsia="ru-RU"/>
        </w:rPr>
        <w:t xml:space="preserve"> </w:t>
      </w:r>
      <w:r w:rsidRPr="002E79C1">
        <w:rPr>
          <w:rFonts w:ascii="Times New Roman" w:eastAsia="Times New Roman" w:hAnsi="Times New Roman" w:cs="Times New Roman"/>
          <w:sz w:val="26"/>
          <w:szCs w:val="26"/>
          <w:lang w:eastAsia="ru-RU"/>
        </w:rPr>
        <w:t>(</w:t>
      </w:r>
      <w:r w:rsidRPr="002E79C1" w:rsidR="009A0B5E">
        <w:rPr>
          <w:rFonts w:ascii="Times New Roman" w:eastAsia="Times New Roman" w:hAnsi="Times New Roman" w:cs="Times New Roman"/>
          <w:sz w:val="26"/>
          <w:szCs w:val="26"/>
          <w:lang w:eastAsia="ru-RU"/>
        </w:rPr>
        <w:t xml:space="preserve">том 1 </w:t>
      </w:r>
      <w:r w:rsidRPr="002E79C1">
        <w:rPr>
          <w:rFonts w:ascii="Times New Roman" w:eastAsia="Times New Roman" w:hAnsi="Times New Roman" w:cs="Times New Roman"/>
          <w:sz w:val="26"/>
          <w:szCs w:val="26"/>
          <w:lang w:eastAsia="ru-RU"/>
        </w:rPr>
        <w:t>л.д</w:t>
      </w:r>
      <w:r w:rsidRPr="002E79C1">
        <w:rPr>
          <w:rFonts w:ascii="Times New Roman" w:eastAsia="Times New Roman" w:hAnsi="Times New Roman" w:cs="Times New Roman"/>
          <w:sz w:val="26"/>
          <w:szCs w:val="26"/>
          <w:lang w:eastAsia="ru-RU"/>
        </w:rPr>
        <w:t xml:space="preserve">. </w:t>
      </w:r>
      <w:r w:rsidRPr="002E79C1" w:rsidR="009A0B5E">
        <w:rPr>
          <w:rFonts w:ascii="Times New Roman" w:eastAsia="Times New Roman" w:hAnsi="Times New Roman" w:cs="Times New Roman"/>
          <w:sz w:val="26"/>
          <w:szCs w:val="26"/>
          <w:lang w:eastAsia="ru-RU"/>
        </w:rPr>
        <w:t>48-53</w:t>
      </w:r>
      <w:r w:rsidRPr="002E79C1">
        <w:rPr>
          <w:rFonts w:ascii="Times New Roman" w:eastAsia="Times New Roman" w:hAnsi="Times New Roman" w:cs="Times New Roman"/>
          <w:sz w:val="26"/>
          <w:szCs w:val="26"/>
          <w:lang w:eastAsia="ru-RU"/>
        </w:rPr>
        <w:t xml:space="preserve">) отказано в удовлетворении требований истца о доплате страхового возмещения, возмещении расходов на экспертизу. </w:t>
      </w:r>
    </w:p>
    <w:p w:rsidR="00057DF9" w:rsidRPr="005E3339"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 xml:space="preserve">Как указано в решении, финансовый уполномоченный для решения вопросов, связанных с рассмотрением обращения, организовал независимую техническую экспертизу в </w:t>
      </w:r>
      <w:r w:rsidR="0090552E">
        <w:rPr>
          <w:rFonts w:ascii="Times New Roman" w:eastAsia="Calibri" w:hAnsi="Times New Roman"/>
          <w:sz w:val="26"/>
          <w:szCs w:val="26"/>
        </w:rPr>
        <w:t>«данные изъяты»</w:t>
      </w:r>
      <w:r w:rsidRPr="002E79C1">
        <w:rPr>
          <w:rFonts w:ascii="Times New Roman" w:eastAsia="Times New Roman" w:hAnsi="Times New Roman" w:cs="Times New Roman"/>
          <w:sz w:val="26"/>
          <w:szCs w:val="26"/>
          <w:lang w:eastAsia="ru-RU"/>
        </w:rPr>
        <w:t xml:space="preserve">), согласно </w:t>
      </w:r>
      <w:r w:rsidRPr="002E79C1">
        <w:rPr>
          <w:rFonts w:ascii="Times New Roman" w:eastAsia="Times New Roman" w:hAnsi="Times New Roman" w:cs="Times New Roman"/>
          <w:sz w:val="26"/>
          <w:szCs w:val="26"/>
          <w:lang w:eastAsia="ru-RU"/>
        </w:rPr>
        <w:t>заключению</w:t>
      </w:r>
      <w:r w:rsidRPr="002E79C1">
        <w:rPr>
          <w:rFonts w:ascii="Times New Roman" w:eastAsia="Times New Roman" w:hAnsi="Times New Roman" w:cs="Times New Roman"/>
          <w:sz w:val="26"/>
          <w:szCs w:val="26"/>
          <w:lang w:eastAsia="ru-RU"/>
        </w:rPr>
        <w:t xml:space="preserve"> которого сумма восстановительного ремонта автомобиля без учета износа автозапчастей составила </w:t>
      </w:r>
      <w:r w:rsidRPr="002E79C1" w:rsidR="00090622">
        <w:rPr>
          <w:rFonts w:ascii="Times New Roman" w:eastAsia="Times New Roman" w:hAnsi="Times New Roman" w:cs="Times New Roman"/>
          <w:sz w:val="26"/>
          <w:szCs w:val="26"/>
          <w:lang w:eastAsia="ru-RU"/>
        </w:rPr>
        <w:t>688533,83</w:t>
      </w:r>
      <w:r w:rsidRPr="002E79C1">
        <w:rPr>
          <w:rFonts w:ascii="Times New Roman" w:eastAsia="Times New Roman" w:hAnsi="Times New Roman" w:cs="Times New Roman"/>
          <w:sz w:val="26"/>
          <w:szCs w:val="26"/>
          <w:lang w:eastAsia="ru-RU"/>
        </w:rPr>
        <w:t xml:space="preserve"> руб., с учетом износа </w:t>
      </w:r>
      <w:r w:rsidRPr="002E79C1" w:rsidR="00090622">
        <w:rPr>
          <w:rFonts w:ascii="Times New Roman" w:eastAsia="Times New Roman" w:hAnsi="Times New Roman" w:cs="Times New Roman"/>
          <w:sz w:val="26"/>
          <w:szCs w:val="26"/>
          <w:lang w:eastAsia="ru-RU"/>
        </w:rPr>
        <w:t>410500</w:t>
      </w:r>
      <w:r w:rsidRPr="002E79C1">
        <w:rPr>
          <w:rFonts w:ascii="Times New Roman" w:eastAsia="Times New Roman" w:hAnsi="Times New Roman" w:cs="Times New Roman"/>
          <w:sz w:val="26"/>
          <w:szCs w:val="26"/>
          <w:lang w:eastAsia="ru-RU"/>
        </w:rPr>
        <w:t xml:space="preserve"> руб., рыночная стоимость автомобиля на момент ДТП составила </w:t>
      </w:r>
      <w:r w:rsidRPr="002E79C1" w:rsidR="00090622">
        <w:rPr>
          <w:rFonts w:ascii="Times New Roman" w:eastAsia="Times New Roman" w:hAnsi="Times New Roman" w:cs="Times New Roman"/>
          <w:sz w:val="26"/>
          <w:szCs w:val="26"/>
          <w:lang w:eastAsia="ru-RU"/>
        </w:rPr>
        <w:t>261644</w:t>
      </w:r>
      <w:r w:rsidRPr="002E79C1">
        <w:rPr>
          <w:rFonts w:ascii="Times New Roman" w:eastAsia="Times New Roman" w:hAnsi="Times New Roman" w:cs="Times New Roman"/>
          <w:sz w:val="26"/>
          <w:szCs w:val="26"/>
          <w:lang w:eastAsia="ru-RU"/>
        </w:rPr>
        <w:t xml:space="preserve"> руб., стоимость годных остатков </w:t>
      </w:r>
      <w:r w:rsidRPr="002E79C1" w:rsidR="00090622">
        <w:rPr>
          <w:rFonts w:ascii="Times New Roman" w:eastAsia="Times New Roman" w:hAnsi="Times New Roman" w:cs="Times New Roman"/>
          <w:sz w:val="26"/>
          <w:szCs w:val="26"/>
          <w:lang w:eastAsia="ru-RU"/>
        </w:rPr>
        <w:t>29286,55</w:t>
      </w:r>
      <w:r w:rsidRPr="002E79C1">
        <w:rPr>
          <w:rFonts w:ascii="Times New Roman" w:eastAsia="Times New Roman" w:hAnsi="Times New Roman" w:cs="Times New Roman"/>
          <w:sz w:val="26"/>
          <w:szCs w:val="26"/>
          <w:lang w:eastAsia="ru-RU"/>
        </w:rPr>
        <w:t xml:space="preserve"> руб. В соответствии с указанным экспертным заключением финансовый уполномоченный пришел к выводу, что поскольку в результате ДТП наступила полная (конструктивная) гибель транспортного средства, у страховщика имелись основания для смены формы страхового возмещения с организации восстановительного ремонта автомобиля на выдачу суммы страховой выплаты. Поскольку сумма страхового возмещения при полной гибели транспортного средства составляет </w:t>
      </w:r>
      <w:r w:rsidRPr="002E79C1" w:rsidR="00A37BBA">
        <w:rPr>
          <w:rFonts w:ascii="Times New Roman" w:eastAsia="Times New Roman" w:hAnsi="Times New Roman" w:cs="Times New Roman"/>
          <w:sz w:val="26"/>
          <w:szCs w:val="26"/>
          <w:lang w:eastAsia="ru-RU"/>
        </w:rPr>
        <w:t>232357,45</w:t>
      </w:r>
      <w:r w:rsidRPr="002E79C1">
        <w:rPr>
          <w:rFonts w:ascii="Times New Roman" w:eastAsia="Times New Roman" w:hAnsi="Times New Roman" w:cs="Times New Roman"/>
          <w:sz w:val="26"/>
          <w:szCs w:val="26"/>
          <w:lang w:eastAsia="ru-RU"/>
        </w:rPr>
        <w:t xml:space="preserve"> руб. (</w:t>
      </w:r>
      <w:r w:rsidRPr="005E3339" w:rsidR="00A37BBA">
        <w:rPr>
          <w:rFonts w:ascii="Times New Roman" w:eastAsia="Times New Roman" w:hAnsi="Times New Roman" w:cs="Times New Roman"/>
          <w:sz w:val="26"/>
          <w:szCs w:val="26"/>
          <w:lang w:eastAsia="ru-RU"/>
        </w:rPr>
        <w:t>261644</w:t>
      </w:r>
      <w:r w:rsidRPr="005E3339">
        <w:rPr>
          <w:rFonts w:ascii="Times New Roman" w:eastAsia="Times New Roman" w:hAnsi="Times New Roman" w:cs="Times New Roman"/>
          <w:sz w:val="26"/>
          <w:szCs w:val="26"/>
          <w:lang w:eastAsia="ru-RU"/>
        </w:rPr>
        <w:t xml:space="preserve"> руб. </w:t>
      </w:r>
      <w:r w:rsidRPr="005E3339" w:rsidR="00A37BBA">
        <w:rPr>
          <w:rFonts w:ascii="Times New Roman" w:eastAsia="Times New Roman" w:hAnsi="Times New Roman" w:cs="Times New Roman"/>
          <w:sz w:val="26"/>
          <w:szCs w:val="26"/>
          <w:lang w:eastAsia="ru-RU"/>
        </w:rPr>
        <w:t>–</w:t>
      </w:r>
      <w:r w:rsidRPr="005E3339">
        <w:rPr>
          <w:rFonts w:ascii="Times New Roman" w:eastAsia="Times New Roman" w:hAnsi="Times New Roman" w:cs="Times New Roman"/>
          <w:sz w:val="26"/>
          <w:szCs w:val="26"/>
          <w:lang w:eastAsia="ru-RU"/>
        </w:rPr>
        <w:t xml:space="preserve"> </w:t>
      </w:r>
      <w:r w:rsidRPr="005E3339" w:rsidR="00A37BBA">
        <w:rPr>
          <w:rFonts w:ascii="Times New Roman" w:eastAsia="Times New Roman" w:hAnsi="Times New Roman" w:cs="Times New Roman"/>
          <w:sz w:val="26"/>
          <w:szCs w:val="26"/>
          <w:lang w:eastAsia="ru-RU"/>
        </w:rPr>
        <w:t>29286,55</w:t>
      </w:r>
      <w:r w:rsidRPr="005E3339">
        <w:rPr>
          <w:rFonts w:ascii="Times New Roman" w:eastAsia="Times New Roman" w:hAnsi="Times New Roman" w:cs="Times New Roman"/>
          <w:sz w:val="26"/>
          <w:szCs w:val="26"/>
          <w:lang w:eastAsia="ru-RU"/>
        </w:rPr>
        <w:t xml:space="preserve"> руб.), то финансовая организация, выплатив </w:t>
      </w:r>
      <w:r w:rsidRPr="005E3339" w:rsidR="00A37BBA">
        <w:rPr>
          <w:rFonts w:ascii="Times New Roman" w:eastAsia="Times New Roman" w:hAnsi="Times New Roman" w:cs="Times New Roman"/>
          <w:sz w:val="26"/>
          <w:szCs w:val="26"/>
          <w:lang w:eastAsia="ru-RU"/>
        </w:rPr>
        <w:t>страховое возмещение в размере 249000</w:t>
      </w:r>
      <w:r w:rsidRPr="005E3339">
        <w:rPr>
          <w:rFonts w:ascii="Times New Roman" w:eastAsia="Times New Roman" w:hAnsi="Times New Roman" w:cs="Times New Roman"/>
          <w:sz w:val="26"/>
          <w:szCs w:val="26"/>
          <w:lang w:eastAsia="ru-RU"/>
        </w:rPr>
        <w:t xml:space="preserve"> руб., надлежащим образом исполнила свои обязательства по договору ОСАГО. </w:t>
      </w:r>
    </w:p>
    <w:p w:rsidR="00D902AB" w:rsidRPr="00D902AB" w:rsidP="00D902AB">
      <w:pPr>
        <w:spacing w:after="0" w:line="288" w:lineRule="atLeast"/>
        <w:ind w:firstLine="540"/>
        <w:jc w:val="both"/>
        <w:rPr>
          <w:rFonts w:ascii="Times New Roman" w:eastAsia="Times New Roman" w:hAnsi="Times New Roman" w:cs="Times New Roman"/>
          <w:sz w:val="26"/>
          <w:szCs w:val="26"/>
          <w:lang w:eastAsia="ru-RU"/>
        </w:rPr>
      </w:pPr>
      <w:r w:rsidRPr="005E3339">
        <w:rPr>
          <w:rFonts w:ascii="Times New Roman" w:eastAsia="Times New Roman" w:hAnsi="Times New Roman" w:cs="Times New Roman"/>
          <w:sz w:val="26"/>
          <w:szCs w:val="26"/>
          <w:lang w:eastAsia="ru-RU"/>
        </w:rPr>
        <w:t xml:space="preserve">Согласно подп. «а» п.16.1 ст. 12 Федерального Закона от 25.04.2002 №40-ФЗ «Об обязательном страховании гражданской ответственности владельцев транспортных средств» </w:t>
      </w:r>
      <w:r w:rsidRPr="00D902AB">
        <w:rPr>
          <w:rFonts w:ascii="Times New Roman" w:eastAsia="Times New Roman" w:hAnsi="Times New Roman" w:cs="Times New Roman"/>
          <w:sz w:val="26"/>
          <w:szCs w:val="26"/>
          <w:lang w:eastAsia="ru-RU"/>
        </w:rPr>
        <w:t>в случае</w:t>
      </w:r>
      <w:r w:rsidRPr="005E3339">
        <w:rPr>
          <w:rFonts w:ascii="Times New Roman" w:eastAsia="Times New Roman" w:hAnsi="Times New Roman" w:cs="Times New Roman"/>
          <w:sz w:val="26"/>
          <w:szCs w:val="26"/>
          <w:lang w:eastAsia="ru-RU"/>
        </w:rPr>
        <w:t xml:space="preserve"> </w:t>
      </w:r>
      <w:r w:rsidRPr="00D902AB">
        <w:rPr>
          <w:rFonts w:ascii="Times New Roman" w:eastAsia="Times New Roman" w:hAnsi="Times New Roman" w:cs="Times New Roman"/>
          <w:sz w:val="26"/>
          <w:szCs w:val="26"/>
          <w:lang w:eastAsia="ru-RU"/>
        </w:rPr>
        <w:t>полной гибели транспортного средства</w:t>
      </w:r>
      <w:r w:rsidRPr="005E3339">
        <w:rPr>
          <w:rFonts w:ascii="Times New Roman" w:eastAsia="Times New Roman" w:hAnsi="Times New Roman" w:cs="Times New Roman"/>
          <w:sz w:val="26"/>
          <w:szCs w:val="26"/>
          <w:lang w:eastAsia="ru-RU"/>
        </w:rPr>
        <w:t>, с</w:t>
      </w:r>
      <w:r w:rsidRPr="00D902AB">
        <w:rPr>
          <w:rFonts w:ascii="Times New Roman" w:eastAsia="Times New Roman" w:hAnsi="Times New Roman" w:cs="Times New Roman"/>
          <w:sz w:val="26"/>
          <w:szCs w:val="26"/>
          <w:lang w:eastAsia="ru-RU"/>
        </w:rPr>
        <w:t>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путем почтового перевода суммы страховой выплаты потерпевшему (выгодоприобретателю) или ее перечисления на банковский счет потерпевшего (выгодоприобретателя)</w:t>
      </w:r>
      <w:r w:rsidRPr="005E3339">
        <w:rPr>
          <w:rFonts w:ascii="Times New Roman" w:eastAsia="Times New Roman" w:hAnsi="Times New Roman" w:cs="Times New Roman"/>
          <w:sz w:val="26"/>
          <w:szCs w:val="26"/>
          <w:lang w:eastAsia="ru-RU"/>
        </w:rPr>
        <w:t>.</w:t>
      </w:r>
    </w:p>
    <w:p w:rsidR="00057DF9" w:rsidRPr="005E3339" w:rsidP="002E79C1">
      <w:pPr>
        <w:spacing w:after="0" w:line="240" w:lineRule="auto"/>
        <w:ind w:firstLine="567"/>
        <w:jc w:val="both"/>
        <w:rPr>
          <w:rFonts w:ascii="Times New Roman" w:eastAsia="Times New Roman" w:hAnsi="Times New Roman" w:cs="Times New Roman"/>
          <w:sz w:val="26"/>
          <w:szCs w:val="26"/>
          <w:lang w:eastAsia="ru-RU"/>
        </w:rPr>
      </w:pPr>
      <w:r w:rsidRPr="005E3339">
        <w:rPr>
          <w:rFonts w:ascii="Times New Roman" w:eastAsia="Times New Roman" w:hAnsi="Times New Roman" w:cs="Times New Roman"/>
          <w:sz w:val="26"/>
          <w:szCs w:val="26"/>
          <w:lang w:eastAsia="ru-RU"/>
        </w:rPr>
        <w:t xml:space="preserve">Исходя из материалов дела, сторонами не оспаривался вывод о полной </w:t>
      </w:r>
      <w:r w:rsidRPr="005E3339">
        <w:rPr>
          <w:rFonts w:ascii="Times New Roman" w:eastAsia="Times New Roman" w:hAnsi="Times New Roman" w:cs="Times New Roman"/>
          <w:sz w:val="26"/>
          <w:szCs w:val="26"/>
          <w:lang w:eastAsia="ru-RU"/>
        </w:rPr>
        <w:t>гибели автомобиля</w:t>
      </w:r>
      <w:r w:rsidRPr="005E3339" w:rsidR="00B92145">
        <w:rPr>
          <w:rFonts w:ascii="Times New Roman" w:eastAsia="Times New Roman" w:hAnsi="Times New Roman" w:cs="Times New Roman"/>
          <w:sz w:val="26"/>
          <w:szCs w:val="26"/>
          <w:lang w:eastAsia="ru-RU"/>
        </w:rPr>
        <w:t xml:space="preserve"> истца в результате ДТП</w:t>
      </w:r>
      <w:r w:rsidRPr="005E3339">
        <w:rPr>
          <w:rFonts w:ascii="Times New Roman" w:eastAsia="Times New Roman" w:hAnsi="Times New Roman" w:cs="Times New Roman"/>
          <w:sz w:val="26"/>
          <w:szCs w:val="26"/>
          <w:lang w:eastAsia="ru-RU"/>
        </w:rPr>
        <w:t xml:space="preserve">. </w:t>
      </w:r>
    </w:p>
    <w:p w:rsidR="00057DF9" w:rsidRPr="005E3339" w:rsidP="002E79C1">
      <w:pPr>
        <w:spacing w:after="0" w:line="240" w:lineRule="auto"/>
        <w:ind w:firstLine="567"/>
        <w:jc w:val="both"/>
        <w:rPr>
          <w:rFonts w:ascii="Times New Roman" w:eastAsia="Times New Roman" w:hAnsi="Times New Roman" w:cs="Times New Roman"/>
          <w:sz w:val="26"/>
          <w:szCs w:val="26"/>
          <w:lang w:eastAsia="ru-RU"/>
        </w:rPr>
      </w:pPr>
      <w:r w:rsidRPr="005E3339">
        <w:rPr>
          <w:rFonts w:ascii="Times New Roman" w:eastAsia="Times New Roman" w:hAnsi="Times New Roman" w:cs="Times New Roman"/>
          <w:sz w:val="26"/>
          <w:szCs w:val="26"/>
          <w:lang w:eastAsia="ru-RU"/>
        </w:rPr>
        <w:t xml:space="preserve">В </w:t>
      </w:r>
      <w:r w:rsidRPr="005E3339">
        <w:rPr>
          <w:rFonts w:ascii="Times New Roman" w:eastAsia="Times New Roman" w:hAnsi="Times New Roman" w:cs="Times New Roman"/>
          <w:sz w:val="26"/>
          <w:szCs w:val="26"/>
          <w:lang w:eastAsia="ru-RU"/>
        </w:rPr>
        <w:t xml:space="preserve">соответствии с подп. </w:t>
      </w:r>
      <w:r w:rsidRPr="005E3339" w:rsidR="00D902AB">
        <w:rPr>
          <w:rFonts w:ascii="Times New Roman" w:eastAsia="Times New Roman" w:hAnsi="Times New Roman" w:cs="Times New Roman"/>
          <w:sz w:val="26"/>
          <w:szCs w:val="26"/>
          <w:lang w:eastAsia="ru-RU"/>
        </w:rPr>
        <w:t>«а»</w:t>
      </w:r>
      <w:r w:rsidRPr="005E3339">
        <w:rPr>
          <w:rFonts w:ascii="Times New Roman" w:eastAsia="Times New Roman" w:hAnsi="Times New Roman" w:cs="Times New Roman"/>
          <w:sz w:val="26"/>
          <w:szCs w:val="26"/>
          <w:lang w:eastAsia="ru-RU"/>
        </w:rPr>
        <w:t xml:space="preserve"> п. 18 ст. 12</w:t>
      </w:r>
      <w:r w:rsidRPr="005E3339" w:rsidR="001F39A1">
        <w:rPr>
          <w:rFonts w:ascii="Times New Roman" w:eastAsia="Times New Roman" w:hAnsi="Times New Roman" w:cs="Times New Roman"/>
          <w:sz w:val="26"/>
          <w:szCs w:val="26"/>
          <w:lang w:eastAsia="ru-RU"/>
        </w:rPr>
        <w:t xml:space="preserve"> Федерального З</w:t>
      </w:r>
      <w:r w:rsidRPr="005E3339" w:rsidR="00481D09">
        <w:rPr>
          <w:rFonts w:ascii="Times New Roman" w:eastAsia="Times New Roman" w:hAnsi="Times New Roman" w:cs="Times New Roman"/>
          <w:sz w:val="26"/>
          <w:szCs w:val="26"/>
          <w:lang w:eastAsia="ru-RU"/>
        </w:rPr>
        <w:t>а</w:t>
      </w:r>
      <w:r w:rsidRPr="005E3339" w:rsidR="001F39A1">
        <w:rPr>
          <w:rFonts w:ascii="Times New Roman" w:eastAsia="Times New Roman" w:hAnsi="Times New Roman" w:cs="Times New Roman"/>
          <w:sz w:val="26"/>
          <w:szCs w:val="26"/>
          <w:lang w:eastAsia="ru-RU"/>
        </w:rPr>
        <w:t>кона от 25.04.2002 №40-ФЗ «Об обязательном страховании гражданской ответственности владельцев транспортных средств»</w:t>
      </w:r>
      <w:r w:rsidRPr="005E3339" w:rsidR="00D902AB">
        <w:rPr>
          <w:rFonts w:ascii="Times New Roman" w:eastAsia="Times New Roman" w:hAnsi="Times New Roman" w:cs="Times New Roman"/>
          <w:sz w:val="26"/>
          <w:szCs w:val="26"/>
          <w:lang w:eastAsia="ru-RU"/>
        </w:rPr>
        <w:t>,</w:t>
      </w:r>
      <w:r w:rsidRPr="005E3339">
        <w:rPr>
          <w:rFonts w:ascii="Times New Roman" w:eastAsia="Times New Roman" w:hAnsi="Times New Roman" w:cs="Times New Roman"/>
          <w:sz w:val="26"/>
          <w:szCs w:val="26"/>
          <w:lang w:eastAsia="ru-RU"/>
        </w:rPr>
        <w:t xml:space="preserve"> в случае полной гибели имущества потерпевшего</w:t>
      </w:r>
      <w:r w:rsidRPr="005E3339" w:rsidR="00D902AB">
        <w:rPr>
          <w:rFonts w:ascii="Times New Roman" w:eastAsia="Times New Roman" w:hAnsi="Times New Roman" w:cs="Times New Roman"/>
          <w:sz w:val="26"/>
          <w:szCs w:val="26"/>
          <w:lang w:eastAsia="ru-RU"/>
        </w:rPr>
        <w:t>,</w:t>
      </w:r>
      <w:r w:rsidRPr="005E3339">
        <w:rPr>
          <w:rFonts w:ascii="Times New Roman" w:eastAsia="Times New Roman" w:hAnsi="Times New Roman" w:cs="Times New Roman"/>
          <w:sz w:val="26"/>
          <w:szCs w:val="26"/>
          <w:lang w:eastAsia="ru-RU"/>
        </w:rPr>
        <w:t xml:space="preserve"> ущерб рассчитывается как разница между действительной стоимостью автомобиля на день наступления страхового случая за вычетом стоимости годных остатков. </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5E3339">
        <w:rPr>
          <w:rFonts w:ascii="Times New Roman" w:eastAsia="Times New Roman" w:hAnsi="Times New Roman" w:cs="Times New Roman"/>
          <w:sz w:val="26"/>
          <w:szCs w:val="26"/>
          <w:lang w:eastAsia="ru-RU"/>
        </w:rPr>
        <w:t>Довод истца, что экспертиза, проведенная по инициативе финансового уполномоченного, не достоверна и не</w:t>
      </w:r>
      <w:r w:rsidRPr="002E79C1">
        <w:rPr>
          <w:rFonts w:ascii="Times New Roman" w:eastAsia="Times New Roman" w:hAnsi="Times New Roman" w:cs="Times New Roman"/>
          <w:sz w:val="26"/>
          <w:szCs w:val="26"/>
          <w:lang w:eastAsia="ru-RU"/>
        </w:rPr>
        <w:t xml:space="preserve"> подлежит принятию в качестве надлежащего доказательства по делу, не состоятелен в связи со следующим. </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Как разъяснено в п. 130 Постановления Пленума Верховного Суда Российской Федерации от 08.11.2022 N 31 "О применении судами законодательства об обязательном страховании гражданской ответственности владельцев транспортных средств", если при рассмотрении обращения потерпевшего финансовым уполномоченным было организовано и проведено экспертное исследование, то вопрос о необходимости назначения судебной экспертизы по тем же вопросам разрешается судом применительно к положениям ст. 87 Гражданского процессуального</w:t>
      </w:r>
      <w:r w:rsidRPr="002E79C1">
        <w:rPr>
          <w:rFonts w:ascii="Times New Roman" w:eastAsia="Times New Roman" w:hAnsi="Times New Roman" w:cs="Times New Roman"/>
          <w:sz w:val="26"/>
          <w:szCs w:val="26"/>
          <w:lang w:eastAsia="ru-RU"/>
        </w:rPr>
        <w:t xml:space="preserve"> кодекса Российской Федерации (ГПК РФ) о назначении дополнительной или повторной экспертизы, в </w:t>
      </w:r>
      <w:r w:rsidRPr="002E79C1">
        <w:rPr>
          <w:rFonts w:ascii="Times New Roman" w:eastAsia="Times New Roman" w:hAnsi="Times New Roman" w:cs="Times New Roman"/>
          <w:sz w:val="26"/>
          <w:szCs w:val="26"/>
          <w:lang w:eastAsia="ru-RU"/>
        </w:rPr>
        <w:t>связи</w:t>
      </w:r>
      <w:r w:rsidRPr="002E79C1">
        <w:rPr>
          <w:rFonts w:ascii="Times New Roman" w:eastAsia="Times New Roman" w:hAnsi="Times New Roman" w:cs="Times New Roman"/>
          <w:sz w:val="26"/>
          <w:szCs w:val="26"/>
          <w:lang w:eastAsia="ru-RU"/>
        </w:rPr>
        <w:t xml:space="preserve"> с чем на сторону, ходатайствующую о назначении судебной экспертизы, должна быть возложена </w:t>
      </w:r>
      <w:r w:rsidRPr="002E79C1">
        <w:rPr>
          <w:rFonts w:ascii="Times New Roman" w:eastAsia="Times New Roman" w:hAnsi="Times New Roman" w:cs="Times New Roman"/>
          <w:sz w:val="26"/>
          <w:szCs w:val="26"/>
          <w:lang w:eastAsia="ru-RU"/>
        </w:rPr>
        <w:t xml:space="preserve">обязанность обосновать необходимость ее проведения. Несогласие заявителя с результатом организованного финансовым уполномоченным экспертного исследования, наличие нескольких экспертных исследований, организованных заинтересованными сторонами, безусловными основаниями для назначения судебной экспертизы не являются. </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 xml:space="preserve">Таким образом, поскольку финансовый уполномоченный не является стороной материально-правового спора между сторонами, а институт финансового уполномоченного в силу закона независим (ч. 4, 5 ст. 2 Федерального закона от 04.06.2018 N 123-ФЗ "Об уполномоченном по правам потребителей финансовых услуг"), то результаты экспертиз, организованных финансовым уполномоченным, имеют природу, тождественную правовой природе судебного экспертного заключения. </w:t>
      </w:r>
    </w:p>
    <w:p w:rsidR="002E79C1" w:rsidRPr="002E79C1" w:rsidP="002E79C1">
      <w:pPr>
        <w:pStyle w:val="BodyText"/>
        <w:tabs>
          <w:tab w:val="left" w:pos="709"/>
        </w:tabs>
        <w:spacing w:after="0" w:line="240" w:lineRule="auto"/>
        <w:ind w:firstLine="567"/>
        <w:jc w:val="both"/>
        <w:rPr>
          <w:rFonts w:ascii="Times New Roman" w:hAnsi="Times New Roman" w:cs="Times New Roman"/>
          <w:sz w:val="26"/>
          <w:szCs w:val="26"/>
        </w:rPr>
      </w:pPr>
      <w:r w:rsidRPr="002E79C1">
        <w:rPr>
          <w:rFonts w:ascii="Times New Roman" w:hAnsi="Times New Roman" w:cs="Times New Roman"/>
          <w:sz w:val="26"/>
          <w:szCs w:val="26"/>
        </w:rPr>
        <w:t xml:space="preserve">При проведении экспертизы экспертом </w:t>
      </w:r>
      <w:r w:rsidR="0090552E">
        <w:rPr>
          <w:rFonts w:ascii="Times New Roman" w:eastAsia="Calibri" w:hAnsi="Times New Roman"/>
          <w:sz w:val="26"/>
          <w:szCs w:val="26"/>
        </w:rPr>
        <w:t xml:space="preserve">«данные </w:t>
      </w:r>
      <w:r w:rsidR="0090552E">
        <w:rPr>
          <w:rFonts w:ascii="Times New Roman" w:eastAsia="Calibri" w:hAnsi="Times New Roman"/>
          <w:sz w:val="26"/>
          <w:szCs w:val="26"/>
        </w:rPr>
        <w:t>изъяты</w:t>
      </w:r>
      <w:r w:rsidR="0090552E">
        <w:rPr>
          <w:rFonts w:ascii="Times New Roman" w:eastAsia="Calibri" w:hAnsi="Times New Roman"/>
          <w:sz w:val="26"/>
          <w:szCs w:val="26"/>
        </w:rPr>
        <w:t>»</w:t>
      </w:r>
      <w:r w:rsidRPr="002E79C1">
        <w:rPr>
          <w:rFonts w:ascii="Times New Roman" w:hAnsi="Times New Roman" w:cs="Times New Roman"/>
          <w:sz w:val="26"/>
          <w:szCs w:val="26"/>
        </w:rPr>
        <w:t>и</w:t>
      </w:r>
      <w:r w:rsidRPr="002E79C1">
        <w:rPr>
          <w:rFonts w:ascii="Times New Roman" w:hAnsi="Times New Roman" w:cs="Times New Roman"/>
          <w:sz w:val="26"/>
          <w:szCs w:val="26"/>
        </w:rPr>
        <w:t>спользовалась</w:t>
      </w:r>
      <w:r w:rsidRPr="002E79C1">
        <w:rPr>
          <w:rFonts w:ascii="Times New Roman" w:hAnsi="Times New Roman" w:cs="Times New Roman"/>
          <w:sz w:val="26"/>
          <w:szCs w:val="26"/>
        </w:rPr>
        <w:t xml:space="preserve"> Единая методика определения размера расходов на восстановительный ремонт в отношении поврежденного транспортного средства, утвержденная Положением Банка России от 04.03.2021 N 755-П «О единой методике определения размера расходов на восстановительный ремонт в отношении поврежденного транспортного средства». Заключение выполнено экспертом-техником </w:t>
      </w:r>
      <w:r w:rsidR="0090552E">
        <w:rPr>
          <w:rFonts w:ascii="Times New Roman" w:eastAsia="Calibri" w:hAnsi="Times New Roman"/>
          <w:sz w:val="26"/>
          <w:szCs w:val="26"/>
        </w:rPr>
        <w:t>«данные изъяты</w:t>
      </w:r>
      <w:r w:rsidR="0090552E">
        <w:rPr>
          <w:rFonts w:ascii="Times New Roman" w:eastAsia="Calibri" w:hAnsi="Times New Roman"/>
          <w:sz w:val="26"/>
          <w:szCs w:val="26"/>
        </w:rPr>
        <w:t>»</w:t>
      </w:r>
      <w:r w:rsidRPr="002E79C1">
        <w:rPr>
          <w:rFonts w:ascii="Times New Roman" w:hAnsi="Times New Roman" w:cs="Times New Roman"/>
          <w:sz w:val="26"/>
          <w:szCs w:val="26"/>
        </w:rPr>
        <w:t xml:space="preserve">., </w:t>
      </w:r>
      <w:r w:rsidRPr="002E79C1">
        <w:rPr>
          <w:rFonts w:ascii="Times New Roman" w:hAnsi="Times New Roman" w:cs="Times New Roman"/>
          <w:sz w:val="26"/>
          <w:szCs w:val="26"/>
        </w:rPr>
        <w:t>состоящим в Государственном реестре экспертов-техников, осуществляющих независимую техническую экспертизу транспортных средств и предупрежденным об уголовной ответственности за дачу заведомо ложного заключения.</w:t>
      </w:r>
    </w:p>
    <w:p w:rsidR="002E79C1" w:rsidRPr="008B4647" w:rsidP="002E79C1">
      <w:pPr>
        <w:spacing w:after="0" w:line="240" w:lineRule="auto"/>
        <w:ind w:firstLine="567"/>
        <w:jc w:val="both"/>
        <w:rPr>
          <w:rFonts w:ascii="Times New Roman" w:eastAsia="Times New Roman" w:hAnsi="Times New Roman" w:cs="Times New Roman"/>
          <w:sz w:val="26"/>
          <w:szCs w:val="26"/>
          <w:lang w:eastAsia="ru-RU"/>
        </w:rPr>
      </w:pPr>
      <w:r w:rsidRPr="008B4647">
        <w:rPr>
          <w:rFonts w:ascii="Times New Roman" w:eastAsia="Times New Roman" w:hAnsi="Times New Roman" w:cs="Times New Roman"/>
          <w:sz w:val="26"/>
          <w:szCs w:val="26"/>
          <w:lang w:eastAsia="ru-RU"/>
        </w:rPr>
        <w:t>Оснований для сомнения в компетентности эксперта не имеется, достоверность сведений, содержащихся в экспертном заключении, иными доказательствами по делу не опровергаются.</w:t>
      </w:r>
    </w:p>
    <w:p w:rsidR="002E79C1" w:rsidRPr="008B4647" w:rsidP="008F38C7">
      <w:pPr>
        <w:pStyle w:val="BodyText"/>
        <w:tabs>
          <w:tab w:val="left" w:pos="709"/>
        </w:tabs>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hAnsi="Times New Roman" w:cs="Times New Roman"/>
          <w:sz w:val="26"/>
          <w:szCs w:val="26"/>
        </w:rPr>
        <w:t xml:space="preserve">Довод представителя истца, изложенный в исковом заявлении о нарушении экспертом </w:t>
      </w:r>
      <w:r w:rsidR="0090552E">
        <w:rPr>
          <w:rFonts w:ascii="Times New Roman" w:eastAsia="Calibri" w:hAnsi="Times New Roman"/>
          <w:sz w:val="26"/>
          <w:szCs w:val="26"/>
        </w:rPr>
        <w:t>«данные изъяты»</w:t>
      </w:r>
      <w:r w:rsidRPr="002E79C1">
        <w:rPr>
          <w:rFonts w:ascii="Times New Roman" w:hAnsi="Times New Roman" w:cs="Times New Roman"/>
          <w:sz w:val="26"/>
          <w:szCs w:val="26"/>
        </w:rPr>
        <w:t xml:space="preserve"> п. 2.3 Единой Методики, а именно то, что экспертное заключение </w:t>
      </w:r>
      <w:r w:rsidR="0090552E">
        <w:rPr>
          <w:rFonts w:ascii="Times New Roman" w:eastAsia="Calibri" w:hAnsi="Times New Roman"/>
          <w:sz w:val="26"/>
          <w:szCs w:val="26"/>
        </w:rPr>
        <w:t xml:space="preserve">«данные </w:t>
      </w:r>
      <w:r w:rsidR="0090552E">
        <w:rPr>
          <w:rFonts w:ascii="Times New Roman" w:eastAsia="Calibri" w:hAnsi="Times New Roman"/>
          <w:sz w:val="26"/>
          <w:szCs w:val="26"/>
        </w:rPr>
        <w:t>изъяты</w:t>
      </w:r>
      <w:r w:rsidR="0090552E">
        <w:rPr>
          <w:rFonts w:ascii="Times New Roman" w:eastAsia="Calibri" w:hAnsi="Times New Roman"/>
          <w:sz w:val="26"/>
          <w:szCs w:val="26"/>
        </w:rPr>
        <w:t>»</w:t>
      </w:r>
      <w:r w:rsidRPr="002E79C1">
        <w:rPr>
          <w:rFonts w:ascii="Times New Roman" w:hAnsi="Times New Roman" w:cs="Times New Roman"/>
          <w:sz w:val="26"/>
          <w:szCs w:val="26"/>
        </w:rPr>
        <w:t>г</w:t>
      </w:r>
      <w:r w:rsidRPr="002E79C1">
        <w:rPr>
          <w:rFonts w:ascii="Times New Roman" w:hAnsi="Times New Roman" w:cs="Times New Roman"/>
          <w:sz w:val="26"/>
          <w:szCs w:val="26"/>
        </w:rPr>
        <w:t>ода</w:t>
      </w:r>
      <w:r w:rsidRPr="002E79C1">
        <w:rPr>
          <w:rFonts w:ascii="Times New Roman" w:hAnsi="Times New Roman" w:cs="Times New Roman"/>
          <w:sz w:val="26"/>
          <w:szCs w:val="26"/>
        </w:rPr>
        <w:t xml:space="preserve"> было составлено без осмотра транспортного средства по представленным материалам (документам) и без получения согласия потерпевшего на проведение независимой экспертизы по предоставленным материалам, подлежит отклонению, как основанный на неверном толковании норм права, поскольку при проведении экспертизы по поручению финансового уполномоченного, эксперт не обязан получать согласия на проведение экспертизы по материалам дела. </w:t>
      </w:r>
      <w:r w:rsidR="008F38C7">
        <w:rPr>
          <w:rFonts w:ascii="Times New Roman" w:hAnsi="Times New Roman" w:cs="Times New Roman"/>
          <w:sz w:val="26"/>
          <w:szCs w:val="26"/>
        </w:rPr>
        <w:t>Э</w:t>
      </w:r>
      <w:r w:rsidRPr="008B4647">
        <w:rPr>
          <w:rFonts w:ascii="Times New Roman" w:eastAsia="Times New Roman" w:hAnsi="Times New Roman" w:cs="Times New Roman"/>
          <w:sz w:val="26"/>
          <w:szCs w:val="26"/>
          <w:lang w:eastAsia="ru-RU"/>
        </w:rPr>
        <w:t>кспертное заключение допускается проводить по фотоматериалам или видеоматериалам, когда осмотр тр</w:t>
      </w:r>
      <w:r w:rsidR="008F38C7">
        <w:rPr>
          <w:rFonts w:ascii="Times New Roman" w:eastAsia="Times New Roman" w:hAnsi="Times New Roman" w:cs="Times New Roman"/>
          <w:sz w:val="26"/>
          <w:szCs w:val="26"/>
          <w:lang w:eastAsia="ru-RU"/>
        </w:rPr>
        <w:t>анспортного средства невозможен, п</w:t>
      </w:r>
      <w:r w:rsidRPr="008B4647">
        <w:rPr>
          <w:rFonts w:ascii="Times New Roman" w:eastAsia="Times New Roman" w:hAnsi="Times New Roman" w:cs="Times New Roman"/>
          <w:sz w:val="26"/>
          <w:szCs w:val="26"/>
          <w:lang w:eastAsia="ru-RU"/>
        </w:rPr>
        <w:t>ри подготовке экспер</w:t>
      </w:r>
      <w:r w:rsidR="008F38C7">
        <w:rPr>
          <w:rFonts w:ascii="Times New Roman" w:eastAsia="Times New Roman" w:hAnsi="Times New Roman" w:cs="Times New Roman"/>
          <w:sz w:val="26"/>
          <w:szCs w:val="26"/>
          <w:lang w:eastAsia="ru-RU"/>
        </w:rPr>
        <w:t xml:space="preserve">тного заключения экспертом </w:t>
      </w:r>
      <w:r w:rsidR="0090552E">
        <w:rPr>
          <w:rFonts w:ascii="Times New Roman" w:eastAsia="Calibri" w:hAnsi="Times New Roman"/>
          <w:sz w:val="26"/>
          <w:szCs w:val="26"/>
        </w:rPr>
        <w:t>«данные изъяты»</w:t>
      </w:r>
      <w:r w:rsidRPr="002E79C1" w:rsidR="008F38C7">
        <w:rPr>
          <w:rFonts w:ascii="Times New Roman" w:hAnsi="Times New Roman" w:cs="Times New Roman"/>
          <w:sz w:val="26"/>
          <w:szCs w:val="26"/>
        </w:rPr>
        <w:t>»</w:t>
      </w:r>
      <w:r w:rsidRPr="008B4647">
        <w:rPr>
          <w:rFonts w:ascii="Times New Roman" w:eastAsia="Times New Roman" w:hAnsi="Times New Roman" w:cs="Times New Roman"/>
          <w:sz w:val="26"/>
          <w:szCs w:val="26"/>
          <w:lang w:eastAsia="ru-RU"/>
        </w:rPr>
        <w:t xml:space="preserve"> </w:t>
      </w:r>
      <w:r w:rsidRPr="008B4647">
        <w:rPr>
          <w:rFonts w:ascii="Times New Roman" w:eastAsia="Times New Roman" w:hAnsi="Times New Roman" w:cs="Times New Roman"/>
          <w:sz w:val="26"/>
          <w:szCs w:val="26"/>
          <w:lang w:eastAsia="ru-RU"/>
        </w:rPr>
        <w:t>использовались</w:t>
      </w:r>
      <w:r w:rsidRPr="008B4647">
        <w:rPr>
          <w:rFonts w:ascii="Times New Roman" w:eastAsia="Times New Roman" w:hAnsi="Times New Roman" w:cs="Times New Roman"/>
          <w:sz w:val="26"/>
          <w:szCs w:val="26"/>
          <w:lang w:eastAsia="ru-RU"/>
        </w:rPr>
        <w:t xml:space="preserve"> в том числе акт осмотра и другие документы, предоставленные финансовой организацией. </w:t>
      </w:r>
    </w:p>
    <w:p w:rsidR="00301AB3" w:rsidRPr="002E79C1" w:rsidP="002E79C1">
      <w:pPr>
        <w:pStyle w:val="NormalWeb"/>
        <w:spacing w:before="0" w:beforeAutospacing="0" w:after="0" w:afterAutospacing="0"/>
        <w:ind w:firstLine="567"/>
        <w:jc w:val="both"/>
        <w:rPr>
          <w:sz w:val="26"/>
          <w:szCs w:val="26"/>
        </w:rPr>
      </w:pPr>
      <w:r w:rsidRPr="002E79C1">
        <w:rPr>
          <w:sz w:val="26"/>
          <w:szCs w:val="26"/>
        </w:rPr>
        <w:t>Доказательств, опровергающих экспертное заключение, выполненное по обращению финансового уполномоченного, истцом, представителем истца не представлено</w:t>
      </w:r>
      <w:r w:rsidRPr="002E79C1" w:rsidR="00A12EC2">
        <w:rPr>
          <w:sz w:val="26"/>
          <w:szCs w:val="26"/>
        </w:rPr>
        <w:t>,</w:t>
      </w:r>
      <w:r w:rsidRPr="002E79C1">
        <w:rPr>
          <w:sz w:val="26"/>
          <w:szCs w:val="26"/>
        </w:rPr>
        <w:t xml:space="preserve"> ввиду изложенного</w:t>
      </w:r>
      <w:r w:rsidRPr="002E79C1" w:rsidR="00A12EC2">
        <w:rPr>
          <w:sz w:val="26"/>
          <w:szCs w:val="26"/>
        </w:rPr>
        <w:t>,</w:t>
      </w:r>
      <w:r w:rsidRPr="002E79C1">
        <w:rPr>
          <w:sz w:val="26"/>
          <w:szCs w:val="26"/>
        </w:rPr>
        <w:t xml:space="preserve"> судом отказано в удовлетворении ходатайства представителя истца о назначении повторной судебной автотехнической экспертизы. </w:t>
      </w:r>
    </w:p>
    <w:p w:rsidR="009B7E66"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Заключение эксперт</w:t>
      </w:r>
      <w:r w:rsidRPr="002E79C1">
        <w:rPr>
          <w:rFonts w:ascii="Times New Roman" w:eastAsia="Times New Roman" w:hAnsi="Times New Roman" w:cs="Times New Roman"/>
          <w:sz w:val="26"/>
          <w:szCs w:val="26"/>
          <w:lang w:eastAsia="ru-RU"/>
        </w:rPr>
        <w:t xml:space="preserve">а-техника </w:t>
      </w:r>
      <w:r w:rsidR="0090552E">
        <w:rPr>
          <w:rFonts w:ascii="Times New Roman" w:eastAsia="Calibri" w:hAnsi="Times New Roman"/>
          <w:sz w:val="26"/>
          <w:szCs w:val="26"/>
        </w:rPr>
        <w:t xml:space="preserve">«данные </w:t>
      </w:r>
      <w:r w:rsidR="0090552E">
        <w:rPr>
          <w:rFonts w:ascii="Times New Roman" w:eastAsia="Calibri" w:hAnsi="Times New Roman"/>
          <w:sz w:val="26"/>
          <w:szCs w:val="26"/>
        </w:rPr>
        <w:t>изъяты</w:t>
      </w:r>
      <w:r w:rsidR="0090552E">
        <w:rPr>
          <w:rFonts w:ascii="Times New Roman" w:eastAsia="Calibri" w:hAnsi="Times New Roman"/>
          <w:sz w:val="26"/>
          <w:szCs w:val="26"/>
        </w:rPr>
        <w:t>»</w:t>
      </w:r>
      <w:r w:rsidRPr="002E79C1">
        <w:rPr>
          <w:rFonts w:ascii="Times New Roman" w:eastAsia="Times New Roman" w:hAnsi="Times New Roman" w:cs="Times New Roman"/>
          <w:sz w:val="26"/>
          <w:szCs w:val="26"/>
          <w:lang w:eastAsia="ru-RU"/>
        </w:rPr>
        <w:t>д</w:t>
      </w:r>
      <w:r w:rsidRPr="002E79C1">
        <w:rPr>
          <w:rFonts w:ascii="Times New Roman" w:eastAsia="Times New Roman" w:hAnsi="Times New Roman" w:cs="Times New Roman"/>
          <w:sz w:val="26"/>
          <w:szCs w:val="26"/>
          <w:lang w:eastAsia="ru-RU"/>
        </w:rPr>
        <w:t>остоверным</w:t>
      </w:r>
      <w:r w:rsidRPr="002E79C1">
        <w:rPr>
          <w:rFonts w:ascii="Times New Roman" w:eastAsia="Times New Roman" w:hAnsi="Times New Roman" w:cs="Times New Roman"/>
          <w:sz w:val="26"/>
          <w:szCs w:val="26"/>
          <w:lang w:eastAsia="ru-RU"/>
        </w:rPr>
        <w:t xml:space="preserve"> доказательством, опровергающим правильность заключения </w:t>
      </w:r>
      <w:r w:rsidR="0090552E">
        <w:rPr>
          <w:rFonts w:ascii="Times New Roman" w:eastAsia="Calibri" w:hAnsi="Times New Roman"/>
          <w:sz w:val="26"/>
          <w:szCs w:val="26"/>
        </w:rPr>
        <w:t>«данные изъяты»</w:t>
      </w:r>
      <w:r w:rsidRPr="002E79C1">
        <w:rPr>
          <w:rFonts w:ascii="Times New Roman" w:eastAsia="Times New Roman" w:hAnsi="Times New Roman" w:cs="Times New Roman"/>
          <w:sz w:val="26"/>
          <w:szCs w:val="26"/>
          <w:lang w:eastAsia="ru-RU"/>
        </w:rPr>
        <w:t xml:space="preserve">, не является. </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При таких обстоятельствах, результат экспертиз</w:t>
      </w:r>
      <w:r w:rsidRPr="002E79C1">
        <w:rPr>
          <w:rFonts w:ascii="Times New Roman" w:eastAsia="Times New Roman" w:hAnsi="Times New Roman" w:cs="Times New Roman"/>
          <w:sz w:val="26"/>
          <w:szCs w:val="26"/>
          <w:lang w:eastAsia="ru-RU"/>
        </w:rPr>
        <w:t xml:space="preserve">ы </w:t>
      </w:r>
      <w:r w:rsidRPr="002E79C1" w:rsidR="00AE0F3D">
        <w:rPr>
          <w:rFonts w:ascii="Times New Roman" w:hAnsi="Times New Roman" w:cs="Times New Roman"/>
          <w:sz w:val="26"/>
          <w:szCs w:val="26"/>
        </w:rPr>
        <w:t>ООО</w:t>
      </w:r>
      <w:r w:rsidRPr="002E79C1" w:rsidR="00AE0F3D">
        <w:rPr>
          <w:rFonts w:ascii="Times New Roman" w:hAnsi="Times New Roman" w:cs="Times New Roman"/>
          <w:sz w:val="26"/>
          <w:szCs w:val="26"/>
        </w:rPr>
        <w:t xml:space="preserve"> </w:t>
      </w:r>
      <w:r w:rsidRPr="002E79C1" w:rsidR="00F15408">
        <w:rPr>
          <w:rFonts w:ascii="Times New Roman" w:hAnsi="Times New Roman" w:cs="Times New Roman"/>
          <w:sz w:val="26"/>
          <w:szCs w:val="26"/>
        </w:rPr>
        <w:t>«</w:t>
      </w:r>
      <w:r w:rsidRPr="002E79C1" w:rsidR="00F15408">
        <w:rPr>
          <w:rFonts w:ascii="Times New Roman" w:hAnsi="Times New Roman" w:cs="Times New Roman"/>
          <w:sz w:val="26"/>
          <w:szCs w:val="26"/>
        </w:rPr>
        <w:t>Т</w:t>
      </w:r>
      <w:r w:rsidR="00F15408">
        <w:rPr>
          <w:rFonts w:ascii="Times New Roman" w:hAnsi="Times New Roman" w:cs="Times New Roman"/>
          <w:sz w:val="26"/>
          <w:szCs w:val="26"/>
        </w:rPr>
        <w:t>ехассистанс</w:t>
      </w:r>
      <w:r w:rsidRPr="002E79C1" w:rsidR="00F15408">
        <w:rPr>
          <w:rFonts w:ascii="Times New Roman" w:hAnsi="Times New Roman" w:cs="Times New Roman"/>
          <w:sz w:val="26"/>
          <w:szCs w:val="26"/>
        </w:rPr>
        <w:t>»</w:t>
      </w:r>
      <w:r w:rsidR="00F15408">
        <w:rPr>
          <w:rFonts w:ascii="Times New Roman" w:hAnsi="Times New Roman" w:cs="Times New Roman"/>
          <w:sz w:val="26"/>
          <w:szCs w:val="26"/>
        </w:rPr>
        <w:t xml:space="preserve"> </w:t>
      </w:r>
      <w:r w:rsidRPr="002E79C1">
        <w:rPr>
          <w:rFonts w:ascii="Times New Roman" w:eastAsia="Times New Roman" w:hAnsi="Times New Roman" w:cs="Times New Roman"/>
          <w:sz w:val="26"/>
          <w:szCs w:val="26"/>
          <w:lang w:eastAsia="ru-RU"/>
        </w:rPr>
        <w:t xml:space="preserve">подлежит принятию в качестве относимого, допустимого и достоверного доказательства по делу. </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 xml:space="preserve">В связи с изложенным, поскольку выплата страхового возмещения была произведена истцу в установленный срок, а также в соответствии с выводами экспертов </w:t>
      </w:r>
      <w:r w:rsidR="0090552E">
        <w:rPr>
          <w:rFonts w:ascii="Times New Roman" w:eastAsia="Calibri" w:hAnsi="Times New Roman"/>
          <w:sz w:val="26"/>
          <w:szCs w:val="26"/>
        </w:rPr>
        <w:t>«данные изъяты»</w:t>
      </w:r>
      <w:r w:rsidRPr="002E79C1" w:rsidR="00FE179C">
        <w:rPr>
          <w:rFonts w:ascii="Times New Roman" w:hAnsi="Times New Roman" w:cs="Times New Roman"/>
          <w:sz w:val="26"/>
          <w:szCs w:val="26"/>
        </w:rPr>
        <w:t xml:space="preserve"> </w:t>
      </w:r>
      <w:r w:rsidRPr="002E79C1">
        <w:rPr>
          <w:rFonts w:ascii="Times New Roman" w:eastAsia="Times New Roman" w:hAnsi="Times New Roman" w:cs="Times New Roman"/>
          <w:sz w:val="26"/>
          <w:szCs w:val="26"/>
          <w:lang w:eastAsia="ru-RU"/>
        </w:rPr>
        <w:t xml:space="preserve">в надлежащем размере, то оснований для взыскания с </w:t>
      </w:r>
      <w:r w:rsidR="0090552E">
        <w:rPr>
          <w:rFonts w:ascii="Times New Roman" w:eastAsia="Calibri" w:hAnsi="Times New Roman"/>
          <w:sz w:val="26"/>
          <w:szCs w:val="26"/>
        </w:rPr>
        <w:t>«данные изъяты»</w:t>
      </w:r>
      <w:r w:rsidRPr="002E79C1">
        <w:rPr>
          <w:rFonts w:ascii="Times New Roman" w:eastAsia="Times New Roman" w:hAnsi="Times New Roman" w:cs="Times New Roman"/>
          <w:sz w:val="26"/>
          <w:szCs w:val="26"/>
          <w:lang w:eastAsia="ru-RU"/>
        </w:rPr>
        <w:t xml:space="preserve">" в пользу </w:t>
      </w:r>
      <w:r w:rsidRPr="002E79C1" w:rsidR="00FE179C">
        <w:rPr>
          <w:rFonts w:ascii="Times New Roman" w:eastAsia="Times New Roman" w:hAnsi="Times New Roman" w:cs="Times New Roman"/>
          <w:sz w:val="26"/>
          <w:szCs w:val="26"/>
          <w:lang w:eastAsia="ru-RU"/>
        </w:rPr>
        <w:t>Варавина</w:t>
      </w:r>
      <w:r w:rsidRPr="002E79C1" w:rsidR="00FE179C">
        <w:rPr>
          <w:rFonts w:ascii="Times New Roman" w:eastAsia="Times New Roman" w:hAnsi="Times New Roman" w:cs="Times New Roman"/>
          <w:sz w:val="26"/>
          <w:szCs w:val="26"/>
          <w:lang w:eastAsia="ru-RU"/>
        </w:rPr>
        <w:t xml:space="preserve"> Е.Н.</w:t>
      </w:r>
      <w:r w:rsidRPr="002E79C1">
        <w:rPr>
          <w:rFonts w:ascii="Times New Roman" w:eastAsia="Times New Roman" w:hAnsi="Times New Roman" w:cs="Times New Roman"/>
          <w:sz w:val="26"/>
          <w:szCs w:val="26"/>
          <w:lang w:eastAsia="ru-RU"/>
        </w:rPr>
        <w:t xml:space="preserve"> доплаты страхового возмещения не имеется. </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 xml:space="preserve">Требования о взыскании неустойки, штрафа, будучи производными от требования о взыскании страхового возмещения, также не подлежат удовлетворению. </w:t>
      </w:r>
    </w:p>
    <w:p w:rsidR="00057DF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 xml:space="preserve">Поскольку в удовлетворении иска отказано, в соответствии с п. 1 ст. 98 ГПК РФ правовых оснований для взыскания с ответчика в пользу истца судебных расходов не имеется. </w:t>
      </w:r>
    </w:p>
    <w:p w:rsidR="005C3880"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hAnsi="Times New Roman" w:cs="Times New Roman"/>
          <w:sz w:val="26"/>
          <w:szCs w:val="26"/>
        </w:rPr>
        <w:t>Р</w:t>
      </w:r>
      <w:r w:rsidRPr="002E79C1">
        <w:rPr>
          <w:rFonts w:ascii="Times New Roman" w:hAnsi="Times New Roman" w:cs="Times New Roman"/>
          <w:sz w:val="26"/>
          <w:szCs w:val="26"/>
        </w:rPr>
        <w:t xml:space="preserve">уководствуясь </w:t>
      </w:r>
      <w:r w:rsidRPr="002E79C1">
        <w:rPr>
          <w:rFonts w:ascii="Times New Roman" w:hAnsi="Times New Roman" w:cs="Times New Roman"/>
          <w:sz w:val="26"/>
          <w:szCs w:val="26"/>
        </w:rPr>
        <w:t>ст.ст</w:t>
      </w:r>
      <w:r w:rsidRPr="002E79C1">
        <w:rPr>
          <w:rFonts w:ascii="Times New Roman" w:hAnsi="Times New Roman" w:cs="Times New Roman"/>
          <w:sz w:val="26"/>
          <w:szCs w:val="26"/>
        </w:rPr>
        <w:t xml:space="preserve">. 194-196 Гражданского процессуального кодекса Российской Федерации, </w:t>
      </w:r>
    </w:p>
    <w:p w:rsidR="002E7A69" w:rsidP="002E79C1">
      <w:pPr>
        <w:spacing w:after="0" w:line="240" w:lineRule="auto"/>
        <w:ind w:right="-31" w:firstLine="567"/>
        <w:jc w:val="center"/>
        <w:rPr>
          <w:rFonts w:ascii="Times New Roman" w:eastAsia="Times New Roman" w:hAnsi="Times New Roman" w:cs="Times New Roman"/>
          <w:sz w:val="26"/>
          <w:szCs w:val="26"/>
          <w:lang w:eastAsia="ru-RU"/>
        </w:rPr>
      </w:pPr>
      <w:r w:rsidRPr="00234D0F">
        <w:rPr>
          <w:rFonts w:ascii="Times New Roman" w:eastAsia="Times New Roman" w:hAnsi="Times New Roman" w:cs="Times New Roman"/>
          <w:sz w:val="26"/>
          <w:szCs w:val="26"/>
          <w:lang w:eastAsia="ru-RU"/>
        </w:rPr>
        <w:t>решил:</w:t>
      </w:r>
    </w:p>
    <w:p w:rsidR="00234D0F" w:rsidRPr="00234D0F" w:rsidP="002E79C1">
      <w:pPr>
        <w:spacing w:after="0" w:line="240" w:lineRule="auto"/>
        <w:ind w:right="-31" w:firstLine="567"/>
        <w:jc w:val="center"/>
        <w:rPr>
          <w:rFonts w:ascii="Times New Roman" w:eastAsia="Times New Roman" w:hAnsi="Times New Roman" w:cs="Times New Roman"/>
          <w:sz w:val="26"/>
          <w:szCs w:val="26"/>
          <w:lang w:eastAsia="ru-RU"/>
        </w:rPr>
      </w:pPr>
    </w:p>
    <w:p w:rsidR="00995059" w:rsidRPr="002E79C1" w:rsidP="002E79C1">
      <w:pPr>
        <w:spacing w:after="0" w:line="240" w:lineRule="auto"/>
        <w:ind w:firstLine="567"/>
        <w:jc w:val="both"/>
        <w:rPr>
          <w:rFonts w:ascii="Times New Roman" w:eastAsia="Times New Roman" w:hAnsi="Times New Roman" w:cs="Times New Roman"/>
          <w:sz w:val="26"/>
          <w:szCs w:val="26"/>
          <w:lang w:eastAsia="ru-RU"/>
        </w:rPr>
      </w:pPr>
      <w:r w:rsidRPr="002E79C1">
        <w:rPr>
          <w:rFonts w:ascii="Times New Roman" w:eastAsia="Times New Roman" w:hAnsi="Times New Roman" w:cs="Times New Roman"/>
          <w:sz w:val="26"/>
          <w:szCs w:val="26"/>
          <w:lang w:eastAsia="ru-RU"/>
        </w:rPr>
        <w:t>В удовлетворении и</w:t>
      </w:r>
      <w:r w:rsidRPr="002E79C1" w:rsidR="002E7A69">
        <w:rPr>
          <w:rFonts w:ascii="Times New Roman" w:eastAsia="Times New Roman" w:hAnsi="Times New Roman" w:cs="Times New Roman"/>
          <w:sz w:val="26"/>
          <w:szCs w:val="26"/>
          <w:lang w:eastAsia="ru-RU"/>
        </w:rPr>
        <w:t>сков</w:t>
      </w:r>
      <w:r w:rsidRPr="002E79C1">
        <w:rPr>
          <w:rFonts w:ascii="Times New Roman" w:eastAsia="Times New Roman" w:hAnsi="Times New Roman" w:cs="Times New Roman"/>
          <w:sz w:val="26"/>
          <w:szCs w:val="26"/>
          <w:lang w:eastAsia="ru-RU"/>
        </w:rPr>
        <w:t xml:space="preserve">ых требований </w:t>
      </w:r>
      <w:r w:rsidRPr="002E79C1">
        <w:rPr>
          <w:rFonts w:ascii="Times New Roman" w:eastAsia="Times New Roman" w:hAnsi="Times New Roman" w:cs="Times New Roman"/>
          <w:sz w:val="26"/>
          <w:szCs w:val="26"/>
          <w:lang w:eastAsia="ru-RU"/>
        </w:rPr>
        <w:t>Варавина</w:t>
      </w:r>
      <w:r w:rsidRPr="002E79C1">
        <w:rPr>
          <w:rFonts w:ascii="Times New Roman" w:eastAsia="Times New Roman" w:hAnsi="Times New Roman" w:cs="Times New Roman"/>
          <w:sz w:val="26"/>
          <w:szCs w:val="26"/>
          <w:lang w:eastAsia="ru-RU"/>
        </w:rPr>
        <w:t xml:space="preserve"> Евгения Николаевича к страховому акционерному обществу «РЕСО-Гарантия»,</w:t>
      </w:r>
      <w:r w:rsidRPr="002E79C1">
        <w:rPr>
          <w:rFonts w:ascii="Times New Roman" w:hAnsi="Times New Roman" w:cs="Times New Roman"/>
          <w:sz w:val="26"/>
          <w:szCs w:val="26"/>
        </w:rPr>
        <w:t xml:space="preserve"> третье лицо, не заявляющее самостоятельных требований относительно предмета спора </w:t>
      </w:r>
      <w:r w:rsidR="0090552E">
        <w:rPr>
          <w:rFonts w:ascii="Times New Roman" w:eastAsia="Calibri" w:hAnsi="Times New Roman"/>
          <w:sz w:val="26"/>
          <w:szCs w:val="26"/>
        </w:rPr>
        <w:t>«данные изъяты»</w:t>
      </w:r>
      <w:r w:rsidRPr="002E79C1">
        <w:rPr>
          <w:rFonts w:ascii="Times New Roman" w:hAnsi="Times New Roman" w:cs="Times New Roman"/>
          <w:sz w:val="26"/>
          <w:szCs w:val="26"/>
        </w:rPr>
        <w:t xml:space="preserve"> о </w:t>
      </w:r>
      <w:r w:rsidRPr="002E79C1" w:rsidR="00E6085F">
        <w:rPr>
          <w:rFonts w:ascii="Times New Roman" w:hAnsi="Times New Roman" w:cs="Times New Roman"/>
          <w:sz w:val="26"/>
          <w:szCs w:val="26"/>
        </w:rPr>
        <w:t>взыскании страхового возмещения</w:t>
      </w:r>
      <w:r w:rsidRPr="002E79C1">
        <w:rPr>
          <w:rFonts w:ascii="Times New Roman" w:hAnsi="Times New Roman" w:cs="Times New Roman"/>
          <w:sz w:val="26"/>
          <w:szCs w:val="26"/>
        </w:rPr>
        <w:t xml:space="preserve"> -</w:t>
      </w:r>
      <w:r w:rsidRPr="002E79C1">
        <w:rPr>
          <w:rFonts w:ascii="Times New Roman" w:eastAsia="Times New Roman" w:hAnsi="Times New Roman" w:cs="Times New Roman"/>
          <w:sz w:val="26"/>
          <w:szCs w:val="26"/>
          <w:lang w:eastAsia="ru-RU"/>
        </w:rPr>
        <w:t xml:space="preserve"> отказать.</w:t>
      </w:r>
    </w:p>
    <w:p w:rsidR="00995059" w:rsidRPr="002E79C1" w:rsidP="002E79C1">
      <w:pPr>
        <w:pStyle w:val="BodyText2"/>
        <w:widowControl w:val="0"/>
        <w:spacing w:after="0" w:line="240" w:lineRule="auto"/>
        <w:ind w:right="26" w:firstLine="567"/>
        <w:jc w:val="both"/>
        <w:rPr>
          <w:rFonts w:ascii="Times New Roman" w:hAnsi="Times New Roman"/>
          <w:sz w:val="26"/>
          <w:szCs w:val="26"/>
        </w:rPr>
      </w:pPr>
      <w:r w:rsidRPr="002E79C1">
        <w:rPr>
          <w:rFonts w:ascii="Times New Roman" w:hAnsi="Times New Roman"/>
          <w:sz w:val="26"/>
          <w:szCs w:val="26"/>
        </w:rP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w:t>
      </w:r>
    </w:p>
    <w:p w:rsidR="00995059" w:rsidRPr="002E79C1" w:rsidP="002E79C1">
      <w:pPr>
        <w:pStyle w:val="BodyText2"/>
        <w:widowControl w:val="0"/>
        <w:spacing w:after="0" w:line="240" w:lineRule="auto"/>
        <w:ind w:firstLine="567"/>
        <w:jc w:val="both"/>
        <w:rPr>
          <w:rFonts w:ascii="Times New Roman" w:hAnsi="Times New Roman"/>
          <w:sz w:val="26"/>
          <w:szCs w:val="26"/>
        </w:rPr>
      </w:pPr>
      <w:r w:rsidRPr="002E79C1">
        <w:rPr>
          <w:rFonts w:ascii="Times New Roman" w:hAnsi="Times New Roman"/>
          <w:sz w:val="26"/>
          <w:szCs w:val="26"/>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объявления резолютивной части решения суда.</w:t>
      </w:r>
    </w:p>
    <w:p w:rsidR="00995059" w:rsidRPr="002E79C1" w:rsidP="002E79C1">
      <w:pPr>
        <w:pStyle w:val="BodyText2"/>
        <w:widowControl w:val="0"/>
        <w:spacing w:after="0" w:line="240" w:lineRule="auto"/>
        <w:ind w:firstLine="567"/>
        <w:jc w:val="both"/>
        <w:rPr>
          <w:rFonts w:ascii="Times New Roman" w:hAnsi="Times New Roman"/>
          <w:sz w:val="26"/>
          <w:szCs w:val="26"/>
        </w:rPr>
      </w:pPr>
      <w:r w:rsidRPr="002E79C1">
        <w:rPr>
          <w:rFonts w:ascii="Times New Roman" w:hAnsi="Times New Roman"/>
          <w:sz w:val="26"/>
          <w:szCs w:val="26"/>
        </w:rPr>
        <w:t>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w:t>
      </w:r>
    </w:p>
    <w:p w:rsidR="00995059" w:rsidRPr="002E79C1" w:rsidP="002E79C1">
      <w:pPr>
        <w:pStyle w:val="BodyText2"/>
        <w:widowControl w:val="0"/>
        <w:spacing w:after="0" w:line="240" w:lineRule="auto"/>
        <w:ind w:firstLine="567"/>
        <w:jc w:val="both"/>
        <w:rPr>
          <w:rFonts w:ascii="Times New Roman" w:hAnsi="Times New Roman"/>
          <w:sz w:val="26"/>
          <w:szCs w:val="26"/>
        </w:rPr>
      </w:pPr>
      <w:r w:rsidRPr="002E79C1">
        <w:rPr>
          <w:rFonts w:ascii="Times New Roman" w:hAnsi="Times New Roman"/>
          <w:sz w:val="26"/>
          <w:szCs w:val="26"/>
        </w:rPr>
        <w:t xml:space="preserve">Решение может быть обжаловано </w:t>
      </w:r>
      <w:r w:rsidRPr="002E79C1">
        <w:rPr>
          <w:rFonts w:ascii="Times New Roman" w:hAnsi="Times New Roman"/>
          <w:sz w:val="26"/>
          <w:szCs w:val="26"/>
        </w:rPr>
        <w:t>в течение одного месяца с даты принятия решения в окончательной форме в Евпаторийский городской суд Республики Крым в апелляционном порядке</w:t>
      </w:r>
      <w:r w:rsidRPr="002E79C1">
        <w:rPr>
          <w:rFonts w:ascii="Times New Roman" w:hAnsi="Times New Roman"/>
          <w:sz w:val="26"/>
          <w:szCs w:val="26"/>
        </w:rPr>
        <w:t xml:space="preserve"> через мирового судью.</w:t>
      </w:r>
    </w:p>
    <w:p w:rsidR="000F3386" w:rsidRPr="002E79C1" w:rsidP="002E79C1">
      <w:pPr>
        <w:pStyle w:val="BodyText2"/>
        <w:widowControl w:val="0"/>
        <w:spacing w:after="0" w:line="240" w:lineRule="auto"/>
        <w:ind w:firstLine="567"/>
        <w:jc w:val="both"/>
        <w:rPr>
          <w:rFonts w:ascii="Times New Roman" w:hAnsi="Times New Roman"/>
          <w:sz w:val="26"/>
          <w:szCs w:val="26"/>
        </w:rPr>
      </w:pPr>
    </w:p>
    <w:p w:rsidR="000F3386" w:rsidRPr="002E79C1" w:rsidP="002E79C1">
      <w:pPr>
        <w:pStyle w:val="BodyText2"/>
        <w:widowControl w:val="0"/>
        <w:spacing w:after="0" w:line="240" w:lineRule="auto"/>
        <w:ind w:firstLine="567"/>
        <w:jc w:val="both"/>
        <w:rPr>
          <w:rFonts w:ascii="Times New Roman" w:hAnsi="Times New Roman"/>
          <w:sz w:val="26"/>
          <w:szCs w:val="26"/>
        </w:rPr>
      </w:pPr>
      <w:r w:rsidRPr="002E79C1">
        <w:rPr>
          <w:rFonts w:ascii="Times New Roman" w:hAnsi="Times New Roman"/>
          <w:sz w:val="26"/>
          <w:szCs w:val="26"/>
        </w:rPr>
        <w:t>Мотивированное решение изготовлено 1</w:t>
      </w:r>
      <w:r w:rsidR="00384725">
        <w:rPr>
          <w:rFonts w:ascii="Times New Roman" w:hAnsi="Times New Roman"/>
          <w:sz w:val="26"/>
          <w:szCs w:val="26"/>
        </w:rPr>
        <w:t>3</w:t>
      </w:r>
      <w:r w:rsidRPr="002E79C1">
        <w:rPr>
          <w:rFonts w:ascii="Times New Roman" w:hAnsi="Times New Roman"/>
          <w:sz w:val="26"/>
          <w:szCs w:val="26"/>
        </w:rPr>
        <w:t>.05.2024.</w:t>
      </w:r>
    </w:p>
    <w:p w:rsidR="00995059" w:rsidRPr="002E79C1" w:rsidP="002E79C1">
      <w:pPr>
        <w:spacing w:after="0" w:line="240" w:lineRule="auto"/>
        <w:ind w:right="-142" w:firstLine="567"/>
        <w:jc w:val="both"/>
        <w:rPr>
          <w:rFonts w:ascii="Times New Roman" w:hAnsi="Times New Roman" w:cs="Times New Roman"/>
          <w:sz w:val="26"/>
          <w:szCs w:val="26"/>
        </w:rPr>
      </w:pPr>
    </w:p>
    <w:p w:rsidR="00995059" w:rsidRPr="002E79C1" w:rsidP="002E79C1">
      <w:pPr>
        <w:spacing w:after="0" w:line="240" w:lineRule="auto"/>
        <w:ind w:right="-142" w:firstLine="567"/>
        <w:jc w:val="both"/>
        <w:rPr>
          <w:rFonts w:ascii="Times New Roman" w:hAnsi="Times New Roman" w:cs="Times New Roman"/>
          <w:sz w:val="26"/>
          <w:szCs w:val="26"/>
        </w:rPr>
      </w:pPr>
      <w:r w:rsidRPr="002E79C1">
        <w:rPr>
          <w:rFonts w:ascii="Times New Roman" w:hAnsi="Times New Roman" w:cs="Times New Roman"/>
          <w:sz w:val="26"/>
          <w:szCs w:val="26"/>
        </w:rPr>
        <w:t>Мировой судья</w:t>
      </w:r>
      <w:r w:rsidRPr="002E79C1">
        <w:rPr>
          <w:rFonts w:ascii="Times New Roman" w:hAnsi="Times New Roman" w:cs="Times New Roman"/>
          <w:sz w:val="26"/>
          <w:szCs w:val="26"/>
        </w:rPr>
        <w:tab/>
      </w:r>
      <w:r w:rsidRPr="002E79C1">
        <w:rPr>
          <w:rFonts w:ascii="Times New Roman" w:hAnsi="Times New Roman" w:cs="Times New Roman"/>
          <w:sz w:val="26"/>
          <w:szCs w:val="26"/>
        </w:rPr>
        <w:tab/>
      </w:r>
      <w:r w:rsidRPr="002E79C1">
        <w:rPr>
          <w:rFonts w:ascii="Times New Roman" w:hAnsi="Times New Roman" w:cs="Times New Roman"/>
          <w:sz w:val="26"/>
          <w:szCs w:val="26"/>
        </w:rPr>
        <w:tab/>
        <w:t>/подпись/</w:t>
      </w:r>
      <w:r w:rsidRPr="002E79C1">
        <w:rPr>
          <w:rFonts w:ascii="Times New Roman" w:hAnsi="Times New Roman" w:cs="Times New Roman"/>
          <w:sz w:val="26"/>
          <w:szCs w:val="26"/>
        </w:rPr>
        <w:tab/>
      </w:r>
      <w:r w:rsidRPr="002E79C1">
        <w:rPr>
          <w:rFonts w:ascii="Times New Roman" w:hAnsi="Times New Roman" w:cs="Times New Roman"/>
          <w:sz w:val="26"/>
          <w:szCs w:val="26"/>
        </w:rPr>
        <w:tab/>
      </w:r>
      <w:r w:rsidRPr="002E79C1">
        <w:rPr>
          <w:rFonts w:ascii="Times New Roman" w:hAnsi="Times New Roman" w:cs="Times New Roman"/>
          <w:sz w:val="26"/>
          <w:szCs w:val="26"/>
        </w:rPr>
        <w:tab/>
      </w:r>
      <w:r w:rsidRPr="002E79C1">
        <w:rPr>
          <w:rFonts w:ascii="Times New Roman" w:hAnsi="Times New Roman" w:cs="Times New Roman"/>
          <w:sz w:val="26"/>
          <w:szCs w:val="26"/>
        </w:rPr>
        <w:tab/>
        <w:t xml:space="preserve">Е.Г. </w:t>
      </w:r>
      <w:r w:rsidRPr="002E79C1">
        <w:rPr>
          <w:rFonts w:ascii="Times New Roman" w:hAnsi="Times New Roman" w:cs="Times New Roman"/>
          <w:sz w:val="26"/>
          <w:szCs w:val="26"/>
        </w:rPr>
        <w:t>Кунцова</w:t>
      </w:r>
    </w:p>
    <w:p w:rsidR="00D246B0" w:rsidP="00995059">
      <w:pPr>
        <w:spacing w:after="0" w:line="240" w:lineRule="auto"/>
        <w:ind w:firstLine="567"/>
        <w:jc w:val="both"/>
        <w:rPr>
          <w:rStyle w:val="fio2"/>
          <w:color w:val="000000"/>
          <w:sz w:val="26"/>
          <w:szCs w:val="26"/>
        </w:rPr>
      </w:pPr>
    </w:p>
    <w:p w:rsidR="00D246B0" w:rsidP="00995059">
      <w:pPr>
        <w:spacing w:after="0" w:line="240" w:lineRule="auto"/>
        <w:ind w:firstLine="567"/>
        <w:jc w:val="both"/>
        <w:rPr>
          <w:rStyle w:val="fio2"/>
          <w:color w:val="000000"/>
          <w:sz w:val="26"/>
          <w:szCs w:val="26"/>
        </w:rPr>
      </w:pPr>
    </w:p>
    <w:p w:rsidR="00D246B0" w:rsidP="00995059">
      <w:pPr>
        <w:spacing w:after="0" w:line="240" w:lineRule="auto"/>
        <w:ind w:firstLine="567"/>
        <w:jc w:val="both"/>
        <w:rPr>
          <w:rStyle w:val="fio2"/>
          <w:color w:val="000000"/>
          <w:sz w:val="26"/>
          <w:szCs w:val="26"/>
        </w:rPr>
      </w:pPr>
    </w:p>
    <w:sectPr w:rsidSect="00234D0F">
      <w:pgSz w:w="11906" w:h="16838"/>
      <w:pgMar w:top="907" w:right="79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92"/>
    <w:rsid w:val="00037140"/>
    <w:rsid w:val="00057DF9"/>
    <w:rsid w:val="00080257"/>
    <w:rsid w:val="00090622"/>
    <w:rsid w:val="000C65B8"/>
    <w:rsid w:val="000D43E7"/>
    <w:rsid w:val="000F3386"/>
    <w:rsid w:val="00150611"/>
    <w:rsid w:val="001E65FC"/>
    <w:rsid w:val="001F39A1"/>
    <w:rsid w:val="001F4524"/>
    <w:rsid w:val="00234D0F"/>
    <w:rsid w:val="00241A71"/>
    <w:rsid w:val="00261C4C"/>
    <w:rsid w:val="002B2AA6"/>
    <w:rsid w:val="002E0863"/>
    <w:rsid w:val="002E11E2"/>
    <w:rsid w:val="002E79C1"/>
    <w:rsid w:val="002E7A69"/>
    <w:rsid w:val="00301AB3"/>
    <w:rsid w:val="00384725"/>
    <w:rsid w:val="003A4A24"/>
    <w:rsid w:val="003D3C12"/>
    <w:rsid w:val="003F2959"/>
    <w:rsid w:val="00437FD5"/>
    <w:rsid w:val="0047236A"/>
    <w:rsid w:val="00476735"/>
    <w:rsid w:val="00481D09"/>
    <w:rsid w:val="00483B5C"/>
    <w:rsid w:val="00496671"/>
    <w:rsid w:val="004B2D62"/>
    <w:rsid w:val="004D239C"/>
    <w:rsid w:val="00527DBB"/>
    <w:rsid w:val="00530CB9"/>
    <w:rsid w:val="00533733"/>
    <w:rsid w:val="0054234E"/>
    <w:rsid w:val="00573B18"/>
    <w:rsid w:val="005A3409"/>
    <w:rsid w:val="005C3880"/>
    <w:rsid w:val="005D303B"/>
    <w:rsid w:val="005E3339"/>
    <w:rsid w:val="005E69C5"/>
    <w:rsid w:val="006213FA"/>
    <w:rsid w:val="006375D9"/>
    <w:rsid w:val="00645138"/>
    <w:rsid w:val="00664506"/>
    <w:rsid w:val="006702C1"/>
    <w:rsid w:val="006716D3"/>
    <w:rsid w:val="006F49B4"/>
    <w:rsid w:val="00711F0E"/>
    <w:rsid w:val="00733EAE"/>
    <w:rsid w:val="00736F10"/>
    <w:rsid w:val="007404DE"/>
    <w:rsid w:val="00791026"/>
    <w:rsid w:val="007C60A0"/>
    <w:rsid w:val="007D5E92"/>
    <w:rsid w:val="007F34FF"/>
    <w:rsid w:val="00851817"/>
    <w:rsid w:val="00885383"/>
    <w:rsid w:val="008B4647"/>
    <w:rsid w:val="008D226D"/>
    <w:rsid w:val="008F38C7"/>
    <w:rsid w:val="0090552E"/>
    <w:rsid w:val="009125B0"/>
    <w:rsid w:val="00917E92"/>
    <w:rsid w:val="00995059"/>
    <w:rsid w:val="009A0B5E"/>
    <w:rsid w:val="009B3A4E"/>
    <w:rsid w:val="009B7E66"/>
    <w:rsid w:val="009C57AE"/>
    <w:rsid w:val="00A12EC2"/>
    <w:rsid w:val="00A15A62"/>
    <w:rsid w:val="00A37BBA"/>
    <w:rsid w:val="00A74D71"/>
    <w:rsid w:val="00AE0F3D"/>
    <w:rsid w:val="00B2176C"/>
    <w:rsid w:val="00B24FF7"/>
    <w:rsid w:val="00B410E9"/>
    <w:rsid w:val="00B92145"/>
    <w:rsid w:val="00B958B2"/>
    <w:rsid w:val="00BD1681"/>
    <w:rsid w:val="00C11839"/>
    <w:rsid w:val="00C11B29"/>
    <w:rsid w:val="00C32896"/>
    <w:rsid w:val="00C51481"/>
    <w:rsid w:val="00C866ED"/>
    <w:rsid w:val="00CA092B"/>
    <w:rsid w:val="00CE6A38"/>
    <w:rsid w:val="00D204CA"/>
    <w:rsid w:val="00D246B0"/>
    <w:rsid w:val="00D902AB"/>
    <w:rsid w:val="00DB279D"/>
    <w:rsid w:val="00DC4DDB"/>
    <w:rsid w:val="00DD77A3"/>
    <w:rsid w:val="00DF18B7"/>
    <w:rsid w:val="00E03887"/>
    <w:rsid w:val="00E33C3B"/>
    <w:rsid w:val="00E545C3"/>
    <w:rsid w:val="00E6085F"/>
    <w:rsid w:val="00E6691D"/>
    <w:rsid w:val="00E748D7"/>
    <w:rsid w:val="00E8116D"/>
    <w:rsid w:val="00E85CA0"/>
    <w:rsid w:val="00ED60E0"/>
    <w:rsid w:val="00F15408"/>
    <w:rsid w:val="00F20207"/>
    <w:rsid w:val="00F46899"/>
    <w:rsid w:val="00F47929"/>
    <w:rsid w:val="00F740EE"/>
    <w:rsid w:val="00F76BC5"/>
    <w:rsid w:val="00FC2FFF"/>
    <w:rsid w:val="00FE179C"/>
    <w:rsid w:val="00FF3A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classs1">
    <w:name w:val="msoclasss1"/>
    <w:basedOn w:val="Normal"/>
    <w:rsid w:val="002E1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2E11E2"/>
  </w:style>
  <w:style w:type="character" w:customStyle="1" w:styleId="fio3">
    <w:name w:val="fio3"/>
    <w:basedOn w:val="DefaultParagraphFont"/>
    <w:rsid w:val="002E11E2"/>
  </w:style>
  <w:style w:type="character" w:customStyle="1" w:styleId="fio8">
    <w:name w:val="fio8"/>
    <w:basedOn w:val="DefaultParagraphFont"/>
    <w:rsid w:val="002E11E2"/>
  </w:style>
  <w:style w:type="character" w:customStyle="1" w:styleId="data2">
    <w:name w:val="data2"/>
    <w:basedOn w:val="DefaultParagraphFont"/>
    <w:rsid w:val="002E11E2"/>
  </w:style>
  <w:style w:type="character" w:customStyle="1" w:styleId="nomer2">
    <w:name w:val="nomer2"/>
    <w:basedOn w:val="DefaultParagraphFont"/>
    <w:rsid w:val="002E11E2"/>
  </w:style>
  <w:style w:type="paragraph" w:styleId="NormalWeb">
    <w:name w:val="Normal (Web)"/>
    <w:basedOn w:val="Normal"/>
    <w:uiPriority w:val="99"/>
    <w:unhideWhenUsed/>
    <w:rsid w:val="002E1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DefaultParagraphFont"/>
    <w:rsid w:val="002E11E2"/>
  </w:style>
  <w:style w:type="character" w:customStyle="1" w:styleId="others1">
    <w:name w:val="others1"/>
    <w:basedOn w:val="DefaultParagraphFont"/>
    <w:rsid w:val="002E11E2"/>
  </w:style>
  <w:style w:type="character" w:customStyle="1" w:styleId="others2">
    <w:name w:val="others2"/>
    <w:basedOn w:val="DefaultParagraphFont"/>
    <w:rsid w:val="002E11E2"/>
  </w:style>
  <w:style w:type="character" w:customStyle="1" w:styleId="others3">
    <w:name w:val="others3"/>
    <w:basedOn w:val="DefaultParagraphFont"/>
    <w:rsid w:val="002E11E2"/>
  </w:style>
  <w:style w:type="character" w:customStyle="1" w:styleId="others5">
    <w:name w:val="others5"/>
    <w:basedOn w:val="DefaultParagraphFont"/>
    <w:rsid w:val="002E11E2"/>
  </w:style>
  <w:style w:type="character" w:customStyle="1" w:styleId="others4">
    <w:name w:val="others4"/>
    <w:basedOn w:val="DefaultParagraphFont"/>
    <w:rsid w:val="002E11E2"/>
  </w:style>
  <w:style w:type="character" w:customStyle="1" w:styleId="others7">
    <w:name w:val="others7"/>
    <w:basedOn w:val="DefaultParagraphFont"/>
    <w:rsid w:val="002E11E2"/>
  </w:style>
  <w:style w:type="character" w:customStyle="1" w:styleId="others6">
    <w:name w:val="others6"/>
    <w:basedOn w:val="DefaultParagraphFont"/>
    <w:rsid w:val="002E11E2"/>
  </w:style>
  <w:style w:type="character" w:customStyle="1" w:styleId="fio6">
    <w:name w:val="fio6"/>
    <w:basedOn w:val="DefaultParagraphFont"/>
    <w:rsid w:val="002E11E2"/>
  </w:style>
  <w:style w:type="paragraph" w:customStyle="1" w:styleId="msoclassconsplusnormal">
    <w:name w:val="msoclassconsplusnormal"/>
    <w:basedOn w:val="Normal"/>
    <w:rsid w:val="002E1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4">
    <w:name w:val="msoclassa4"/>
    <w:basedOn w:val="Normal"/>
    <w:rsid w:val="002E1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9">
    <w:name w:val="others9"/>
    <w:basedOn w:val="DefaultParagraphFont"/>
    <w:rsid w:val="002E11E2"/>
  </w:style>
  <w:style w:type="character" w:customStyle="1" w:styleId="others8">
    <w:name w:val="others8"/>
    <w:basedOn w:val="DefaultParagraphFont"/>
    <w:rsid w:val="002E11E2"/>
  </w:style>
  <w:style w:type="character" w:customStyle="1" w:styleId="others10">
    <w:name w:val="others10"/>
    <w:basedOn w:val="DefaultParagraphFont"/>
    <w:rsid w:val="002E11E2"/>
  </w:style>
  <w:style w:type="character" w:customStyle="1" w:styleId="others11">
    <w:name w:val="others11"/>
    <w:basedOn w:val="DefaultParagraphFont"/>
    <w:rsid w:val="002E11E2"/>
  </w:style>
  <w:style w:type="character" w:customStyle="1" w:styleId="others12">
    <w:name w:val="others12"/>
    <w:basedOn w:val="DefaultParagraphFont"/>
    <w:rsid w:val="002E11E2"/>
  </w:style>
  <w:style w:type="character" w:customStyle="1" w:styleId="others13">
    <w:name w:val="others13"/>
    <w:basedOn w:val="DefaultParagraphFont"/>
    <w:rsid w:val="002E11E2"/>
  </w:style>
  <w:style w:type="character" w:customStyle="1" w:styleId="fio7">
    <w:name w:val="fio7"/>
    <w:basedOn w:val="DefaultParagraphFont"/>
    <w:rsid w:val="002E11E2"/>
  </w:style>
  <w:style w:type="paragraph" w:customStyle="1" w:styleId="msoclassa5">
    <w:name w:val="msoclassa5"/>
    <w:basedOn w:val="Normal"/>
    <w:rsid w:val="002E1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2E11E2"/>
    <w:rPr>
      <w:rFonts w:ascii="Times New Roman" w:hAnsi="Times New Roman"/>
      <w:shd w:val="clear" w:color="auto" w:fill="FFFFFF"/>
    </w:rPr>
  </w:style>
  <w:style w:type="paragraph" w:customStyle="1" w:styleId="20">
    <w:name w:val="Основной текст (2)"/>
    <w:basedOn w:val="Normal"/>
    <w:link w:val="2"/>
    <w:rsid w:val="002E11E2"/>
    <w:pPr>
      <w:widowControl w:val="0"/>
      <w:shd w:val="clear" w:color="auto" w:fill="FFFFFF"/>
      <w:spacing w:after="180" w:line="254" w:lineRule="exact"/>
      <w:jc w:val="center"/>
    </w:pPr>
    <w:rPr>
      <w:rFonts w:ascii="Times New Roman" w:hAnsi="Times New Roman"/>
    </w:rPr>
  </w:style>
  <w:style w:type="paragraph" w:styleId="BodyText2">
    <w:name w:val="Body Text 2"/>
    <w:basedOn w:val="Normal"/>
    <w:link w:val="21"/>
    <w:uiPriority w:val="99"/>
    <w:semiHidden/>
    <w:unhideWhenUsed/>
    <w:rsid w:val="002E11E2"/>
    <w:pPr>
      <w:spacing w:after="120" w:line="480" w:lineRule="auto"/>
    </w:pPr>
    <w:rPr>
      <w:rFonts w:ascii="Calibri" w:eastAsia="Calibri" w:hAnsi="Calibri" w:cs="Times New Roman"/>
    </w:rPr>
  </w:style>
  <w:style w:type="character" w:customStyle="1" w:styleId="21">
    <w:name w:val="Основной текст 2 Знак"/>
    <w:basedOn w:val="DefaultParagraphFont"/>
    <w:link w:val="BodyText2"/>
    <w:uiPriority w:val="99"/>
    <w:semiHidden/>
    <w:rsid w:val="002E11E2"/>
    <w:rPr>
      <w:rFonts w:ascii="Calibri" w:eastAsia="Calibri" w:hAnsi="Calibri" w:cs="Times New Roman"/>
    </w:rPr>
  </w:style>
  <w:style w:type="paragraph" w:styleId="BalloonText">
    <w:name w:val="Balloon Text"/>
    <w:basedOn w:val="Normal"/>
    <w:link w:val="a"/>
    <w:uiPriority w:val="99"/>
    <w:semiHidden/>
    <w:unhideWhenUsed/>
    <w:rsid w:val="00F4792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47929"/>
    <w:rPr>
      <w:rFonts w:ascii="Tahoma" w:hAnsi="Tahoma" w:cs="Tahoma"/>
      <w:sz w:val="16"/>
      <w:szCs w:val="16"/>
    </w:rPr>
  </w:style>
  <w:style w:type="paragraph" w:customStyle="1" w:styleId="msoclassmsoclass1">
    <w:name w:val="msoclassmsoclass1"/>
    <w:basedOn w:val="Normal"/>
    <w:rsid w:val="003A4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msoclassmsoclass1">
    <w:name w:val="msoclassmsoclassmsoclass1"/>
    <w:basedOn w:val="Normal"/>
    <w:rsid w:val="003A4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msoclassmsoclassa4">
    <w:name w:val="msoclassmsoclassmsoclassa4"/>
    <w:basedOn w:val="Normal"/>
    <w:rsid w:val="003A4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DefaultParagraphFont"/>
    <w:rsid w:val="003A4A24"/>
  </w:style>
  <w:style w:type="character" w:customStyle="1" w:styleId="fio10">
    <w:name w:val="fio10"/>
    <w:basedOn w:val="DefaultParagraphFont"/>
    <w:rsid w:val="003A4A24"/>
  </w:style>
  <w:style w:type="character" w:customStyle="1" w:styleId="fio4">
    <w:name w:val="fio4"/>
    <w:basedOn w:val="DefaultParagraphFont"/>
    <w:rsid w:val="003A4A24"/>
  </w:style>
  <w:style w:type="paragraph" w:customStyle="1" w:styleId="msoclassa3">
    <w:name w:val="msoclassa3"/>
    <w:basedOn w:val="Normal"/>
    <w:rsid w:val="003A4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msoclassa4">
    <w:name w:val="msoclassmsoclassa4"/>
    <w:basedOn w:val="Normal"/>
    <w:rsid w:val="003A4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9">
    <w:name w:val="fio9"/>
    <w:basedOn w:val="DefaultParagraphFont"/>
    <w:rsid w:val="00CE6A38"/>
  </w:style>
  <w:style w:type="character" w:customStyle="1" w:styleId="fio11">
    <w:name w:val="fio11"/>
    <w:basedOn w:val="DefaultParagraphFont"/>
    <w:rsid w:val="00CE6A38"/>
  </w:style>
  <w:style w:type="character" w:customStyle="1" w:styleId="fio12">
    <w:name w:val="fio12"/>
    <w:basedOn w:val="DefaultParagraphFont"/>
    <w:rsid w:val="00CE6A38"/>
  </w:style>
  <w:style w:type="paragraph" w:styleId="BodyText">
    <w:name w:val="Body Text"/>
    <w:basedOn w:val="Normal"/>
    <w:link w:val="a0"/>
    <w:uiPriority w:val="99"/>
    <w:unhideWhenUsed/>
    <w:rsid w:val="005C3880"/>
    <w:pPr>
      <w:spacing w:after="120"/>
    </w:pPr>
  </w:style>
  <w:style w:type="character" w:customStyle="1" w:styleId="a0">
    <w:name w:val="Основной текст Знак"/>
    <w:basedOn w:val="DefaultParagraphFont"/>
    <w:link w:val="BodyText"/>
    <w:uiPriority w:val="99"/>
    <w:rsid w:val="005C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