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2E11E2" w:rsidRPr="00995059" w:rsidP="00995059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95059">
        <w:rPr>
          <w:rFonts w:ascii="Times New Roman" w:eastAsia="Times New Roman" w:hAnsi="Times New Roman" w:cs="Times New Roman"/>
          <w:sz w:val="26"/>
          <w:szCs w:val="26"/>
          <w:lang w:eastAsia="ru-RU"/>
        </w:rPr>
        <w:fldChar w:fldCharType="begin"/>
      </w:r>
      <w:r w:rsidRPr="00995059">
        <w:rPr>
          <w:rFonts w:ascii="Times New Roman" w:eastAsia="Times New Roman" w:hAnsi="Times New Roman" w:cs="Times New Roman"/>
          <w:sz w:val="26"/>
          <w:szCs w:val="26"/>
          <w:lang w:eastAsia="ru-RU"/>
        </w:rPr>
        <w:instrText xml:space="preserve"> HYPERLINK "http://www.google.ru/imgres?imgurl=http%3A%2F%2Fupload.wikimedia.org%2Fwikipedia%2Fcommons%2Fthumb%2F2%2F25%2FCoat_of_Arms_of_the_Russian_Federation_bw.svg%2F200px-Coat_of_Arms_of_the_Russian_Federation_bw.svg.png&amp;imgrefurl=http%3A%2F%2Fru.wikipedia.org%2Fwiki%2F%25D0%2593%25D0%25B5%25D1%2580%25D0%25B1_%25D0%25A0%25D0%25BE%25D1%2581%25D1%2581%25D0%25B8%25D0%25B8&amp;h=237&amp;w=200&amp;tbnid=EvhGPmucIUkfEM%3A&amp;zoom=1&amp;docid=JKhEY07TOvMV6M&amp;ei=bZZ8U_T1E6eB4gTkioHACg&amp;tbm=isch&amp;ved=0CGoQMygDMAM&amp;iact=rc&amp;uact=3&amp;dur=1031&amp;page=1&amp;start=0&amp;ndsp=14" \t "_blank" </w:instrText>
      </w:r>
      <w:r w:rsidRPr="00995059">
        <w:rPr>
          <w:rFonts w:ascii="Times New Roman" w:eastAsia="Times New Roman" w:hAnsi="Times New Roman" w:cs="Times New Roman"/>
          <w:sz w:val="26"/>
          <w:szCs w:val="26"/>
          <w:lang w:eastAsia="ru-RU"/>
        </w:rPr>
        <w:fldChar w:fldCharType="separate"/>
      </w:r>
      <w:r w:rsidRPr="00995059">
        <w:rPr>
          <w:rFonts w:ascii="Times New Roman" w:eastAsia="Times New Roman" w:hAnsi="Times New Roman" w:cs="Times New Roman"/>
          <w:sz w:val="26"/>
          <w:szCs w:val="26"/>
          <w:lang w:eastAsia="ru-RU"/>
        </w:rPr>
        <w:fldChar w:fldCharType="end"/>
      </w:r>
      <w:hyperlink r:id="rId4" w:tgtFrame="_blank" w:history="1"/>
      <w:r w:rsidRPr="00995059">
        <w:rPr>
          <w:rFonts w:ascii="Times New Roman" w:eastAsia="Times New Roman" w:hAnsi="Times New Roman" w:cs="Times New Roman"/>
          <w:sz w:val="26"/>
          <w:szCs w:val="26"/>
          <w:lang w:eastAsia="ru-RU"/>
        </w:rPr>
        <w:t>Дело №02-0</w:t>
      </w:r>
      <w:r w:rsidR="0020322B">
        <w:rPr>
          <w:rFonts w:ascii="Times New Roman" w:eastAsia="Times New Roman" w:hAnsi="Times New Roman" w:cs="Times New Roman"/>
          <w:sz w:val="26"/>
          <w:szCs w:val="26"/>
          <w:lang w:eastAsia="ru-RU"/>
        </w:rPr>
        <w:t>577</w:t>
      </w:r>
      <w:r w:rsidRPr="00995059">
        <w:rPr>
          <w:rFonts w:ascii="Times New Roman" w:eastAsia="Times New Roman" w:hAnsi="Times New Roman" w:cs="Times New Roman"/>
          <w:sz w:val="26"/>
          <w:szCs w:val="26"/>
          <w:lang w:eastAsia="ru-RU"/>
        </w:rPr>
        <w:t>/41/2024</w:t>
      </w:r>
    </w:p>
    <w:p w:rsidR="00995059" w:rsidP="00995059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5C3880" w:rsidRPr="00995059" w:rsidP="00995059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995059">
        <w:rPr>
          <w:rFonts w:ascii="Times New Roman" w:hAnsi="Times New Roman" w:cs="Times New Roman"/>
          <w:b/>
          <w:sz w:val="26"/>
          <w:szCs w:val="26"/>
        </w:rPr>
        <w:t>РЕШЕНИЕ</w:t>
      </w:r>
    </w:p>
    <w:p w:rsidR="005C3880" w:rsidRPr="00995059" w:rsidP="00995059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6"/>
          <w:szCs w:val="26"/>
        </w:rPr>
      </w:pPr>
      <w:r w:rsidRPr="00995059">
        <w:rPr>
          <w:rFonts w:ascii="Times New Roman" w:hAnsi="Times New Roman" w:cs="Times New Roman"/>
          <w:sz w:val="26"/>
          <w:szCs w:val="26"/>
        </w:rPr>
        <w:t>ИМЕНЕМ  РОССИЙСКОЙ  ФЕДЕРАЦИИ</w:t>
      </w:r>
    </w:p>
    <w:p w:rsidR="005C3880" w:rsidRPr="00995059" w:rsidP="00995059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6"/>
          <w:szCs w:val="26"/>
        </w:rPr>
      </w:pPr>
      <w:r w:rsidRPr="00995059">
        <w:rPr>
          <w:rFonts w:ascii="Times New Roman" w:hAnsi="Times New Roman" w:cs="Times New Roman"/>
          <w:sz w:val="26"/>
          <w:szCs w:val="26"/>
        </w:rPr>
        <w:t xml:space="preserve"> </w:t>
      </w:r>
      <w:r w:rsidRPr="00995059">
        <w:rPr>
          <w:rFonts w:ascii="Times New Roman" w:hAnsi="Times New Roman" w:cs="Times New Roman"/>
          <w:sz w:val="26"/>
          <w:szCs w:val="26"/>
        </w:rPr>
        <w:t>(резолютивная часть)</w:t>
      </w:r>
    </w:p>
    <w:p w:rsidR="002E11E2" w:rsidRPr="00995059" w:rsidP="0099505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995059">
        <w:rPr>
          <w:rFonts w:ascii="Times New Roman" w:hAnsi="Times New Roman" w:cs="Times New Roman"/>
          <w:sz w:val="26"/>
          <w:szCs w:val="26"/>
        </w:rPr>
        <w:t xml:space="preserve"> </w:t>
      </w:r>
    </w:p>
    <w:p w:rsidR="002E11E2" w:rsidRPr="00995059" w:rsidP="0099505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02 июля</w:t>
      </w:r>
      <w:r w:rsidRPr="0099505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2024 г.                                                </w:t>
      </w:r>
      <w:r w:rsidRPr="00995059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995059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 xml:space="preserve">   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99505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</w:t>
      </w:r>
      <w:r w:rsidRPr="00995059" w:rsidR="00F76BC5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99505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г. Евпатория</w:t>
      </w:r>
    </w:p>
    <w:p w:rsidR="002E11E2" w:rsidRPr="00995059" w:rsidP="0099505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9505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Мировой судья судебного участка №41 Евпаторийского судебного района (городской округ Евпатория) Республики Крым </w:t>
      </w:r>
      <w:r w:rsidRPr="00995059">
        <w:rPr>
          <w:rFonts w:ascii="Times New Roman" w:eastAsia="Times New Roman" w:hAnsi="Times New Roman" w:cs="Times New Roman"/>
          <w:sz w:val="26"/>
          <w:szCs w:val="26"/>
          <w:lang w:eastAsia="ru-RU"/>
        </w:rPr>
        <w:t>Кунцова</w:t>
      </w:r>
      <w:r w:rsidRPr="0099505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Е.Г., при секретаре судебного заседания </w:t>
      </w:r>
      <w:r w:rsidRPr="00995059">
        <w:rPr>
          <w:rFonts w:ascii="Times New Roman" w:eastAsia="Times New Roman" w:hAnsi="Times New Roman" w:cs="Times New Roman"/>
          <w:sz w:val="26"/>
          <w:szCs w:val="26"/>
          <w:lang w:eastAsia="ru-RU"/>
        </w:rPr>
        <w:t>Плискачёвой</w:t>
      </w:r>
      <w:r w:rsidRPr="0099505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Д.М.,</w:t>
      </w:r>
    </w:p>
    <w:p w:rsidR="002E11E2" w:rsidRPr="00995059" w:rsidP="0099505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9505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рассмотрев в открытом судебном заседании гражданское дело по исковому заявлению </w:t>
      </w:r>
      <w:r w:rsidR="0020322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общества с ограниченной ответственностью профессиональная </w:t>
      </w:r>
      <w:r w:rsidR="0020322B">
        <w:rPr>
          <w:rFonts w:ascii="Times New Roman" w:eastAsia="Times New Roman" w:hAnsi="Times New Roman" w:cs="Times New Roman"/>
          <w:sz w:val="26"/>
          <w:szCs w:val="26"/>
          <w:lang w:eastAsia="ru-RU"/>
        </w:rPr>
        <w:t>коллекторская</w:t>
      </w:r>
      <w:r w:rsidR="0020322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организация «Максимум» к </w:t>
      </w:r>
      <w:r w:rsidR="0020322B">
        <w:rPr>
          <w:rFonts w:ascii="Times New Roman" w:eastAsia="Times New Roman" w:hAnsi="Times New Roman" w:cs="Times New Roman"/>
          <w:sz w:val="26"/>
          <w:szCs w:val="26"/>
          <w:lang w:eastAsia="ru-RU"/>
        </w:rPr>
        <w:t>Бузловой</w:t>
      </w:r>
      <w:r w:rsidR="0020322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Кристине Валерьевне о взыскании убытков</w:t>
      </w:r>
      <w:r w:rsidRPr="00995059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</w:p>
    <w:p w:rsidR="005C3880" w:rsidRPr="00995059" w:rsidP="0099505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95059">
        <w:rPr>
          <w:rFonts w:ascii="Times New Roman" w:hAnsi="Times New Roman" w:cs="Times New Roman"/>
          <w:sz w:val="26"/>
          <w:szCs w:val="26"/>
        </w:rPr>
        <w:t xml:space="preserve">руководствуясь </w:t>
      </w:r>
      <w:r w:rsidRPr="00995059">
        <w:rPr>
          <w:rFonts w:ascii="Times New Roman" w:hAnsi="Times New Roman" w:cs="Times New Roman"/>
          <w:sz w:val="26"/>
          <w:szCs w:val="26"/>
        </w:rPr>
        <w:t>ст.ст</w:t>
      </w:r>
      <w:r w:rsidRPr="00995059">
        <w:rPr>
          <w:rFonts w:ascii="Times New Roman" w:hAnsi="Times New Roman" w:cs="Times New Roman"/>
          <w:sz w:val="26"/>
          <w:szCs w:val="26"/>
        </w:rPr>
        <w:t xml:space="preserve">. 194-196 Гражданского процессуального кодекса Российской Федерации, </w:t>
      </w:r>
    </w:p>
    <w:p w:rsidR="002E7A69" w:rsidRPr="00995059" w:rsidP="00995059">
      <w:pPr>
        <w:spacing w:after="0" w:line="240" w:lineRule="auto"/>
        <w:ind w:right="-31" w:firstLine="567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995059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решил:</w:t>
      </w:r>
    </w:p>
    <w:p w:rsidR="00995059" w:rsidRPr="00995059" w:rsidP="0099505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95059">
        <w:rPr>
          <w:rFonts w:ascii="Times New Roman" w:eastAsia="Times New Roman" w:hAnsi="Times New Roman" w:cs="Times New Roman"/>
          <w:sz w:val="26"/>
          <w:szCs w:val="26"/>
          <w:lang w:eastAsia="ru-RU"/>
        </w:rPr>
        <w:t>В удовлетворении и</w:t>
      </w:r>
      <w:r w:rsidRPr="00995059" w:rsidR="002E7A69">
        <w:rPr>
          <w:rFonts w:ascii="Times New Roman" w:eastAsia="Times New Roman" w:hAnsi="Times New Roman" w:cs="Times New Roman"/>
          <w:sz w:val="26"/>
          <w:szCs w:val="26"/>
          <w:lang w:eastAsia="ru-RU"/>
        </w:rPr>
        <w:t>сков</w:t>
      </w:r>
      <w:r w:rsidRPr="0099505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ых требований </w:t>
      </w:r>
      <w:r w:rsidR="0020322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общества с ограниченной ответственностью профессиональная </w:t>
      </w:r>
      <w:r w:rsidR="0020322B">
        <w:rPr>
          <w:rFonts w:ascii="Times New Roman" w:eastAsia="Times New Roman" w:hAnsi="Times New Roman" w:cs="Times New Roman"/>
          <w:sz w:val="26"/>
          <w:szCs w:val="26"/>
          <w:lang w:eastAsia="ru-RU"/>
        </w:rPr>
        <w:t>коллекторская</w:t>
      </w:r>
      <w:r w:rsidR="0020322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организация «Максимум» к </w:t>
      </w:r>
      <w:r w:rsidR="0020322B">
        <w:rPr>
          <w:rFonts w:ascii="Times New Roman" w:eastAsia="Times New Roman" w:hAnsi="Times New Roman" w:cs="Times New Roman"/>
          <w:sz w:val="26"/>
          <w:szCs w:val="26"/>
          <w:lang w:eastAsia="ru-RU"/>
        </w:rPr>
        <w:t>Бузловой</w:t>
      </w:r>
      <w:r w:rsidR="0020322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Кристине Валерьевне о взыскании убытков</w:t>
      </w:r>
      <w:r w:rsidRPr="00995059">
        <w:rPr>
          <w:rFonts w:ascii="Times New Roman" w:hAnsi="Times New Roman" w:cs="Times New Roman"/>
          <w:sz w:val="26"/>
          <w:szCs w:val="26"/>
        </w:rPr>
        <w:t xml:space="preserve"> -</w:t>
      </w:r>
      <w:r w:rsidRPr="0099505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отказать.</w:t>
      </w:r>
    </w:p>
    <w:p w:rsidR="00995059" w:rsidRPr="00995059" w:rsidP="00995059">
      <w:pPr>
        <w:pStyle w:val="BodyText2"/>
        <w:widowControl w:val="0"/>
        <w:spacing w:after="0" w:line="240" w:lineRule="auto"/>
        <w:ind w:right="26" w:firstLine="567"/>
        <w:jc w:val="both"/>
        <w:rPr>
          <w:rFonts w:ascii="Times New Roman" w:hAnsi="Times New Roman"/>
          <w:sz w:val="26"/>
          <w:szCs w:val="26"/>
        </w:rPr>
      </w:pPr>
      <w:r w:rsidRPr="00995059">
        <w:rPr>
          <w:rFonts w:ascii="Times New Roman" w:hAnsi="Times New Roman"/>
          <w:sz w:val="26"/>
          <w:szCs w:val="26"/>
        </w:rPr>
        <w:t>Лица, участвующие в деле, их представители вправе подать заявление о составлении мотивированного решения суда в течение трех дней со дня объявления резолютивной части решения суда.</w:t>
      </w:r>
    </w:p>
    <w:p w:rsidR="00995059" w:rsidRPr="00995059" w:rsidP="00995059">
      <w:pPr>
        <w:pStyle w:val="BodyText2"/>
        <w:widowControl w:val="0"/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995059">
        <w:rPr>
          <w:rFonts w:ascii="Times New Roman" w:hAnsi="Times New Roman"/>
          <w:sz w:val="26"/>
          <w:szCs w:val="26"/>
        </w:rPr>
        <w:t>Лица, участвующие в деле, их представители, не присутствовавшие в судебном заседании, вправе подать заявление о составлении мотивированного решения суда в течение пятнадцати дней со дня объявления резолютивной части решения суда.</w:t>
      </w:r>
    </w:p>
    <w:p w:rsidR="00995059" w:rsidRPr="00995059" w:rsidP="00995059">
      <w:pPr>
        <w:pStyle w:val="BodyText2"/>
        <w:widowControl w:val="0"/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995059">
        <w:rPr>
          <w:rFonts w:ascii="Times New Roman" w:hAnsi="Times New Roman"/>
          <w:sz w:val="26"/>
          <w:szCs w:val="26"/>
        </w:rPr>
        <w:t>Мотивированное решение суда составляется в течение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995059" w:rsidRPr="00995059" w:rsidP="00995059">
      <w:pPr>
        <w:pStyle w:val="BodyText2"/>
        <w:widowControl w:val="0"/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995059">
        <w:rPr>
          <w:rFonts w:ascii="Times New Roman" w:hAnsi="Times New Roman"/>
          <w:sz w:val="26"/>
          <w:szCs w:val="26"/>
        </w:rPr>
        <w:t xml:space="preserve">Решение может быть обжаловано </w:t>
      </w:r>
      <w:r w:rsidRPr="00995059">
        <w:rPr>
          <w:rFonts w:ascii="Times New Roman" w:hAnsi="Times New Roman"/>
          <w:sz w:val="26"/>
          <w:szCs w:val="26"/>
        </w:rPr>
        <w:t>в течение одного месяца с даты принятия решения в окончательной форме в Евпаторийский городской суд Республики Крым в апелляционном порядке</w:t>
      </w:r>
      <w:r w:rsidRPr="00995059">
        <w:rPr>
          <w:rFonts w:ascii="Times New Roman" w:hAnsi="Times New Roman"/>
          <w:sz w:val="26"/>
          <w:szCs w:val="26"/>
        </w:rPr>
        <w:t xml:space="preserve"> через мирового судью.</w:t>
      </w:r>
    </w:p>
    <w:p w:rsidR="00995059" w:rsidRPr="00995059" w:rsidP="00995059">
      <w:pPr>
        <w:spacing w:after="0" w:line="240" w:lineRule="auto"/>
        <w:ind w:right="-142"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995059" w:rsidRPr="00995059" w:rsidP="00995059">
      <w:pPr>
        <w:spacing w:after="0" w:line="240" w:lineRule="auto"/>
        <w:ind w:right="-142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995059">
        <w:rPr>
          <w:rFonts w:ascii="Times New Roman" w:hAnsi="Times New Roman" w:cs="Times New Roman"/>
          <w:sz w:val="26"/>
          <w:szCs w:val="26"/>
        </w:rPr>
        <w:t>Мировой судья</w:t>
      </w:r>
      <w:r w:rsidRPr="00995059">
        <w:rPr>
          <w:rFonts w:ascii="Times New Roman" w:hAnsi="Times New Roman" w:cs="Times New Roman"/>
          <w:sz w:val="26"/>
          <w:szCs w:val="26"/>
        </w:rPr>
        <w:tab/>
      </w:r>
      <w:r w:rsidRPr="00995059">
        <w:rPr>
          <w:rFonts w:ascii="Times New Roman" w:hAnsi="Times New Roman" w:cs="Times New Roman"/>
          <w:sz w:val="26"/>
          <w:szCs w:val="26"/>
        </w:rPr>
        <w:tab/>
      </w:r>
      <w:r w:rsidRPr="00995059">
        <w:rPr>
          <w:rFonts w:ascii="Times New Roman" w:hAnsi="Times New Roman" w:cs="Times New Roman"/>
          <w:sz w:val="26"/>
          <w:szCs w:val="26"/>
        </w:rPr>
        <w:tab/>
        <w:t>/подпись/</w:t>
      </w:r>
      <w:r w:rsidRPr="00995059">
        <w:rPr>
          <w:rFonts w:ascii="Times New Roman" w:hAnsi="Times New Roman" w:cs="Times New Roman"/>
          <w:sz w:val="26"/>
          <w:szCs w:val="26"/>
        </w:rPr>
        <w:tab/>
      </w:r>
      <w:r w:rsidRPr="00995059">
        <w:rPr>
          <w:rFonts w:ascii="Times New Roman" w:hAnsi="Times New Roman" w:cs="Times New Roman"/>
          <w:sz w:val="26"/>
          <w:szCs w:val="26"/>
        </w:rPr>
        <w:tab/>
      </w:r>
      <w:r w:rsidRPr="00995059">
        <w:rPr>
          <w:rFonts w:ascii="Times New Roman" w:hAnsi="Times New Roman" w:cs="Times New Roman"/>
          <w:sz w:val="26"/>
          <w:szCs w:val="26"/>
        </w:rPr>
        <w:tab/>
      </w:r>
      <w:r w:rsidRPr="00995059">
        <w:rPr>
          <w:rFonts w:ascii="Times New Roman" w:hAnsi="Times New Roman" w:cs="Times New Roman"/>
          <w:sz w:val="26"/>
          <w:szCs w:val="26"/>
        </w:rPr>
        <w:tab/>
        <w:t xml:space="preserve">Е.Г. </w:t>
      </w:r>
      <w:r w:rsidRPr="00995059">
        <w:rPr>
          <w:rFonts w:ascii="Times New Roman" w:hAnsi="Times New Roman" w:cs="Times New Roman"/>
          <w:sz w:val="26"/>
          <w:szCs w:val="26"/>
        </w:rPr>
        <w:t>Кунцова</w:t>
      </w:r>
    </w:p>
    <w:sectPr w:rsidSect="007F34FF">
      <w:pgSz w:w="11906" w:h="16838"/>
      <w:pgMar w:top="737" w:right="680" w:bottom="737" w:left="136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5E92"/>
    <w:rsid w:val="00037140"/>
    <w:rsid w:val="00150611"/>
    <w:rsid w:val="0020322B"/>
    <w:rsid w:val="00241A71"/>
    <w:rsid w:val="002E11E2"/>
    <w:rsid w:val="002E7A69"/>
    <w:rsid w:val="003A4A24"/>
    <w:rsid w:val="003D3C12"/>
    <w:rsid w:val="0047236A"/>
    <w:rsid w:val="00483B5C"/>
    <w:rsid w:val="004B2D62"/>
    <w:rsid w:val="00527DBB"/>
    <w:rsid w:val="005C3880"/>
    <w:rsid w:val="005D303B"/>
    <w:rsid w:val="005E69C5"/>
    <w:rsid w:val="00645138"/>
    <w:rsid w:val="006702C1"/>
    <w:rsid w:val="006F49B4"/>
    <w:rsid w:val="007404DE"/>
    <w:rsid w:val="007C60A0"/>
    <w:rsid w:val="007D5E92"/>
    <w:rsid w:val="007F34FF"/>
    <w:rsid w:val="00851A68"/>
    <w:rsid w:val="00885383"/>
    <w:rsid w:val="008D226D"/>
    <w:rsid w:val="00995059"/>
    <w:rsid w:val="00A15A62"/>
    <w:rsid w:val="00B410E9"/>
    <w:rsid w:val="00C11839"/>
    <w:rsid w:val="00C11B29"/>
    <w:rsid w:val="00C866ED"/>
    <w:rsid w:val="00CA092B"/>
    <w:rsid w:val="00CE6A38"/>
    <w:rsid w:val="00D204CA"/>
    <w:rsid w:val="00DB279D"/>
    <w:rsid w:val="00DC4DDB"/>
    <w:rsid w:val="00DF18B7"/>
    <w:rsid w:val="00E03887"/>
    <w:rsid w:val="00E33C3B"/>
    <w:rsid w:val="00E6085F"/>
    <w:rsid w:val="00E748D7"/>
    <w:rsid w:val="00E8116D"/>
    <w:rsid w:val="00E85CA0"/>
    <w:rsid w:val="00F46899"/>
    <w:rsid w:val="00F47929"/>
    <w:rsid w:val="00F76BC5"/>
    <w:rsid w:val="00FC6ED0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classs1">
    <w:name w:val="msoclasss1"/>
    <w:basedOn w:val="Normal"/>
    <w:rsid w:val="002E11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io2">
    <w:name w:val="fio2"/>
    <w:basedOn w:val="DefaultParagraphFont"/>
    <w:rsid w:val="002E11E2"/>
  </w:style>
  <w:style w:type="character" w:customStyle="1" w:styleId="fio3">
    <w:name w:val="fio3"/>
    <w:basedOn w:val="DefaultParagraphFont"/>
    <w:rsid w:val="002E11E2"/>
  </w:style>
  <w:style w:type="character" w:customStyle="1" w:styleId="fio8">
    <w:name w:val="fio8"/>
    <w:basedOn w:val="DefaultParagraphFont"/>
    <w:rsid w:val="002E11E2"/>
  </w:style>
  <w:style w:type="character" w:customStyle="1" w:styleId="data2">
    <w:name w:val="data2"/>
    <w:basedOn w:val="DefaultParagraphFont"/>
    <w:rsid w:val="002E11E2"/>
  </w:style>
  <w:style w:type="character" w:customStyle="1" w:styleId="nomer2">
    <w:name w:val="nomer2"/>
    <w:basedOn w:val="DefaultParagraphFont"/>
    <w:rsid w:val="002E11E2"/>
  </w:style>
  <w:style w:type="paragraph" w:styleId="NormalWeb">
    <w:name w:val="Normal (Web)"/>
    <w:basedOn w:val="Normal"/>
    <w:uiPriority w:val="99"/>
    <w:unhideWhenUsed/>
    <w:rsid w:val="002E11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ddress2">
    <w:name w:val="address2"/>
    <w:basedOn w:val="DefaultParagraphFont"/>
    <w:rsid w:val="002E11E2"/>
  </w:style>
  <w:style w:type="character" w:customStyle="1" w:styleId="others1">
    <w:name w:val="others1"/>
    <w:basedOn w:val="DefaultParagraphFont"/>
    <w:rsid w:val="002E11E2"/>
  </w:style>
  <w:style w:type="character" w:customStyle="1" w:styleId="others2">
    <w:name w:val="others2"/>
    <w:basedOn w:val="DefaultParagraphFont"/>
    <w:rsid w:val="002E11E2"/>
  </w:style>
  <w:style w:type="character" w:customStyle="1" w:styleId="others3">
    <w:name w:val="others3"/>
    <w:basedOn w:val="DefaultParagraphFont"/>
    <w:rsid w:val="002E11E2"/>
  </w:style>
  <w:style w:type="character" w:customStyle="1" w:styleId="others5">
    <w:name w:val="others5"/>
    <w:basedOn w:val="DefaultParagraphFont"/>
    <w:rsid w:val="002E11E2"/>
  </w:style>
  <w:style w:type="character" w:customStyle="1" w:styleId="others4">
    <w:name w:val="others4"/>
    <w:basedOn w:val="DefaultParagraphFont"/>
    <w:rsid w:val="002E11E2"/>
  </w:style>
  <w:style w:type="character" w:customStyle="1" w:styleId="others7">
    <w:name w:val="others7"/>
    <w:basedOn w:val="DefaultParagraphFont"/>
    <w:rsid w:val="002E11E2"/>
  </w:style>
  <w:style w:type="character" w:customStyle="1" w:styleId="others6">
    <w:name w:val="others6"/>
    <w:basedOn w:val="DefaultParagraphFont"/>
    <w:rsid w:val="002E11E2"/>
  </w:style>
  <w:style w:type="character" w:customStyle="1" w:styleId="fio6">
    <w:name w:val="fio6"/>
    <w:basedOn w:val="DefaultParagraphFont"/>
    <w:rsid w:val="002E11E2"/>
  </w:style>
  <w:style w:type="paragraph" w:customStyle="1" w:styleId="msoclassconsplusnormal">
    <w:name w:val="msoclassconsplusnormal"/>
    <w:basedOn w:val="Normal"/>
    <w:rsid w:val="002E11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soclassa4">
    <w:name w:val="msoclassa4"/>
    <w:basedOn w:val="Normal"/>
    <w:rsid w:val="002E11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others9">
    <w:name w:val="others9"/>
    <w:basedOn w:val="DefaultParagraphFont"/>
    <w:rsid w:val="002E11E2"/>
  </w:style>
  <w:style w:type="character" w:customStyle="1" w:styleId="others8">
    <w:name w:val="others8"/>
    <w:basedOn w:val="DefaultParagraphFont"/>
    <w:rsid w:val="002E11E2"/>
  </w:style>
  <w:style w:type="character" w:customStyle="1" w:styleId="others10">
    <w:name w:val="others10"/>
    <w:basedOn w:val="DefaultParagraphFont"/>
    <w:rsid w:val="002E11E2"/>
  </w:style>
  <w:style w:type="character" w:customStyle="1" w:styleId="others11">
    <w:name w:val="others11"/>
    <w:basedOn w:val="DefaultParagraphFont"/>
    <w:rsid w:val="002E11E2"/>
  </w:style>
  <w:style w:type="character" w:customStyle="1" w:styleId="others12">
    <w:name w:val="others12"/>
    <w:basedOn w:val="DefaultParagraphFont"/>
    <w:rsid w:val="002E11E2"/>
  </w:style>
  <w:style w:type="character" w:customStyle="1" w:styleId="others13">
    <w:name w:val="others13"/>
    <w:basedOn w:val="DefaultParagraphFont"/>
    <w:rsid w:val="002E11E2"/>
  </w:style>
  <w:style w:type="character" w:customStyle="1" w:styleId="fio7">
    <w:name w:val="fio7"/>
    <w:basedOn w:val="DefaultParagraphFont"/>
    <w:rsid w:val="002E11E2"/>
  </w:style>
  <w:style w:type="paragraph" w:customStyle="1" w:styleId="msoclassa5">
    <w:name w:val="msoclassa5"/>
    <w:basedOn w:val="Normal"/>
    <w:rsid w:val="002E11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">
    <w:name w:val="Основной текст (2)_"/>
    <w:link w:val="20"/>
    <w:rsid w:val="002E11E2"/>
    <w:rPr>
      <w:rFonts w:ascii="Times New Roman" w:hAnsi="Times New Roman"/>
      <w:shd w:val="clear" w:color="auto" w:fill="FFFFFF"/>
    </w:rPr>
  </w:style>
  <w:style w:type="paragraph" w:customStyle="1" w:styleId="20">
    <w:name w:val="Основной текст (2)"/>
    <w:basedOn w:val="Normal"/>
    <w:link w:val="2"/>
    <w:rsid w:val="002E11E2"/>
    <w:pPr>
      <w:widowControl w:val="0"/>
      <w:shd w:val="clear" w:color="auto" w:fill="FFFFFF"/>
      <w:spacing w:after="180" w:line="254" w:lineRule="exact"/>
      <w:jc w:val="center"/>
    </w:pPr>
    <w:rPr>
      <w:rFonts w:ascii="Times New Roman" w:hAnsi="Times New Roman"/>
    </w:rPr>
  </w:style>
  <w:style w:type="paragraph" w:styleId="BodyText2">
    <w:name w:val="Body Text 2"/>
    <w:basedOn w:val="Normal"/>
    <w:link w:val="21"/>
    <w:uiPriority w:val="99"/>
    <w:semiHidden/>
    <w:unhideWhenUsed/>
    <w:rsid w:val="002E11E2"/>
    <w:pPr>
      <w:spacing w:after="120" w:line="480" w:lineRule="auto"/>
    </w:pPr>
    <w:rPr>
      <w:rFonts w:ascii="Calibri" w:eastAsia="Calibri" w:hAnsi="Calibri" w:cs="Times New Roman"/>
    </w:rPr>
  </w:style>
  <w:style w:type="character" w:customStyle="1" w:styleId="21">
    <w:name w:val="Основной текст 2 Знак"/>
    <w:basedOn w:val="DefaultParagraphFont"/>
    <w:link w:val="BodyText2"/>
    <w:uiPriority w:val="99"/>
    <w:semiHidden/>
    <w:rsid w:val="002E11E2"/>
    <w:rPr>
      <w:rFonts w:ascii="Calibri" w:eastAsia="Calibri" w:hAnsi="Calibri" w:cs="Times New Roman"/>
    </w:rPr>
  </w:style>
  <w:style w:type="paragraph" w:styleId="BalloonText">
    <w:name w:val="Balloon Text"/>
    <w:basedOn w:val="Normal"/>
    <w:link w:val="a"/>
    <w:uiPriority w:val="99"/>
    <w:semiHidden/>
    <w:unhideWhenUsed/>
    <w:rsid w:val="00F479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F47929"/>
    <w:rPr>
      <w:rFonts w:ascii="Tahoma" w:hAnsi="Tahoma" w:cs="Tahoma"/>
      <w:sz w:val="16"/>
      <w:szCs w:val="16"/>
    </w:rPr>
  </w:style>
  <w:style w:type="paragraph" w:customStyle="1" w:styleId="msoclassmsoclass1">
    <w:name w:val="msoclassmsoclass1"/>
    <w:basedOn w:val="Normal"/>
    <w:rsid w:val="003A4A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soclassmsoclassmsoclass1">
    <w:name w:val="msoclassmsoclassmsoclass1"/>
    <w:basedOn w:val="Normal"/>
    <w:rsid w:val="003A4A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soclassmsoclassmsoclassa4">
    <w:name w:val="msoclassmsoclassmsoclassa4"/>
    <w:basedOn w:val="Normal"/>
    <w:rsid w:val="003A4A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io1">
    <w:name w:val="fio1"/>
    <w:basedOn w:val="DefaultParagraphFont"/>
    <w:rsid w:val="003A4A24"/>
  </w:style>
  <w:style w:type="character" w:customStyle="1" w:styleId="fio10">
    <w:name w:val="fio10"/>
    <w:basedOn w:val="DefaultParagraphFont"/>
    <w:rsid w:val="003A4A24"/>
  </w:style>
  <w:style w:type="character" w:customStyle="1" w:styleId="fio4">
    <w:name w:val="fio4"/>
    <w:basedOn w:val="DefaultParagraphFont"/>
    <w:rsid w:val="003A4A24"/>
  </w:style>
  <w:style w:type="paragraph" w:customStyle="1" w:styleId="msoclassa3">
    <w:name w:val="msoclassa3"/>
    <w:basedOn w:val="Normal"/>
    <w:rsid w:val="003A4A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soclassmsoclassa4">
    <w:name w:val="msoclassmsoclassa4"/>
    <w:basedOn w:val="Normal"/>
    <w:rsid w:val="003A4A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io9">
    <w:name w:val="fio9"/>
    <w:basedOn w:val="DefaultParagraphFont"/>
    <w:rsid w:val="00CE6A38"/>
  </w:style>
  <w:style w:type="character" w:customStyle="1" w:styleId="fio11">
    <w:name w:val="fio11"/>
    <w:basedOn w:val="DefaultParagraphFont"/>
    <w:rsid w:val="00CE6A38"/>
  </w:style>
  <w:style w:type="character" w:customStyle="1" w:styleId="fio12">
    <w:name w:val="fio12"/>
    <w:basedOn w:val="DefaultParagraphFont"/>
    <w:rsid w:val="00CE6A38"/>
  </w:style>
  <w:style w:type="paragraph" w:styleId="BodyText">
    <w:name w:val="Body Text"/>
    <w:basedOn w:val="Normal"/>
    <w:link w:val="a0"/>
    <w:uiPriority w:val="99"/>
    <w:semiHidden/>
    <w:unhideWhenUsed/>
    <w:rsid w:val="005C3880"/>
    <w:pPr>
      <w:spacing w:after="120"/>
    </w:pPr>
  </w:style>
  <w:style w:type="character" w:customStyle="1" w:styleId="a0">
    <w:name w:val="Основной текст Знак"/>
    <w:basedOn w:val="DefaultParagraphFont"/>
    <w:link w:val="BodyText"/>
    <w:uiPriority w:val="99"/>
    <w:semiHidden/>
    <w:rsid w:val="005C38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www.google.ru/imgres?imgurl=http%3A%2F%2Fupload.wikimedia.org%2Fwikipedia%2Fcommons%2Fthumb%2F2%2F25%2FCoat_of_Arms_of_the_Russian_Federation_bw.svg%2F200px-Coat_of_Arms_of_the_Russian_Federation_bw.svg.png&amp;imgrefurl=http%3A%2F%2Fru.wikipedia.org%2Fwiki%2F%25D0%2593%25D0%25B5%25D1%2580%25D0%25B1_%25D0%25A0%25D0%25BE%25D1%2581%25D1%2581%25D0%25B8%25D0%25B8&amp;h=237&amp;w=200&amp;tbnid=EvhGPmucIUkfEM%3A&amp;zoom=1&amp;docid=JKhEY07TOvMV6M&amp;ei=bZZ8U_T1E6eB4gTkioHACg&amp;tbm=isch&amp;ved=0CGoQMygDMAM&amp;iact=rc&amp;uact=3&amp;dur=1031&amp;page=1&amp;start=0&amp;ndsp=14" TargetMode="Externa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