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183" w:rsidRPr="009B3B8F" w:rsidP="009B3B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Дело № 2-42-</w:t>
      </w:r>
      <w:r w:rsidRPr="009B3B8F" w:rsidR="002B4452">
        <w:rPr>
          <w:rFonts w:ascii="Times New Roman" w:hAnsi="Times New Roman" w:cs="Times New Roman"/>
          <w:sz w:val="24"/>
          <w:szCs w:val="24"/>
        </w:rPr>
        <w:t>8/2024</w:t>
      </w:r>
    </w:p>
    <w:p w:rsidR="00E53183" w:rsidRPr="009B3B8F" w:rsidP="009B3B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(2-42-1117/2023)</w:t>
      </w:r>
    </w:p>
    <w:p w:rsidR="00852097" w:rsidP="009B3B8F">
      <w:pPr>
        <w:spacing w:after="0" w:line="360" w:lineRule="auto"/>
        <w:jc w:val="right"/>
        <w:rPr>
          <w:rFonts w:ascii="Times New Roman" w:hAnsi="Times New Roman"/>
          <w:color w:val="6600CC"/>
          <w:sz w:val="20"/>
          <w:szCs w:val="20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/>
          <w:color w:val="6600CC"/>
          <w:sz w:val="20"/>
          <w:szCs w:val="20"/>
        </w:rPr>
        <w:t>*****</w:t>
      </w:r>
    </w:p>
    <w:p w:rsidR="002B4452" w:rsidRPr="009B3B8F" w:rsidP="009B3B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К 171</w:t>
      </w:r>
    </w:p>
    <w:p w:rsidR="00E53183" w:rsidRPr="009B3B8F" w:rsidP="009B3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РЕШЕНИЕ</w:t>
      </w:r>
    </w:p>
    <w:p w:rsidR="00E53183" w:rsidRPr="009B3B8F" w:rsidP="009B3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ИМЕНЕМ РОССИЙСКОЙ  ФЕДЕРАЦИИ</w:t>
      </w:r>
    </w:p>
    <w:p w:rsidR="00E53183" w:rsidRPr="009B3B8F" w:rsidP="009B3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22.01.2024</w:t>
      </w:r>
      <w:r w:rsidRPr="009B3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гор. Евпатория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Семенец Инны Олеговны, при ведении протокола судебного заседания секретарем судебного заседания </w:t>
      </w:r>
      <w:r w:rsidRPr="009B3B8F" w:rsidR="002B4452">
        <w:rPr>
          <w:rFonts w:ascii="Times New Roman" w:hAnsi="Times New Roman" w:cs="Times New Roman"/>
          <w:sz w:val="24"/>
          <w:szCs w:val="24"/>
        </w:rPr>
        <w:t>Лебедевой Р.В</w:t>
      </w:r>
      <w:r w:rsidRPr="009B3B8F">
        <w:rPr>
          <w:rFonts w:ascii="Times New Roman" w:hAnsi="Times New Roman" w:cs="Times New Roman"/>
          <w:sz w:val="24"/>
          <w:szCs w:val="24"/>
        </w:rPr>
        <w:t xml:space="preserve">, при участии </w:t>
      </w:r>
      <w:r w:rsidRPr="009B3B8F" w:rsidR="002B4452">
        <w:rPr>
          <w:rFonts w:ascii="Times New Roman" w:hAnsi="Times New Roman" w:cs="Times New Roman"/>
          <w:sz w:val="24"/>
          <w:szCs w:val="24"/>
        </w:rPr>
        <w:t>ответчика</w:t>
      </w:r>
      <w:r w:rsidRPr="009B3B8F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гражданское дело по исковому заявлению </w:t>
      </w:r>
      <w:r w:rsidRPr="009B3B8F" w:rsidR="002B4452">
        <w:rPr>
          <w:rFonts w:ascii="Times New Roman" w:hAnsi="Times New Roman" w:cs="Times New Roman"/>
          <w:sz w:val="24"/>
          <w:szCs w:val="24"/>
        </w:rPr>
        <w:t>Палий Татьяны Павловны к индивидуальному предпринимателю Драгуновой Анне Владимировне,</w:t>
      </w:r>
      <w:r w:rsidRPr="009B3B8F">
        <w:rPr>
          <w:rFonts w:ascii="Times New Roman" w:hAnsi="Times New Roman" w:cs="Times New Roman"/>
          <w:sz w:val="24"/>
          <w:szCs w:val="24"/>
        </w:rPr>
        <w:t xml:space="preserve"> при участии уполномоченного органа, осуществляющего возложенные на него</w:t>
      </w:r>
      <w:r w:rsidRPr="009B3B8F">
        <w:rPr>
          <w:rFonts w:ascii="Times New Roman" w:hAnsi="Times New Roman" w:cs="Times New Roman"/>
          <w:sz w:val="24"/>
          <w:szCs w:val="24"/>
        </w:rPr>
        <w:t xml:space="preserve"> обязанности по защите прав и охраняемых законом интересов потребителей –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sz w:val="24"/>
          <w:szCs w:val="24"/>
        </w:rPr>
        <w:t xml:space="preserve">, о защите прав потребителей,  </w:t>
      </w:r>
    </w:p>
    <w:p w:rsidR="00EE6504" w:rsidRPr="009B3B8F" w:rsidP="009B3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УСТАНОВИЛ:</w:t>
      </w:r>
    </w:p>
    <w:p w:rsidR="00852097" w:rsidP="009B3B8F">
      <w:pPr>
        <w:spacing w:after="0" w:line="360" w:lineRule="auto"/>
        <w:ind w:firstLine="709"/>
        <w:jc w:val="both"/>
        <w:rPr>
          <w:rFonts w:ascii="Times New Roman" w:hAnsi="Times New Roman"/>
          <w:color w:val="6600CC"/>
          <w:sz w:val="20"/>
          <w:szCs w:val="20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Палий Татьяна Павловна </w:t>
      </w:r>
      <w:r w:rsidRPr="009B3B8F" w:rsidR="00EE6504">
        <w:rPr>
          <w:rFonts w:ascii="Times New Roman" w:hAnsi="Times New Roman" w:cs="Times New Roman"/>
          <w:sz w:val="24"/>
          <w:szCs w:val="24"/>
        </w:rPr>
        <w:t>обратил</w:t>
      </w:r>
      <w:r w:rsidRPr="009B3B8F">
        <w:rPr>
          <w:rFonts w:ascii="Times New Roman" w:hAnsi="Times New Roman" w:cs="Times New Roman"/>
          <w:sz w:val="24"/>
          <w:szCs w:val="24"/>
        </w:rPr>
        <w:t>а</w:t>
      </w:r>
      <w:r w:rsidRPr="009B3B8F" w:rsidR="008A085F">
        <w:rPr>
          <w:rFonts w:ascii="Times New Roman" w:hAnsi="Times New Roman" w:cs="Times New Roman"/>
          <w:sz w:val="24"/>
          <w:szCs w:val="24"/>
        </w:rPr>
        <w:t>с</w:t>
      </w:r>
      <w:r w:rsidRPr="009B3B8F">
        <w:rPr>
          <w:rFonts w:ascii="Times New Roman" w:hAnsi="Times New Roman" w:cs="Times New Roman"/>
          <w:sz w:val="24"/>
          <w:szCs w:val="24"/>
        </w:rPr>
        <w:t>ь</w:t>
      </w:r>
      <w:r w:rsidRPr="009B3B8F" w:rsidR="00EE6504">
        <w:rPr>
          <w:rFonts w:ascii="Times New Roman" w:hAnsi="Times New Roman" w:cs="Times New Roman"/>
          <w:sz w:val="24"/>
          <w:szCs w:val="24"/>
        </w:rPr>
        <w:t xml:space="preserve"> к мировому судье судебного участка № 42 Евпаторийского судебного района (городской округ Евпатория) Республики Крым с исковым заявлением к </w:t>
      </w:r>
      <w:r w:rsidRPr="009B3B8F">
        <w:rPr>
          <w:rFonts w:ascii="Times New Roman" w:hAnsi="Times New Roman" w:cs="Times New Roman"/>
          <w:sz w:val="24"/>
          <w:szCs w:val="24"/>
        </w:rPr>
        <w:t>индивидуальному предпринимателю Драгуновой Анне Владимировне</w:t>
      </w:r>
      <w:r w:rsidRPr="009B3B8F" w:rsidR="008A085F">
        <w:rPr>
          <w:rFonts w:ascii="Times New Roman" w:hAnsi="Times New Roman" w:cs="Times New Roman"/>
          <w:sz w:val="24"/>
          <w:szCs w:val="24"/>
        </w:rPr>
        <w:t xml:space="preserve">  </w:t>
      </w:r>
      <w:r w:rsidRPr="009B3B8F" w:rsidR="00EA1505">
        <w:rPr>
          <w:rFonts w:ascii="Times New Roman" w:hAnsi="Times New Roman" w:cs="Times New Roman"/>
          <w:sz w:val="24"/>
          <w:szCs w:val="24"/>
        </w:rPr>
        <w:t>о защите прав потребителей, в котором просил</w:t>
      </w:r>
      <w:r w:rsidRPr="009B3B8F">
        <w:rPr>
          <w:rFonts w:ascii="Times New Roman" w:hAnsi="Times New Roman" w:cs="Times New Roman"/>
          <w:sz w:val="24"/>
          <w:szCs w:val="24"/>
        </w:rPr>
        <w:t>а</w:t>
      </w:r>
      <w:r w:rsidRPr="009B3B8F" w:rsidR="00EA1505">
        <w:rPr>
          <w:rFonts w:ascii="Times New Roman" w:hAnsi="Times New Roman" w:cs="Times New Roman"/>
          <w:sz w:val="24"/>
          <w:szCs w:val="24"/>
        </w:rPr>
        <w:t xml:space="preserve"> суд </w:t>
      </w:r>
      <w:r w:rsidRPr="009B3B8F">
        <w:rPr>
          <w:rFonts w:ascii="Times New Roman" w:hAnsi="Times New Roman" w:cs="Times New Roman"/>
          <w:sz w:val="24"/>
          <w:szCs w:val="24"/>
        </w:rPr>
        <w:t xml:space="preserve">взыскать с ответчика 120,00 руб. убытков, неустойку по день  вынесения решения суда,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sz w:val="24"/>
          <w:szCs w:val="24"/>
        </w:rPr>
        <w:t xml:space="preserve">компенсации морального вреда,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sz w:val="24"/>
          <w:szCs w:val="24"/>
        </w:rPr>
        <w:t xml:space="preserve"> от присужденных сумм штрафа,  компенсировать расходы на представителя в размере </w:t>
      </w:r>
      <w:r>
        <w:rPr>
          <w:rFonts w:ascii="Times New Roman" w:hAnsi="Times New Roman"/>
          <w:color w:val="6600CC"/>
          <w:sz w:val="20"/>
          <w:szCs w:val="20"/>
        </w:rPr>
        <w:t>*****</w:t>
      </w:r>
    </w:p>
    <w:p w:rsidR="00852097" w:rsidP="009B3B8F">
      <w:pPr>
        <w:spacing w:after="0" w:line="360" w:lineRule="auto"/>
        <w:ind w:firstLine="709"/>
        <w:jc w:val="both"/>
        <w:rPr>
          <w:rFonts w:ascii="Times New Roman" w:hAnsi="Times New Roman"/>
          <w:color w:val="6600CC"/>
          <w:sz w:val="20"/>
          <w:szCs w:val="20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Определением  </w:t>
      </w:r>
      <w:r w:rsidRPr="009B3B8F">
        <w:rPr>
          <w:rFonts w:ascii="Times New Roman" w:hAnsi="Times New Roman" w:cs="Times New Roman"/>
          <w:sz w:val="24"/>
          <w:szCs w:val="24"/>
        </w:rPr>
        <w:t>от</w:t>
      </w:r>
      <w:r w:rsidRPr="009B3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>к</w:t>
      </w:r>
      <w:r w:rsidRPr="009B3B8F">
        <w:rPr>
          <w:rFonts w:ascii="Times New Roman" w:hAnsi="Times New Roman" w:cs="Times New Roman"/>
          <w:sz w:val="24"/>
          <w:szCs w:val="24"/>
        </w:rPr>
        <w:t xml:space="preserve"> участию в деле  в качестве уполномоченного органа, осуществляющего возложенные на него обязанности по защите прав и охраняемых законом интересов потребителей</w:t>
      </w:r>
      <w:r w:rsidRPr="009B3B8F" w:rsidR="00952FB8">
        <w:rPr>
          <w:rFonts w:ascii="Times New Roman" w:hAnsi="Times New Roman" w:cs="Times New Roman"/>
          <w:sz w:val="24"/>
          <w:szCs w:val="24"/>
        </w:rPr>
        <w:t>,</w:t>
      </w:r>
      <w:r w:rsidRPr="009B3B8F">
        <w:rPr>
          <w:rFonts w:ascii="Times New Roman" w:hAnsi="Times New Roman" w:cs="Times New Roman"/>
          <w:sz w:val="24"/>
          <w:szCs w:val="24"/>
        </w:rPr>
        <w:t xml:space="preserve"> привлечено </w:t>
      </w:r>
      <w:r>
        <w:rPr>
          <w:rFonts w:ascii="Times New Roman" w:hAnsi="Times New Roman"/>
          <w:color w:val="6600CC"/>
          <w:sz w:val="20"/>
          <w:szCs w:val="20"/>
        </w:rPr>
        <w:t>*****</w:t>
      </w:r>
    </w:p>
    <w:p w:rsidR="00DF087E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Исковые требования мотивированы тем, что Палий Татьяна Павловна (истец) (покупатель)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>приобрела в магазине «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sz w:val="24"/>
          <w:szCs w:val="24"/>
        </w:rPr>
        <w:t xml:space="preserve">», в котором предпринимательскую деятельность осуществляет индивидуальный предприниматель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sz w:val="24"/>
          <w:szCs w:val="24"/>
        </w:rPr>
        <w:t>. Как указано в приложенной истцом копии претензии (</w:t>
      </w:r>
      <w:r w:rsidRPr="009B3B8F">
        <w:rPr>
          <w:rFonts w:ascii="Times New Roman" w:hAnsi="Times New Roman" w:cs="Times New Roman"/>
          <w:sz w:val="24"/>
          <w:szCs w:val="24"/>
        </w:rPr>
        <w:t>л.д</w:t>
      </w:r>
      <w:r w:rsidRPr="009B3B8F">
        <w:rPr>
          <w:rFonts w:ascii="Times New Roman" w:hAnsi="Times New Roman" w:cs="Times New Roman"/>
          <w:sz w:val="24"/>
          <w:szCs w:val="24"/>
        </w:rPr>
        <w:t>. 11), на упаковке товара, который был продан, отсутствует информация о срок</w:t>
      </w:r>
      <w:r w:rsidRPr="009B3B8F" w:rsidR="009B3B8F">
        <w:rPr>
          <w:rFonts w:ascii="Times New Roman" w:hAnsi="Times New Roman" w:cs="Times New Roman"/>
          <w:sz w:val="24"/>
          <w:szCs w:val="24"/>
        </w:rPr>
        <w:t>е</w:t>
      </w:r>
      <w:r w:rsidRPr="009B3B8F">
        <w:rPr>
          <w:rFonts w:ascii="Times New Roman" w:hAnsi="Times New Roman" w:cs="Times New Roman"/>
          <w:sz w:val="24"/>
          <w:szCs w:val="24"/>
        </w:rPr>
        <w:t xml:space="preserve"> годности, ввиду чего истец обратилась 23.08.2023 с требованием о возврате денежной суммы в размере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>руб., а также просила  компенсировать моральный</w:t>
      </w:r>
      <w:r w:rsidRPr="009B3B8F">
        <w:rPr>
          <w:rFonts w:ascii="Times New Roman" w:hAnsi="Times New Roman" w:cs="Times New Roman"/>
          <w:sz w:val="24"/>
          <w:szCs w:val="24"/>
        </w:rPr>
        <w:t xml:space="preserve"> вред и почтовые расходы.</w:t>
      </w:r>
    </w:p>
    <w:p w:rsidR="00952FB8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Ввиду неполучения ответа на претензию, как указывает истец, она вынуждена была обратиться в суд соответствующим исковым заявление</w:t>
      </w:r>
      <w:r w:rsidRPr="009B3B8F" w:rsidR="009B3B8F">
        <w:rPr>
          <w:rFonts w:ascii="Times New Roman" w:hAnsi="Times New Roman" w:cs="Times New Roman"/>
          <w:sz w:val="24"/>
          <w:szCs w:val="24"/>
        </w:rPr>
        <w:t>м</w:t>
      </w:r>
      <w:r w:rsidRPr="009B3B8F">
        <w:rPr>
          <w:rFonts w:ascii="Times New Roman" w:hAnsi="Times New Roman" w:cs="Times New Roman"/>
          <w:sz w:val="24"/>
          <w:szCs w:val="24"/>
        </w:rPr>
        <w:t>.</w:t>
      </w:r>
    </w:p>
    <w:p w:rsidR="00952FB8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Ответчик в судебном заседании против удовлетворения исковых требований возражала, мотивируя позицию тем, что согласно приложенному к исковому заявлению чеку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 xml:space="preserve">была совершена покупка  на сумму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 xml:space="preserve">руб., из которых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 xml:space="preserve">рублей составила стоимость пастилы,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 xml:space="preserve">– стоимость смеси для выпечки, тогда как  доказательства покупки печенья истцом не приложено. </w:t>
      </w:r>
      <w:r w:rsidRPr="009B3B8F" w:rsidR="00071771">
        <w:rPr>
          <w:rFonts w:ascii="Times New Roman" w:hAnsi="Times New Roman" w:cs="Times New Roman"/>
          <w:sz w:val="24"/>
          <w:szCs w:val="24"/>
        </w:rPr>
        <w:t xml:space="preserve"> Соответственно и требования о взыскании штрафа, неустойки, компенсации морального вреда, расходов на представителя  ответчик считает необоснованными.</w:t>
      </w:r>
    </w:p>
    <w:p w:rsidR="00071771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Истец через канцелярию суда передал ходатайство  о рассмотрении дела в его отсутствие, исковые требования в данном ходатайстве поддержал в полном объеме.</w:t>
      </w:r>
    </w:p>
    <w:p w:rsidR="00F635B8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Так, детально изучив фактические обстоятельства дела, суд приходит к выводу о нижеследующем.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В соответствии со ст.56 ГПК РФ каждая сторона должна доказать те обстоятельств на которые она ссылается как на основания своих требований и возражений, если иное не предусмотрено федеральным законом.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В соответствии со ст. ст.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доказывать те обстоятельства, на которые она ссылается как на основания своих требований и возражений, при этом в силу ч.1 ст. 55 ГПК РФ доказательствами по делу являются полученные в предусмотренном законом порядке сведения</w:t>
      </w:r>
      <w:r w:rsidRPr="009B3B8F">
        <w:rPr>
          <w:rFonts w:ascii="Times New Roman" w:hAnsi="Times New Roman" w:cs="Times New Roman"/>
          <w:sz w:val="24"/>
          <w:szCs w:val="24"/>
        </w:rPr>
        <w:t xml:space="preserve">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Суд принимает только те доказательства, которые имею значение для рассмотрения и разрешения дела в силу ст.59 ГПК РФ.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Согласно п. 1 ст. 69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Стороны пользуются равными правами на представление доказательств и несут риск наступления последствий совершения или </w:t>
      </w:r>
      <w:r w:rsidRPr="009B3B8F">
        <w:rPr>
          <w:rFonts w:ascii="Times New Roman" w:hAnsi="Times New Roman" w:cs="Times New Roman"/>
          <w:sz w:val="24"/>
          <w:szCs w:val="24"/>
        </w:rPr>
        <w:t>несовершения</w:t>
      </w:r>
      <w:r w:rsidRPr="009B3B8F">
        <w:rPr>
          <w:rFonts w:ascii="Times New Roman" w:hAnsi="Times New Roman" w:cs="Times New Roman"/>
          <w:sz w:val="24"/>
          <w:szCs w:val="24"/>
        </w:rPr>
        <w:t xml:space="preserve"> ими процессуальных действий, в том числе представления доказательств обоснованности и законности своих требований или возражений.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Судом сторонам были созданы все условия реализации сторонами прав, установления фактических обстоятельств дела.</w:t>
      </w:r>
    </w:p>
    <w:p w:rsidR="00EA150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В пункте 28 Постановления Пленума от 28.06.2012 N 17 «О рассмотрении судами гражданских дел по спорам о защите прав потребителей» Верховный Суд Российской </w:t>
      </w:r>
      <w:r w:rsidRPr="009B3B8F">
        <w:rPr>
          <w:rFonts w:ascii="Times New Roman" w:hAnsi="Times New Roman" w:cs="Times New Roman"/>
          <w:sz w:val="24"/>
          <w:szCs w:val="24"/>
        </w:rPr>
        <w:t>Федерации указал, что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организации или</w:t>
      </w:r>
      <w:r w:rsidRPr="009B3B8F">
        <w:rPr>
          <w:rFonts w:ascii="Times New Roman" w:hAnsi="Times New Roman" w:cs="Times New Roman"/>
          <w:sz w:val="24"/>
          <w:szCs w:val="24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>уполномоченном</w:t>
      </w:r>
      <w:r w:rsidRPr="009B3B8F"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предпринимателе, импортере) (пункт 4 статьи 13, пункт 5 статьи 14, пункт 5 статьи 23.1, пункт 6 статьи 28 Закона о защите прав потребителей, статья 1098 ГК РФ).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Статьей 307 ГК РФ предусмотрено, что 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Кодексе.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Согласно ст. 309 ГК РФ обязательства должны исполняться надлежащим образом в соответствии с условиями обязательства и требованиям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BB4987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Положения статьи 4 Закона Российской Федерации «О защите прав потребителей» гласят: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9E0627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Истец указывает, что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 приобрел у ответчика печенье за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>руб.,  а продавец смогла выдать чек только на смесь для выпечки, а пастилу она вбивала в программу, чтобы она была указана в чеке.</w:t>
      </w:r>
    </w:p>
    <w:p w:rsidR="00852097" w:rsidP="009B3B8F">
      <w:pPr>
        <w:spacing w:after="0" w:line="360" w:lineRule="auto"/>
        <w:ind w:firstLine="709"/>
        <w:jc w:val="both"/>
        <w:rPr>
          <w:rFonts w:ascii="Times New Roman" w:hAnsi="Times New Roman"/>
          <w:color w:val="6600CC"/>
          <w:sz w:val="20"/>
          <w:szCs w:val="20"/>
        </w:rPr>
      </w:pPr>
      <w:r w:rsidRPr="009B3B8F">
        <w:rPr>
          <w:rFonts w:ascii="Times New Roman" w:hAnsi="Times New Roman" w:cs="Times New Roman"/>
          <w:color w:val="7030A0"/>
          <w:sz w:val="24"/>
          <w:szCs w:val="24"/>
        </w:rPr>
        <w:t>В качестве доказательства истцом приложен оригинал чека (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>л.д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9B3B8F" w:rsidR="006A7A25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0), в котором указано на то, что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в магазине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 w:rsidR="009B3B8F">
        <w:rPr>
          <w:rFonts w:ascii="Times New Roman" w:hAnsi="Times New Roman" w:cs="Times New Roman"/>
          <w:color w:val="7030A0"/>
          <w:sz w:val="24"/>
          <w:szCs w:val="24"/>
        </w:rPr>
        <w:t>совершен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а покупка на сумму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 xml:space="preserve">– приобретена пастила за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>руб.</w:t>
      </w:r>
      <w:r w:rsidRPr="009B3B8F" w:rsidR="006A7A25">
        <w:rPr>
          <w:rFonts w:ascii="Times New Roman" w:hAnsi="Times New Roman" w:cs="Times New Roman"/>
          <w:color w:val="7030A0"/>
          <w:sz w:val="24"/>
          <w:szCs w:val="24"/>
        </w:rPr>
        <w:t xml:space="preserve">, а также смесь для выпечки </w:t>
      </w:r>
      <w:r w:rsidRPr="009B3B8F" w:rsidR="006A7A25">
        <w:rPr>
          <w:rFonts w:ascii="Times New Roman" w:hAnsi="Times New Roman" w:cs="Times New Roman"/>
          <w:color w:val="7030A0"/>
          <w:sz w:val="24"/>
          <w:szCs w:val="24"/>
        </w:rPr>
        <w:t>за</w:t>
      </w:r>
      <w:r w:rsidRPr="009B3B8F" w:rsidR="006A7A2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color w:val="6600CC"/>
          <w:sz w:val="20"/>
          <w:szCs w:val="20"/>
        </w:rPr>
        <w:t>*****</w:t>
      </w:r>
      <w:r>
        <w:rPr>
          <w:rFonts w:ascii="Times New Roman" w:hAnsi="Times New Roman"/>
          <w:color w:val="6600CC"/>
          <w:sz w:val="20"/>
          <w:szCs w:val="20"/>
        </w:rPr>
        <w:t xml:space="preserve"> </w:t>
      </w:r>
    </w:p>
    <w:p w:rsidR="006A7A2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B3B8F">
        <w:rPr>
          <w:rFonts w:ascii="Times New Roman" w:hAnsi="Times New Roman" w:cs="Times New Roman"/>
          <w:color w:val="7030A0"/>
          <w:sz w:val="24"/>
          <w:szCs w:val="24"/>
        </w:rPr>
        <w:t>В судебном заседании ответчик пояснила, что реализация товара без указания его в чеке невозможна. Также противоречивыми являются доводы истца, что продавец смогла вбить в программу товар «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>
        <w:rPr>
          <w:rFonts w:ascii="Times New Roman" w:hAnsi="Times New Roman" w:cs="Times New Roman"/>
          <w:color w:val="7030A0"/>
          <w:sz w:val="24"/>
          <w:szCs w:val="24"/>
        </w:rPr>
        <w:t>», чтобы он был указан в чеке, тогда как не смогла вбить в программу товар «печенье», оформив покупкой смесь для выпечки.</w:t>
      </w:r>
    </w:p>
    <w:p w:rsidR="004015CD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Согласно статье 10 ГК РФ, добросовестность участников гражданских правоотношений и разумность их действий предполагаются.</w:t>
      </w:r>
    </w:p>
    <w:p w:rsidR="0059534F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Согласно статье 1.2 Федерального закона от 22.05.2003 N 54-ФЗ «О применении контрольно-кассовой техники при осуществлении расчетов в Российской Федерации» </w:t>
      </w:r>
      <w:r w:rsidRPr="009B3B8F">
        <w:rPr>
          <w:rFonts w:ascii="Times New Roman" w:hAnsi="Times New Roman" w:cs="Times New Roman"/>
          <w:sz w:val="24"/>
          <w:szCs w:val="24"/>
        </w:rPr>
        <w:t xml:space="preserve">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 </w:t>
      </w:r>
    </w:p>
    <w:p w:rsidR="006A7A2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</w:t>
      </w:r>
      <w:r w:rsidRPr="009B3B8F">
        <w:rPr>
          <w:rFonts w:ascii="Times New Roman" w:hAnsi="Times New Roman" w:cs="Times New Roman"/>
          <w:sz w:val="24"/>
          <w:szCs w:val="24"/>
        </w:rPr>
        <w:t xml:space="preserve"> (</w:t>
      </w:r>
      <w:r w:rsidRPr="009B3B8F">
        <w:rPr>
          <w:rFonts w:ascii="Times New Roman" w:hAnsi="Times New Roman" w:cs="Times New Roman"/>
          <w:sz w:val="24"/>
          <w:szCs w:val="24"/>
        </w:rPr>
        <w:t>клиенту) в электронной форме на адрес электронной почты), если иное не установлено настоящим Федеральным законом.</w:t>
      </w:r>
    </w:p>
    <w:p w:rsidR="0059534F" w:rsidRPr="009B3B8F" w:rsidP="009B3B8F">
      <w:pPr>
        <w:pBdr>
          <w:bottom w:val="dotted" w:sz="24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Во исполнение указанного требования Закона ответчик передал истцу кассовый чек, о чем сам истец указывает в исковом заявлении, а также в подтверждение чему к иску приложен оригинал кассового чека.</w:t>
      </w:r>
    </w:p>
    <w:p w:rsidR="004E336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Также истец просил суд взыскать в его пользу с ответчика 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="00852097">
        <w:rPr>
          <w:rFonts w:ascii="Times New Roman" w:hAnsi="Times New Roman"/>
          <w:color w:val="6600CC"/>
          <w:sz w:val="20"/>
          <w:szCs w:val="20"/>
        </w:rPr>
        <w:t xml:space="preserve"> </w:t>
      </w:r>
      <w:r w:rsidRPr="009B3B8F">
        <w:rPr>
          <w:rFonts w:ascii="Times New Roman" w:hAnsi="Times New Roman" w:cs="Times New Roman"/>
          <w:sz w:val="24"/>
          <w:szCs w:val="24"/>
        </w:rPr>
        <w:t>руб. морального вреда.</w:t>
      </w:r>
    </w:p>
    <w:p w:rsidR="00156B70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Согласно ст. 15 </w:t>
      </w:r>
      <w:r w:rsidRPr="009B3B8F" w:rsidR="00DB3E07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 защите прав потребителей» </w:t>
      </w:r>
      <w:r w:rsidRPr="009B3B8F">
        <w:rPr>
          <w:rFonts w:ascii="Times New Roman" w:hAnsi="Times New Roman" w:cs="Times New Roman"/>
          <w:sz w:val="24"/>
          <w:szCs w:val="24"/>
        </w:rPr>
        <w:t xml:space="preserve">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9B3B8F">
        <w:rPr>
          <w:rFonts w:ascii="Times New Roman" w:hAnsi="Times New Roman" w:cs="Times New Roman"/>
          <w:sz w:val="24"/>
          <w:szCs w:val="24"/>
        </w:rPr>
        <w:t>причинителем</w:t>
      </w:r>
      <w:r w:rsidRPr="009B3B8F">
        <w:rPr>
          <w:rFonts w:ascii="Times New Roman" w:hAnsi="Times New Roman" w:cs="Times New Roman"/>
          <w:sz w:val="24"/>
          <w:szCs w:val="24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4E336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Статьей 1101 ГК РФ определено, что  компенсация морального вреда осуществляется в денежной форме. 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9B3B8F">
        <w:rPr>
          <w:rFonts w:ascii="Times New Roman" w:hAnsi="Times New Roman" w:cs="Times New Roman"/>
          <w:sz w:val="24"/>
          <w:szCs w:val="24"/>
        </w:rPr>
        <w:t>причинителя</w:t>
      </w:r>
      <w:r w:rsidRPr="009B3B8F">
        <w:rPr>
          <w:rFonts w:ascii="Times New Roman" w:hAnsi="Times New Roman" w:cs="Times New Roman"/>
          <w:sz w:val="24"/>
          <w:szCs w:val="24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4E336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4E3365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Пунктом 1 Постановления Пленума от 20.12.1994 N 10 (ред. от 06.02.2007) «Некоторые вопросы применения законодательства о компенсации морального вреда» ВС РФ разъяснил, что суду следует устанавливать, чем подтверждается факт причинения потерпевшему нравственных или физических страданий, при каких обстоятельствах и какими действиями (</w:t>
      </w:r>
      <w:r w:rsidRPr="009B3B8F">
        <w:rPr>
          <w:rFonts w:ascii="Times New Roman" w:hAnsi="Times New Roman" w:cs="Times New Roman"/>
          <w:sz w:val="24"/>
          <w:szCs w:val="24"/>
        </w:rPr>
        <w:t xml:space="preserve">бездействием) </w:t>
      </w:r>
      <w:r w:rsidRPr="009B3B8F">
        <w:rPr>
          <w:rFonts w:ascii="Times New Roman" w:hAnsi="Times New Roman" w:cs="Times New Roman"/>
          <w:sz w:val="24"/>
          <w:szCs w:val="24"/>
        </w:rPr>
        <w:t xml:space="preserve">они нанесены, степень вины </w:t>
      </w:r>
      <w:r w:rsidRPr="009B3B8F">
        <w:rPr>
          <w:rFonts w:ascii="Times New Roman" w:hAnsi="Times New Roman" w:cs="Times New Roman"/>
          <w:sz w:val="24"/>
          <w:szCs w:val="24"/>
        </w:rPr>
        <w:t>причинителя</w:t>
      </w:r>
      <w:r w:rsidRPr="009B3B8F">
        <w:rPr>
          <w:rFonts w:ascii="Times New Roman" w:hAnsi="Times New Roman" w:cs="Times New Roman"/>
          <w:sz w:val="24"/>
          <w:szCs w:val="24"/>
        </w:rPr>
        <w:t xml:space="preserve">, какие нравственные или физические страдания перенесены потерпевшим, в какой сумме он оценивает их компенсацию и другие обстоятельства, имеющие значение для разрешения конкретного спора. </w:t>
      </w:r>
    </w:p>
    <w:p w:rsidR="00156B70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Поскольку суд не находит оснований считать действия ответчика в данном случае незаконными, оснований для удовлетворения требований в части взыскания морального вреда также не имеется.</w:t>
      </w:r>
    </w:p>
    <w:p w:rsidR="0062051F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Аналогично не подлежат компенсации и расходы, понесенные истцом в связи с рассмотрением дела в суде.</w:t>
      </w:r>
    </w:p>
    <w:p w:rsidR="00FB14E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 xml:space="preserve">В судебном заседании оглашены вступительная и резолютивная части решения. Мотивированное решение составлено </w:t>
      </w:r>
      <w:r w:rsidRPr="009B3B8F" w:rsidR="009B3B8F">
        <w:rPr>
          <w:rFonts w:ascii="Times New Roman" w:hAnsi="Times New Roman" w:cs="Times New Roman"/>
          <w:sz w:val="24"/>
          <w:szCs w:val="24"/>
        </w:rPr>
        <w:t>01.02.2024</w:t>
      </w:r>
      <w:r w:rsidRPr="009B3B8F">
        <w:rPr>
          <w:rFonts w:ascii="Times New Roman" w:hAnsi="Times New Roman" w:cs="Times New Roman"/>
          <w:sz w:val="24"/>
          <w:szCs w:val="24"/>
        </w:rPr>
        <w:t xml:space="preserve"> ввиду поступления заявления о составлении мотивированного решения суда</w:t>
      </w:r>
      <w:r w:rsidRPr="009B3B8F" w:rsidR="002C099F">
        <w:rPr>
          <w:rFonts w:ascii="Times New Roman" w:hAnsi="Times New Roman" w:cs="Times New Roman"/>
          <w:sz w:val="24"/>
          <w:szCs w:val="24"/>
        </w:rPr>
        <w:t xml:space="preserve"> </w:t>
      </w:r>
      <w:r w:rsidRPr="009B3B8F" w:rsidR="009B3B8F">
        <w:rPr>
          <w:rFonts w:ascii="Times New Roman" w:hAnsi="Times New Roman" w:cs="Times New Roman"/>
          <w:sz w:val="24"/>
          <w:szCs w:val="24"/>
        </w:rPr>
        <w:t>30.01.2024.</w:t>
      </w:r>
    </w:p>
    <w:p w:rsidR="00EE6504" w:rsidRPr="009B3B8F" w:rsidP="009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Руководствуясь статьями  194-196 Гражданского процессуального кодекса Российской Федерации, суд</w:t>
      </w:r>
    </w:p>
    <w:p w:rsidR="00EE6504" w:rsidRPr="009B3B8F" w:rsidP="009B3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РЕШИЛ:</w:t>
      </w:r>
    </w:p>
    <w:p w:rsidR="002C099F" w:rsidRPr="009B3B8F" w:rsidP="009B3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B3B8F" w:rsidR="00DB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удовлетворении исковых требований 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Палий Татьяны Павловны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индивидуальному предпринимателю Драгуновой Анне Владимировне (</w:t>
      </w:r>
      <w:r w:rsidR="00852097">
        <w:rPr>
          <w:rFonts w:ascii="Times New Roman" w:hAnsi="Times New Roman"/>
          <w:color w:val="6600CC"/>
          <w:sz w:val="20"/>
          <w:szCs w:val="20"/>
        </w:rPr>
        <w:t>*****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 участии уполномоченного органа, осуществляющего возложенные на него обязанности по защите прав и охраняемых законом интересов потребителей – Межрегионального управления 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r w:rsidRPr="009B3B8F" w:rsidR="006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и городу Севастополю, о защите прав потребителей </w:t>
      </w:r>
      <w:r w:rsidRPr="009B3B8F" w:rsidR="00DB3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Pr="009B3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9D4" w:rsidRPr="009B3B8F" w:rsidP="009B3B8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B3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Решение может быть обжаловано </w:t>
      </w:r>
      <w:r w:rsidRPr="009B3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9B3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B3E07" w:rsidRPr="009B3B8F" w:rsidP="009B3B8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B3E07" w:rsidRPr="009B3B8F" w:rsidP="009B3B8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3183" w:rsidRPr="009B3B8F" w:rsidP="009B3B8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B3B8F">
        <w:rPr>
          <w:rFonts w:ascii="Times New Roman" w:hAnsi="Times New Roman" w:cs="Times New Roman"/>
          <w:sz w:val="24"/>
          <w:szCs w:val="24"/>
        </w:rPr>
        <w:t>Мировой судья</w:t>
      </w:r>
      <w:r w:rsidRPr="009B3B8F">
        <w:rPr>
          <w:rFonts w:ascii="Times New Roman" w:hAnsi="Times New Roman" w:cs="Times New Roman"/>
          <w:sz w:val="24"/>
          <w:szCs w:val="24"/>
        </w:rPr>
        <w:tab/>
      </w:r>
      <w:r w:rsidRPr="009B3B8F">
        <w:rPr>
          <w:rFonts w:ascii="Times New Roman" w:hAnsi="Times New Roman" w:cs="Times New Roman"/>
          <w:sz w:val="24"/>
          <w:szCs w:val="24"/>
        </w:rPr>
        <w:tab/>
      </w:r>
      <w:r w:rsidRPr="009B3B8F">
        <w:rPr>
          <w:rFonts w:ascii="Times New Roman" w:hAnsi="Times New Roman" w:cs="Times New Roman"/>
          <w:sz w:val="24"/>
          <w:szCs w:val="24"/>
        </w:rPr>
        <w:tab/>
      </w:r>
      <w:r w:rsidRPr="009B3B8F">
        <w:rPr>
          <w:rFonts w:ascii="Times New Roman" w:hAnsi="Times New Roman" w:cs="Times New Roman"/>
          <w:sz w:val="24"/>
          <w:szCs w:val="24"/>
        </w:rPr>
        <w:tab/>
      </w:r>
      <w:r w:rsidRPr="009B3B8F">
        <w:rPr>
          <w:rFonts w:ascii="Times New Roman" w:hAnsi="Times New Roman" w:cs="Times New Roman"/>
          <w:sz w:val="24"/>
          <w:szCs w:val="24"/>
        </w:rPr>
        <w:tab/>
      </w:r>
      <w:r w:rsidRPr="009B3B8F">
        <w:rPr>
          <w:rFonts w:ascii="Times New Roman" w:hAnsi="Times New Roman" w:cs="Times New Roman"/>
          <w:sz w:val="24"/>
          <w:szCs w:val="24"/>
        </w:rPr>
        <w:tab/>
        <w:t>И.О. Семенец</w:t>
      </w:r>
    </w:p>
    <w:p w:rsidR="00DB3E07" w:rsidRPr="002046C3" w:rsidP="00A40D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Sect="009B3B8F">
      <w:headerReference w:type="default" r:id="rId5"/>
      <w:headerReference w:type="first" r:id="rId6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3691803"/>
      <w:docPartObj>
        <w:docPartGallery w:val="Page Numbers (Top of Page)"/>
        <w:docPartUnique/>
      </w:docPartObj>
    </w:sdtPr>
    <w:sdtContent>
      <w:p w:rsidR="00C164C5">
        <w:pPr>
          <w:pStyle w:val="Header"/>
          <w:jc w:val="center"/>
        </w:pPr>
        <w:r w:rsidRPr="002801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01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01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209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801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694" w:rsidRPr="00857694" w:rsidP="00857694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857694">
      <w:rPr>
        <w:rFonts w:ascii="Times New Roman" w:hAnsi="Times New Roman" w:cs="Times New Roman"/>
        <w:sz w:val="28"/>
        <w:szCs w:val="28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6"/>
    <w:rsid w:val="000102CA"/>
    <w:rsid w:val="00012386"/>
    <w:rsid w:val="00024989"/>
    <w:rsid w:val="000431DF"/>
    <w:rsid w:val="00047B8A"/>
    <w:rsid w:val="0005698E"/>
    <w:rsid w:val="00071771"/>
    <w:rsid w:val="000D1C62"/>
    <w:rsid w:val="00140C70"/>
    <w:rsid w:val="00156B70"/>
    <w:rsid w:val="0017471C"/>
    <w:rsid w:val="001A507D"/>
    <w:rsid w:val="001D4E99"/>
    <w:rsid w:val="002046C3"/>
    <w:rsid w:val="00214598"/>
    <w:rsid w:val="00230689"/>
    <w:rsid w:val="00280197"/>
    <w:rsid w:val="002B4452"/>
    <w:rsid w:val="002C099F"/>
    <w:rsid w:val="00340EC0"/>
    <w:rsid w:val="003463B0"/>
    <w:rsid w:val="00360014"/>
    <w:rsid w:val="004015CD"/>
    <w:rsid w:val="00496E5C"/>
    <w:rsid w:val="004B51CC"/>
    <w:rsid w:val="004B6006"/>
    <w:rsid w:val="004C6E5B"/>
    <w:rsid w:val="004E3365"/>
    <w:rsid w:val="004E4AB1"/>
    <w:rsid w:val="00512F0D"/>
    <w:rsid w:val="0052388F"/>
    <w:rsid w:val="005347E3"/>
    <w:rsid w:val="00573B17"/>
    <w:rsid w:val="00580C5E"/>
    <w:rsid w:val="0059534F"/>
    <w:rsid w:val="005B64E5"/>
    <w:rsid w:val="0062051F"/>
    <w:rsid w:val="006506C1"/>
    <w:rsid w:val="006556D3"/>
    <w:rsid w:val="00676ACF"/>
    <w:rsid w:val="006A7A25"/>
    <w:rsid w:val="006C6ACB"/>
    <w:rsid w:val="006D77DA"/>
    <w:rsid w:val="00743B68"/>
    <w:rsid w:val="00781F30"/>
    <w:rsid w:val="007972B1"/>
    <w:rsid w:val="007D2764"/>
    <w:rsid w:val="00803293"/>
    <w:rsid w:val="00825726"/>
    <w:rsid w:val="00845F53"/>
    <w:rsid w:val="0085091C"/>
    <w:rsid w:val="00852097"/>
    <w:rsid w:val="00854826"/>
    <w:rsid w:val="00857694"/>
    <w:rsid w:val="008A085F"/>
    <w:rsid w:val="008C5A90"/>
    <w:rsid w:val="008E3712"/>
    <w:rsid w:val="008F4FA1"/>
    <w:rsid w:val="0093466B"/>
    <w:rsid w:val="009349D4"/>
    <w:rsid w:val="00952FB8"/>
    <w:rsid w:val="009622C6"/>
    <w:rsid w:val="009666A1"/>
    <w:rsid w:val="009A2246"/>
    <w:rsid w:val="009B3B8F"/>
    <w:rsid w:val="009E0627"/>
    <w:rsid w:val="009F485A"/>
    <w:rsid w:val="00A10768"/>
    <w:rsid w:val="00A36268"/>
    <w:rsid w:val="00A3660F"/>
    <w:rsid w:val="00A40D69"/>
    <w:rsid w:val="00A825DE"/>
    <w:rsid w:val="00AD3441"/>
    <w:rsid w:val="00B0623B"/>
    <w:rsid w:val="00B14035"/>
    <w:rsid w:val="00B576CB"/>
    <w:rsid w:val="00B8322C"/>
    <w:rsid w:val="00BB4987"/>
    <w:rsid w:val="00C164C5"/>
    <w:rsid w:val="00C16500"/>
    <w:rsid w:val="00C57C77"/>
    <w:rsid w:val="00C57DFB"/>
    <w:rsid w:val="00C962E6"/>
    <w:rsid w:val="00CA2DBF"/>
    <w:rsid w:val="00D2053B"/>
    <w:rsid w:val="00D20AFD"/>
    <w:rsid w:val="00D32881"/>
    <w:rsid w:val="00D416A8"/>
    <w:rsid w:val="00D72D6B"/>
    <w:rsid w:val="00D74CEA"/>
    <w:rsid w:val="00D92C51"/>
    <w:rsid w:val="00DB3E07"/>
    <w:rsid w:val="00DF087E"/>
    <w:rsid w:val="00E07DAF"/>
    <w:rsid w:val="00E53183"/>
    <w:rsid w:val="00E63397"/>
    <w:rsid w:val="00E860F7"/>
    <w:rsid w:val="00EA1505"/>
    <w:rsid w:val="00EC070D"/>
    <w:rsid w:val="00EE6504"/>
    <w:rsid w:val="00EF2F59"/>
    <w:rsid w:val="00F25601"/>
    <w:rsid w:val="00F635B8"/>
    <w:rsid w:val="00FB1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1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64C5"/>
  </w:style>
  <w:style w:type="paragraph" w:styleId="Footer">
    <w:name w:val="footer"/>
    <w:basedOn w:val="Normal"/>
    <w:link w:val="a0"/>
    <w:uiPriority w:val="99"/>
    <w:unhideWhenUsed/>
    <w:rsid w:val="00C1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64C5"/>
  </w:style>
  <w:style w:type="paragraph" w:styleId="BalloonText">
    <w:name w:val="Balloon Text"/>
    <w:basedOn w:val="Normal"/>
    <w:link w:val="a1"/>
    <w:uiPriority w:val="99"/>
    <w:semiHidden/>
    <w:unhideWhenUsed/>
    <w:rsid w:val="0085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0702-C656-41CB-9CB8-D974A055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