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67EF" w:rsidP="00A267EF">
      <w:pPr>
        <w:spacing w:line="360" w:lineRule="auto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УИД: </w:t>
      </w:r>
      <w:r>
        <w:rPr>
          <w:sz w:val="20"/>
          <w:szCs w:val="20"/>
        </w:rPr>
        <w:t>«данные изъяты»</w:t>
      </w:r>
    </w:p>
    <w:p w:rsidR="00A267EF" w:rsidP="00A267EF">
      <w:pPr>
        <w:spacing w:line="360" w:lineRule="auto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Дело № 2-42-1274/2022</w:t>
      </w:r>
    </w:p>
    <w:p w:rsidR="00A267EF" w:rsidP="00A267EF">
      <w:pPr>
        <w:spacing w:line="360" w:lineRule="auto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К-204</w:t>
      </w:r>
    </w:p>
    <w:p w:rsidR="00A267EF" w:rsidP="00A267E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РЕШЕНИЕ</w:t>
      </w:r>
    </w:p>
    <w:p w:rsidR="00A267EF" w:rsidP="00A267E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ИМЕНЕМ РОССИЙСКОЙ ФЕДЕРАЦИИ</w:t>
      </w:r>
    </w:p>
    <w:p w:rsidR="00A267EF" w:rsidP="00A267E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ВСТУПИТЕЛЬНАЯ И РЕЗОЛЮТИВНАЯ ЧАСТИ</w:t>
      </w:r>
    </w:p>
    <w:p w:rsidR="00A267EF" w:rsidP="00A267E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(заочное)</w:t>
      </w:r>
    </w:p>
    <w:p w:rsidR="00A267EF" w:rsidP="00A267EF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15.12.2022                                                                                                 гор. Евпатория</w:t>
      </w:r>
    </w:p>
    <w:p w:rsidR="00A267EF" w:rsidP="00A267EF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</w:t>
      </w:r>
      <w:r>
        <w:rPr>
          <w:sz w:val="20"/>
          <w:szCs w:val="20"/>
        </w:rPr>
        <w:t>Семенец</w:t>
      </w:r>
      <w:r>
        <w:rPr>
          <w:sz w:val="20"/>
          <w:szCs w:val="20"/>
        </w:rPr>
        <w:t xml:space="preserve"> Инны Олеговны, при ведении протокола судебного заседания секретарем судебного заседания Э.И. </w:t>
      </w:r>
      <w:r>
        <w:rPr>
          <w:sz w:val="20"/>
          <w:szCs w:val="20"/>
        </w:rPr>
        <w:t>Ждан</w:t>
      </w:r>
      <w:r>
        <w:rPr>
          <w:sz w:val="20"/>
          <w:szCs w:val="20"/>
        </w:rPr>
        <w:t xml:space="preserve">, рассмотрев в открытом судебном заседании гражданское дело по исковому Ершовой Натальи Вениаминовны к </w:t>
      </w:r>
      <w:r>
        <w:rPr>
          <w:sz w:val="20"/>
          <w:szCs w:val="20"/>
        </w:rPr>
        <w:t>Гуре</w:t>
      </w:r>
      <w:r>
        <w:rPr>
          <w:sz w:val="20"/>
          <w:szCs w:val="20"/>
        </w:rPr>
        <w:t xml:space="preserve"> Маргарите Александровне о взыскании 9000,00 руб. долга, процентов за пользование чужими денежными средствами, </w:t>
      </w:r>
    </w:p>
    <w:p w:rsidR="00A267EF" w:rsidP="00A267EF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руководствуясь статьями 194 - 196 Гражданского процессуального кодекса Российской Федерации,</w:t>
      </w:r>
    </w:p>
    <w:p w:rsidR="00A267EF" w:rsidP="00A267EF">
      <w:pPr>
        <w:tabs>
          <w:tab w:val="left" w:pos="284"/>
        </w:tabs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РЕШИЛ:</w:t>
      </w:r>
    </w:p>
    <w:p w:rsidR="00A267EF" w:rsidP="00A267EF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Исковые требования удовлетворить частично.</w:t>
      </w:r>
    </w:p>
    <w:p w:rsidR="00A267EF" w:rsidP="00A267EF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Взыскать с </w:t>
      </w:r>
      <w:r>
        <w:rPr>
          <w:rStyle w:val="2"/>
          <w:sz w:val="20"/>
          <w:szCs w:val="20"/>
        </w:rPr>
        <w:t>Гуры</w:t>
      </w:r>
      <w:r>
        <w:rPr>
          <w:rStyle w:val="2"/>
          <w:sz w:val="20"/>
          <w:szCs w:val="20"/>
        </w:rPr>
        <w:t xml:space="preserve"> Маргариты Александровны, </w:t>
      </w:r>
      <w:r>
        <w:rPr>
          <w:sz w:val="20"/>
          <w:szCs w:val="20"/>
        </w:rPr>
        <w:t>«данные изъяты»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в пользу Ершовой Натальи Вениаминовны, «данные изъяты»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9000,00 руб. необоснованно полученных денежных средств, 400,00 руб. государственной пошлины.</w:t>
      </w:r>
    </w:p>
    <w:p w:rsidR="00A267EF" w:rsidP="00A267EF">
      <w:pPr>
        <w:pStyle w:val="21"/>
        <w:spacing w:after="0" w:line="360" w:lineRule="auto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</w:rPr>
        <w:t>В удовлетворении остальной части требований отказать.</w:t>
      </w:r>
    </w:p>
    <w:p w:rsidR="00A267EF" w:rsidP="00A267EF">
      <w:pPr>
        <w:pStyle w:val="21"/>
        <w:spacing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Решение может быть обжаловано </w:t>
      </w:r>
      <w:r>
        <w:rPr>
          <w:color w:val="00000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>
        <w:rPr>
          <w:color w:val="000000"/>
        </w:rPr>
        <w:t>.</w:t>
      </w:r>
    </w:p>
    <w:p w:rsidR="00A267EF" w:rsidP="00A267E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267EF" w:rsidP="00A267E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267EF" w:rsidP="00A267EF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267EF" w:rsidP="00A267EF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267EF" w:rsidP="00A267EF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Мировой судья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/подпись/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И.О. </w:t>
      </w:r>
      <w:r>
        <w:rPr>
          <w:rFonts w:ascii="Times New Roman" w:hAnsi="Times New Roman"/>
          <w:sz w:val="20"/>
          <w:szCs w:val="20"/>
        </w:rPr>
        <w:t>Семенец</w:t>
      </w:r>
    </w:p>
    <w:p w:rsidR="0052246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D1"/>
    <w:rsid w:val="001631D1"/>
    <w:rsid w:val="00522467"/>
    <w:rsid w:val="00A267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7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A267E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267EF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character" w:customStyle="1" w:styleId="a">
    <w:name w:val="Основной текст_"/>
    <w:link w:val="21"/>
    <w:locked/>
    <w:rsid w:val="00A267EF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21">
    <w:name w:val="Основной текст2"/>
    <w:basedOn w:val="Normal"/>
    <w:link w:val="a"/>
    <w:rsid w:val="00A267EF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