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F6DA0" w:rsidP="005F6DA0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Дело № 2-44-3/2021</w:t>
      </w:r>
    </w:p>
    <w:p w:rsidR="005F6DA0" w:rsidP="005F6DA0">
      <w:pPr>
        <w:jc w:val="right"/>
        <w:rPr>
          <w:sz w:val="24"/>
          <w:szCs w:val="24"/>
        </w:rPr>
      </w:pPr>
      <w:r>
        <w:rPr>
          <w:bCs/>
          <w:sz w:val="24"/>
          <w:szCs w:val="24"/>
        </w:rPr>
        <w:t>91</w:t>
      </w:r>
      <w:r>
        <w:rPr>
          <w:bCs/>
          <w:sz w:val="24"/>
          <w:szCs w:val="24"/>
          <w:lang w:val="en-US"/>
        </w:rPr>
        <w:t>R</w:t>
      </w:r>
      <w:r>
        <w:rPr>
          <w:bCs/>
          <w:sz w:val="24"/>
          <w:szCs w:val="24"/>
        </w:rPr>
        <w:t>S0012-01-2016-004475-59</w:t>
      </w:r>
    </w:p>
    <w:p w:rsidR="005F6DA0" w:rsidP="005F6DA0">
      <w:pPr>
        <w:jc w:val="center"/>
        <w:rPr>
          <w:b/>
          <w:sz w:val="16"/>
          <w:szCs w:val="16"/>
        </w:rPr>
      </w:pPr>
    </w:p>
    <w:p w:rsidR="005F6DA0" w:rsidP="005F6DA0">
      <w:pPr>
        <w:jc w:val="center"/>
        <w:rPr>
          <w:sz w:val="32"/>
          <w:szCs w:val="32"/>
        </w:rPr>
      </w:pPr>
      <w:r>
        <w:rPr>
          <w:sz w:val="32"/>
          <w:szCs w:val="32"/>
        </w:rPr>
        <w:t>Р</w:t>
      </w:r>
      <w:r>
        <w:rPr>
          <w:sz w:val="32"/>
          <w:szCs w:val="32"/>
        </w:rPr>
        <w:t xml:space="preserve"> Е Ш Е Н И Е</w:t>
      </w:r>
    </w:p>
    <w:p w:rsidR="005F6DA0" w:rsidP="005F6DA0">
      <w:pPr>
        <w:jc w:val="center"/>
        <w:rPr>
          <w:sz w:val="28"/>
        </w:rPr>
      </w:pPr>
      <w:r>
        <w:rPr>
          <w:sz w:val="28"/>
        </w:rPr>
        <w:t>Именем Российской Федерации</w:t>
      </w:r>
    </w:p>
    <w:p w:rsidR="005F6DA0" w:rsidP="005F6DA0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5F6DA0" w:rsidP="005F6DA0">
      <w:pPr>
        <w:jc w:val="center"/>
        <w:rPr>
          <w:sz w:val="16"/>
          <w:szCs w:val="16"/>
        </w:rPr>
      </w:pPr>
    </w:p>
    <w:p w:rsidR="005F6DA0" w:rsidP="005F6DA0">
      <w:pPr>
        <w:jc w:val="center"/>
        <w:rPr>
          <w:sz w:val="28"/>
          <w:szCs w:val="28"/>
        </w:rPr>
      </w:pPr>
      <w:r>
        <w:rPr>
          <w:sz w:val="28"/>
          <w:szCs w:val="28"/>
        </w:rPr>
        <w:t>13 августа 2021 года                                                                             гор. Керчь</w:t>
      </w:r>
    </w:p>
    <w:p w:rsidR="005F6DA0" w:rsidP="005F6DA0">
      <w:pPr>
        <w:rPr>
          <w:sz w:val="28"/>
          <w:szCs w:val="28"/>
        </w:rPr>
      </w:pPr>
    </w:p>
    <w:p w:rsidR="005F6DA0" w:rsidP="005F6DA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5F6DA0" w:rsidP="005F6DA0">
      <w:pPr>
        <w:rPr>
          <w:sz w:val="28"/>
          <w:szCs w:val="28"/>
        </w:rPr>
      </w:pPr>
      <w:r>
        <w:rPr>
          <w:sz w:val="28"/>
          <w:szCs w:val="28"/>
        </w:rPr>
        <w:t xml:space="preserve">при секретаре Сальниковой В.В., </w:t>
      </w:r>
    </w:p>
    <w:p w:rsidR="005F6DA0" w:rsidP="005F6DA0">
      <w:pPr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 </w:t>
      </w:r>
      <w:r>
        <w:rPr>
          <w:sz w:val="28"/>
          <w:szCs w:val="28"/>
        </w:rPr>
        <w:t>Митинковой</w:t>
      </w:r>
      <w:r>
        <w:rPr>
          <w:sz w:val="28"/>
          <w:szCs w:val="28"/>
        </w:rPr>
        <w:t xml:space="preserve"> ХХ.,</w:t>
      </w:r>
    </w:p>
    <w:p w:rsidR="005F6DA0" w:rsidP="005F6DA0">
      <w:pPr>
        <w:rPr>
          <w:sz w:val="28"/>
          <w:szCs w:val="28"/>
        </w:rPr>
      </w:pPr>
      <w:r>
        <w:rPr>
          <w:sz w:val="28"/>
          <w:szCs w:val="28"/>
        </w:rPr>
        <w:t xml:space="preserve">ответчика </w:t>
      </w:r>
      <w:r>
        <w:rPr>
          <w:sz w:val="28"/>
          <w:szCs w:val="28"/>
        </w:rPr>
        <w:t>Адамкович</w:t>
      </w:r>
      <w:r>
        <w:rPr>
          <w:sz w:val="28"/>
          <w:szCs w:val="28"/>
        </w:rPr>
        <w:t xml:space="preserve"> ХХ.,</w:t>
      </w:r>
    </w:p>
    <w:p w:rsidR="005F6DA0" w:rsidP="005F6DA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>
        <w:rPr>
          <w:sz w:val="28"/>
          <w:szCs w:val="28"/>
        </w:rPr>
        <w:t>Адамкович</w:t>
      </w:r>
      <w:r>
        <w:rPr>
          <w:sz w:val="28"/>
          <w:szCs w:val="28"/>
        </w:rPr>
        <w:t xml:space="preserve"> ХХ, Шаповалову ХХ, третьи лица, не заявляющие самостоятельных требований – Муниципальное унитарное предприятие  Муниципального образования городской округ Керчь Республики Крым «ЖИЛСЕРВИСКЕРЧЬ», Администрация г. Керчи, УЖКХ Администрации г. Керчи Республики Крым,  о</w:t>
      </w:r>
      <w:r>
        <w:rPr>
          <w:sz w:val="28"/>
          <w:szCs w:val="28"/>
        </w:rPr>
        <w:t xml:space="preserve"> взыскании задолженности по коммунальной услуге  теплоснабжения</w:t>
      </w:r>
      <w:r>
        <w:rPr>
          <w:color w:val="000000"/>
          <w:sz w:val="28"/>
          <w:szCs w:val="28"/>
        </w:rPr>
        <w:t>,</w:t>
      </w:r>
    </w:p>
    <w:p w:rsidR="005F6DA0" w:rsidP="005F6D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руководствуясь ст. ст. 194 – 199 </w:t>
      </w:r>
      <w:r>
        <w:rPr>
          <w:color w:val="000000"/>
          <w:sz w:val="28"/>
          <w:szCs w:val="28"/>
        </w:rPr>
        <w:t>Гражданского процессуального кодекса</w:t>
      </w:r>
      <w:r>
        <w:rPr>
          <w:sz w:val="28"/>
          <w:szCs w:val="28"/>
        </w:rPr>
        <w:t xml:space="preserve"> РФ, мировой судья</w:t>
      </w:r>
    </w:p>
    <w:p w:rsidR="005F6DA0" w:rsidP="005F6DA0">
      <w:pPr>
        <w:jc w:val="both"/>
        <w:rPr>
          <w:sz w:val="28"/>
          <w:szCs w:val="28"/>
        </w:rPr>
      </w:pPr>
    </w:p>
    <w:p w:rsidR="005F6DA0" w:rsidP="005F6DA0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 :</w:t>
      </w:r>
    </w:p>
    <w:p w:rsidR="005F6DA0" w:rsidP="005F6DA0">
      <w:pPr>
        <w:jc w:val="center"/>
        <w:rPr>
          <w:sz w:val="28"/>
          <w:szCs w:val="28"/>
        </w:rPr>
      </w:pPr>
    </w:p>
    <w:p w:rsidR="005F6DA0" w:rsidP="005F6D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Государственного унитарного предприятия Республики Крым «Крымтеплокоммунэнерго» к  </w:t>
      </w:r>
      <w:r>
        <w:rPr>
          <w:sz w:val="28"/>
          <w:szCs w:val="28"/>
        </w:rPr>
        <w:t>Адамкович</w:t>
      </w:r>
      <w:r>
        <w:rPr>
          <w:sz w:val="28"/>
          <w:szCs w:val="28"/>
        </w:rPr>
        <w:t xml:space="preserve"> ХХ, Шаповалову ХХ, третьи лица, не заявляющие самостоятельных требований – Муниципальное унитарное предприятие  Муниципального образования городской округ Керчь Республики Крым «ЖИЛСЕРВИСКЕРЧЬ», Администрация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 Керчи, УЖКХ Администрации г. Керчи Республики Крым,  о взыскании задолженности по коммунальной услуге  теплоснабжения, удовлетворить в полном объеме.</w:t>
      </w:r>
    </w:p>
    <w:p w:rsidR="005F6DA0" w:rsidP="005F6D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Адамкович</w:t>
      </w:r>
      <w:r>
        <w:rPr>
          <w:sz w:val="28"/>
          <w:szCs w:val="28"/>
        </w:rPr>
        <w:t xml:space="preserve"> ХХ в пользу Государственного унитарного предприятия Республики Крым «Крымтеплокоммунэнерго» задолженность по коммунальной услуге  теплоснабжения за период с 01.11.2014г. по 01.03.2016г.  в размере 11820 (одиннадцать тысяч восемьсот двадцать) рублей 96 копеек, а также понесенные истцом при обращении в суд расходы по оплате государственной пошлины в размере 465 руб. 55 коп. </w:t>
      </w:r>
    </w:p>
    <w:p w:rsidR="005F6DA0" w:rsidP="005F6D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Взыскать с Шаповалова ХХ в пользу Государственного унитарного предприятия Республики Крым «Крымтеплокоммунэнерго» задолженность по коммунальной услуге  теплоснабжения за период с 01.11.2014г. по 01.03.2016г.  в размере 9456 (девять тысяч четыреста пятьдесят шесть)  </w:t>
      </w:r>
      <w:r>
        <w:rPr>
          <w:sz w:val="28"/>
          <w:szCs w:val="28"/>
        </w:rPr>
        <w:t xml:space="preserve">рублей 76 коп.,  а также понесенные истцом при обращении в суд расходы по оплате государственной пошлины в размере 372 руб. 45 коп. </w:t>
      </w:r>
    </w:p>
    <w:p w:rsidR="005F6DA0" w:rsidP="005F6D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судебном заседании объявлена резолютивная часть решения.</w:t>
      </w:r>
    </w:p>
    <w:p w:rsidR="005F6DA0" w:rsidP="005F6DA0">
      <w:pPr>
        <w:tabs>
          <w:tab w:val="left" w:pos="9355"/>
        </w:tabs>
        <w:ind w:right="1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F6DA0" w:rsidP="005F6D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в апелляционном порядке в Керченский городской суд Республики Крым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5F6DA0" w:rsidP="005F6D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6DA0" w:rsidP="005F6DA0">
      <w:pPr>
        <w:ind w:firstLine="720"/>
        <w:jc w:val="both"/>
        <w:rPr>
          <w:sz w:val="28"/>
          <w:szCs w:val="28"/>
        </w:rPr>
      </w:pPr>
    </w:p>
    <w:p w:rsidR="005F6DA0" w:rsidP="005F6DA0">
      <w:pPr>
        <w:rPr>
          <w:sz w:val="28"/>
          <w:szCs w:val="28"/>
        </w:rPr>
      </w:pPr>
    </w:p>
    <w:p w:rsidR="005F6DA0" w:rsidP="005F6DA0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К.Ю. Козлова</w:t>
      </w:r>
    </w:p>
    <w:p w:rsidR="00A84F08"/>
    <w:sectPr w:rsidSect="00B72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F6DA0"/>
    <w:rsid w:val="00037823"/>
    <w:rsid w:val="004238A8"/>
    <w:rsid w:val="005F6DA0"/>
    <w:rsid w:val="00A84F08"/>
    <w:rsid w:val="00B722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