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559C" w:rsidRPr="007838B6" w:rsidP="00CA559C">
      <w:pPr>
        <w:spacing w:line="240" w:lineRule="atLeast"/>
        <w:jc w:val="right"/>
        <w:rPr>
          <w:sz w:val="14"/>
          <w:szCs w:val="14"/>
        </w:rPr>
      </w:pPr>
      <w:r w:rsidRPr="007838B6">
        <w:rPr>
          <w:sz w:val="14"/>
          <w:szCs w:val="14"/>
        </w:rPr>
        <w:t>Дело № 2-44-61/2023</w:t>
      </w:r>
    </w:p>
    <w:p w:rsidR="00CA559C" w:rsidRPr="007838B6" w:rsidP="00CA559C">
      <w:pPr>
        <w:spacing w:line="240" w:lineRule="atLeast"/>
        <w:jc w:val="right"/>
        <w:rPr>
          <w:sz w:val="14"/>
          <w:szCs w:val="14"/>
        </w:rPr>
      </w:pPr>
      <w:r w:rsidRPr="007838B6">
        <w:rPr>
          <w:sz w:val="14"/>
          <w:szCs w:val="14"/>
        </w:rPr>
        <w:t xml:space="preserve">УИД </w:t>
      </w:r>
      <w:r w:rsidRPr="007838B6">
        <w:rPr>
          <w:bCs/>
          <w:sz w:val="14"/>
          <w:szCs w:val="14"/>
        </w:rPr>
        <w:t>91MS0091-01-2022-001447-82</w:t>
      </w:r>
    </w:p>
    <w:p w:rsidR="00CA559C" w:rsidRPr="007838B6" w:rsidP="00CA559C">
      <w:pPr>
        <w:jc w:val="center"/>
        <w:rPr>
          <w:bCs/>
          <w:sz w:val="14"/>
          <w:szCs w:val="14"/>
        </w:rPr>
      </w:pPr>
    </w:p>
    <w:p w:rsidR="00CA559C" w:rsidRPr="007838B6" w:rsidP="00CA559C">
      <w:pPr>
        <w:keepNext/>
        <w:ind w:firstLine="709"/>
        <w:jc w:val="center"/>
        <w:outlineLvl w:val="0"/>
        <w:rPr>
          <w:bCs/>
          <w:sz w:val="14"/>
          <w:szCs w:val="14"/>
        </w:rPr>
      </w:pPr>
      <w:r w:rsidRPr="007838B6">
        <w:rPr>
          <w:bCs/>
          <w:sz w:val="14"/>
          <w:szCs w:val="14"/>
        </w:rPr>
        <w:t>Р</w:t>
      </w:r>
      <w:r w:rsidRPr="007838B6">
        <w:rPr>
          <w:bCs/>
          <w:sz w:val="14"/>
          <w:szCs w:val="14"/>
        </w:rPr>
        <w:t xml:space="preserve"> Е Ш Е Н И Е</w:t>
      </w:r>
    </w:p>
    <w:p w:rsidR="00CA559C" w:rsidRPr="007838B6" w:rsidP="00CA559C">
      <w:pPr>
        <w:keepNext/>
        <w:ind w:firstLine="709"/>
        <w:jc w:val="center"/>
        <w:outlineLvl w:val="0"/>
        <w:rPr>
          <w:sz w:val="14"/>
          <w:szCs w:val="14"/>
        </w:rPr>
      </w:pPr>
      <w:r w:rsidRPr="007838B6">
        <w:rPr>
          <w:sz w:val="14"/>
          <w:szCs w:val="14"/>
        </w:rPr>
        <w:t>Именем Российской Федерации</w:t>
      </w:r>
    </w:p>
    <w:p w:rsidR="00CA559C" w:rsidRPr="007838B6" w:rsidP="00CA559C">
      <w:pPr>
        <w:ind w:firstLine="709"/>
        <w:jc w:val="center"/>
        <w:rPr>
          <w:sz w:val="14"/>
          <w:szCs w:val="14"/>
        </w:rPr>
      </w:pPr>
    </w:p>
    <w:p w:rsidR="00CA559C" w:rsidRPr="007838B6" w:rsidP="00CA559C">
      <w:pPr>
        <w:ind w:firstLine="709"/>
        <w:jc w:val="center"/>
        <w:rPr>
          <w:sz w:val="14"/>
          <w:szCs w:val="14"/>
        </w:rPr>
      </w:pPr>
      <w:r w:rsidRPr="007838B6">
        <w:rPr>
          <w:sz w:val="14"/>
          <w:szCs w:val="14"/>
        </w:rPr>
        <w:t>04 апреля 2023 г.                                                                    город Керчь</w:t>
      </w:r>
    </w:p>
    <w:p w:rsidR="00CA559C" w:rsidRPr="007838B6" w:rsidP="00CA559C">
      <w:pPr>
        <w:ind w:firstLine="709"/>
        <w:rPr>
          <w:sz w:val="14"/>
          <w:szCs w:val="14"/>
        </w:rPr>
      </w:pPr>
    </w:p>
    <w:p w:rsidR="00CA559C" w:rsidRPr="007838B6" w:rsidP="00CA559C">
      <w:pPr>
        <w:ind w:firstLine="709"/>
        <w:jc w:val="both"/>
        <w:rPr>
          <w:sz w:val="14"/>
          <w:szCs w:val="14"/>
        </w:rPr>
      </w:pPr>
      <w:r w:rsidRPr="007838B6">
        <w:rPr>
          <w:sz w:val="14"/>
          <w:szCs w:val="14"/>
        </w:rPr>
        <w:t xml:space="preserve">Мировой судья судебного участка № 44 Керченского судебного района (городской округ Керчь) Республики Крым Козлова К.Ю., </w:t>
      </w:r>
    </w:p>
    <w:p w:rsidR="00CA559C" w:rsidRPr="007838B6" w:rsidP="00CA559C">
      <w:pPr>
        <w:ind w:firstLine="709"/>
        <w:jc w:val="both"/>
        <w:rPr>
          <w:sz w:val="14"/>
          <w:szCs w:val="14"/>
        </w:rPr>
      </w:pPr>
      <w:r w:rsidRPr="007838B6">
        <w:rPr>
          <w:sz w:val="14"/>
          <w:szCs w:val="14"/>
        </w:rPr>
        <w:t xml:space="preserve">при секретаре </w:t>
      </w:r>
      <w:r w:rsidRPr="007838B6">
        <w:rPr>
          <w:sz w:val="14"/>
          <w:szCs w:val="14"/>
        </w:rPr>
        <w:t>Никиточкиной</w:t>
      </w:r>
      <w:r w:rsidRPr="007838B6">
        <w:rPr>
          <w:sz w:val="14"/>
          <w:szCs w:val="14"/>
        </w:rPr>
        <w:t xml:space="preserve"> К.А., </w:t>
      </w:r>
    </w:p>
    <w:p w:rsidR="00CA559C" w:rsidRPr="007838B6" w:rsidP="00CA559C">
      <w:pPr>
        <w:ind w:firstLine="709"/>
        <w:jc w:val="both"/>
        <w:rPr>
          <w:sz w:val="14"/>
          <w:szCs w:val="14"/>
        </w:rPr>
      </w:pPr>
      <w:r w:rsidRPr="007838B6">
        <w:rPr>
          <w:sz w:val="14"/>
          <w:szCs w:val="14"/>
        </w:rPr>
        <w:t xml:space="preserve">с участием представителя истца – </w:t>
      </w:r>
      <w:r w:rsidRPr="007838B6">
        <w:rPr>
          <w:sz w:val="14"/>
          <w:szCs w:val="14"/>
        </w:rPr>
        <w:t>Олейниковой</w:t>
      </w:r>
      <w:r w:rsidRPr="007838B6">
        <w:rPr>
          <w:sz w:val="14"/>
          <w:szCs w:val="14"/>
        </w:rPr>
        <w:t xml:space="preserve"> Л.В.,</w:t>
      </w:r>
    </w:p>
    <w:p w:rsidR="00CA559C" w:rsidRPr="007838B6" w:rsidP="00CA559C">
      <w:pPr>
        <w:ind w:firstLine="709"/>
        <w:jc w:val="both"/>
        <w:rPr>
          <w:sz w:val="14"/>
          <w:szCs w:val="14"/>
        </w:rPr>
      </w:pPr>
      <w:r w:rsidRPr="007838B6">
        <w:rPr>
          <w:sz w:val="14"/>
          <w:szCs w:val="14"/>
        </w:rPr>
        <w:t xml:space="preserve">ответчика – </w:t>
      </w:r>
      <w:r w:rsidRPr="007838B6">
        <w:rPr>
          <w:sz w:val="14"/>
          <w:szCs w:val="14"/>
        </w:rPr>
        <w:t>Ланченко</w:t>
      </w:r>
      <w:r w:rsidRPr="007838B6">
        <w:rPr>
          <w:sz w:val="14"/>
          <w:szCs w:val="14"/>
        </w:rPr>
        <w:t xml:space="preserve"> Г.Е.,</w:t>
      </w:r>
    </w:p>
    <w:p w:rsidR="00CA559C" w:rsidRPr="007838B6" w:rsidP="00CA559C">
      <w:pPr>
        <w:ind w:firstLine="709"/>
        <w:jc w:val="both"/>
        <w:rPr>
          <w:color w:val="000000"/>
          <w:sz w:val="14"/>
          <w:szCs w:val="14"/>
        </w:rPr>
      </w:pPr>
      <w:r w:rsidRPr="007838B6">
        <w:rPr>
          <w:sz w:val="14"/>
          <w:szCs w:val="14"/>
        </w:rPr>
        <w:t xml:space="preserve">рассмотрев в открытом судебном заседании в помещении судебного участка № 44 Керченского судебного района (городской округ Керчь) Республики Крым гражданское дело по иску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Феодосия к </w:t>
      </w:r>
      <w:r w:rsidRPr="007838B6">
        <w:rPr>
          <w:sz w:val="14"/>
          <w:szCs w:val="14"/>
        </w:rPr>
        <w:t>Ланченко</w:t>
      </w:r>
      <w:r w:rsidRPr="007838B6">
        <w:rPr>
          <w:sz w:val="14"/>
          <w:szCs w:val="14"/>
        </w:rPr>
        <w:t xml:space="preserve"> </w:t>
      </w:r>
      <w:r w:rsidRPr="007838B6">
        <w:rPr>
          <w:sz w:val="14"/>
          <w:szCs w:val="14"/>
        </w:rPr>
        <w:t>«ИЗЪЯТО»</w:t>
      </w:r>
      <w:r w:rsidRPr="007838B6">
        <w:rPr>
          <w:sz w:val="14"/>
          <w:szCs w:val="14"/>
        </w:rPr>
        <w:t xml:space="preserve"> </w:t>
      </w:r>
      <w:r w:rsidRPr="007838B6">
        <w:rPr>
          <w:sz w:val="14"/>
          <w:szCs w:val="14"/>
        </w:rPr>
        <w:t>,</w:t>
      </w:r>
      <w:r w:rsidRPr="007838B6">
        <w:rPr>
          <w:sz w:val="14"/>
          <w:szCs w:val="14"/>
        </w:rPr>
        <w:t xml:space="preserve"> третьи лица, не заявляющие самостоятельных требований – Муниципальное унитарное предприятие «Приморский», Администрация города Феодосии Республики Крым, о взыскании задолженности по коммунальной услуге  теплоснабжения</w:t>
      </w:r>
      <w:r w:rsidRPr="007838B6">
        <w:rPr>
          <w:color w:val="000000"/>
          <w:sz w:val="14"/>
          <w:szCs w:val="14"/>
        </w:rPr>
        <w:t>,</w:t>
      </w:r>
    </w:p>
    <w:p w:rsidR="00CA559C" w:rsidRPr="007838B6" w:rsidP="00CA559C">
      <w:pPr>
        <w:ind w:firstLine="709"/>
        <w:jc w:val="both"/>
        <w:rPr>
          <w:color w:val="000000"/>
          <w:sz w:val="14"/>
          <w:szCs w:val="14"/>
        </w:rPr>
      </w:pPr>
    </w:p>
    <w:p w:rsidR="00CA559C" w:rsidRPr="007838B6" w:rsidP="00CA559C">
      <w:pPr>
        <w:pStyle w:val="BodyText"/>
        <w:ind w:firstLine="709"/>
        <w:rPr>
          <w:sz w:val="14"/>
          <w:szCs w:val="14"/>
        </w:rPr>
      </w:pPr>
      <w:r w:rsidRPr="007838B6">
        <w:rPr>
          <w:sz w:val="14"/>
          <w:szCs w:val="14"/>
        </w:rPr>
        <w:t xml:space="preserve">                                                    У С Т А Н О В И Л</w:t>
      </w:r>
      <w:r w:rsidRPr="007838B6">
        <w:rPr>
          <w:sz w:val="14"/>
          <w:szCs w:val="14"/>
        </w:rPr>
        <w:t xml:space="preserve"> :</w:t>
      </w:r>
    </w:p>
    <w:p w:rsidR="00CA559C" w:rsidRPr="007838B6" w:rsidP="00CA559C">
      <w:pPr>
        <w:pStyle w:val="BodyText"/>
        <w:ind w:firstLine="709"/>
        <w:rPr>
          <w:sz w:val="14"/>
          <w:szCs w:val="14"/>
        </w:rPr>
      </w:pPr>
    </w:p>
    <w:p w:rsidR="00CA559C" w:rsidRPr="007838B6" w:rsidP="00CA559C">
      <w:pPr>
        <w:pStyle w:val="BodyText"/>
        <w:ind w:firstLine="709"/>
        <w:rPr>
          <w:sz w:val="14"/>
          <w:szCs w:val="14"/>
        </w:rPr>
      </w:pPr>
      <w:r w:rsidRPr="007838B6">
        <w:rPr>
          <w:sz w:val="14"/>
          <w:szCs w:val="14"/>
        </w:rPr>
        <w:t xml:space="preserve">ГУП РК «Крымтеплокоммунэнерго» в г. Феодосия обратилось в суд с иском, в котором просило взыскать с </w:t>
      </w:r>
      <w:r w:rsidRPr="007838B6">
        <w:rPr>
          <w:sz w:val="14"/>
          <w:szCs w:val="14"/>
        </w:rPr>
        <w:t>Ланченко</w:t>
      </w:r>
      <w:r w:rsidRPr="007838B6">
        <w:rPr>
          <w:sz w:val="14"/>
          <w:szCs w:val="14"/>
        </w:rPr>
        <w:t xml:space="preserve"> Г.Е. задолженность по коммунальной услуге теплоснабжения  мест общего пользования  за период с 01 января 2019 года по 30.08.2020 года в размере 3559,84 руб., и расходы по оплате государственной пошлины в размере 400 руб., мотивируя свои требования тем, что истец – ГУП «</w:t>
      </w:r>
      <w:r w:rsidRPr="007838B6">
        <w:rPr>
          <w:sz w:val="14"/>
          <w:szCs w:val="14"/>
        </w:rPr>
        <w:t>Крымтеплокомунэнерго</w:t>
      </w:r>
      <w:r w:rsidRPr="007838B6">
        <w:rPr>
          <w:sz w:val="14"/>
          <w:szCs w:val="14"/>
        </w:rPr>
        <w:t>» в</w:t>
      </w:r>
      <w:r w:rsidRPr="007838B6">
        <w:rPr>
          <w:sz w:val="14"/>
          <w:szCs w:val="14"/>
        </w:rPr>
        <w:t xml:space="preserve"> </w:t>
      </w:r>
      <w:r w:rsidRPr="007838B6">
        <w:rPr>
          <w:sz w:val="14"/>
          <w:szCs w:val="14"/>
        </w:rPr>
        <w:t>лице</w:t>
      </w:r>
      <w:r w:rsidRPr="007838B6">
        <w:rPr>
          <w:sz w:val="14"/>
          <w:szCs w:val="14"/>
        </w:rPr>
        <w:t xml:space="preserve"> филиала ГУП «</w:t>
      </w:r>
      <w:r w:rsidRPr="007838B6">
        <w:rPr>
          <w:sz w:val="14"/>
          <w:szCs w:val="14"/>
        </w:rPr>
        <w:t>Крымтеплокомунэнерго</w:t>
      </w:r>
      <w:r w:rsidRPr="007838B6">
        <w:rPr>
          <w:sz w:val="14"/>
          <w:szCs w:val="14"/>
        </w:rPr>
        <w:t xml:space="preserve">» в г. Феодосия является  поставщиком  тепловой энергии  на нужды населения и предоставляет, в том числе </w:t>
      </w:r>
      <w:r w:rsidRPr="007838B6">
        <w:rPr>
          <w:sz w:val="14"/>
          <w:szCs w:val="14"/>
        </w:rPr>
        <w:t>Ланченко</w:t>
      </w:r>
      <w:r w:rsidRPr="007838B6">
        <w:rPr>
          <w:sz w:val="14"/>
          <w:szCs w:val="14"/>
        </w:rPr>
        <w:t xml:space="preserve"> Г.Е. тепловую энергию на содержание мест общего пользования в доме № «ИЗЪЯТО», в </w:t>
      </w:r>
      <w:r w:rsidRPr="007838B6">
        <w:rPr>
          <w:sz w:val="14"/>
          <w:szCs w:val="14"/>
        </w:rPr>
        <w:t>пгт</w:t>
      </w:r>
      <w:r w:rsidRPr="007838B6">
        <w:rPr>
          <w:sz w:val="14"/>
          <w:szCs w:val="14"/>
        </w:rPr>
        <w:t xml:space="preserve">. Приморский, в котором собственником квартиры № 40 является ответчик </w:t>
      </w:r>
      <w:r w:rsidRPr="007838B6">
        <w:rPr>
          <w:sz w:val="14"/>
          <w:szCs w:val="14"/>
        </w:rPr>
        <w:t>Ланченко</w:t>
      </w:r>
      <w:r w:rsidRPr="007838B6">
        <w:rPr>
          <w:sz w:val="14"/>
          <w:szCs w:val="14"/>
        </w:rPr>
        <w:t xml:space="preserve"> Г.Е. </w:t>
      </w:r>
      <w:r w:rsidRPr="007838B6">
        <w:rPr>
          <w:sz w:val="14"/>
          <w:szCs w:val="14"/>
        </w:rPr>
        <w:t>В следствие</w:t>
      </w:r>
      <w:r w:rsidRPr="007838B6">
        <w:rPr>
          <w:sz w:val="14"/>
          <w:szCs w:val="14"/>
        </w:rPr>
        <w:t xml:space="preserve"> ненадлежащего исполнения своих обязанностей по внесению платы за коммунальную услугу по теплоснабжению за места общего пользования, у ответчика образовалась вышеуказанная задолженность. На основании изложенного, истец просит взыскать с ответчика задолженность по оплате коммунальных услуг теплоснабжения за указанный период, а также расходы по уплате госпошлины в размере 400 руб. </w:t>
      </w:r>
    </w:p>
    <w:p w:rsidR="00CA559C" w:rsidRPr="007838B6" w:rsidP="00CA559C">
      <w:pPr>
        <w:pStyle w:val="BodyText"/>
        <w:ind w:firstLine="709"/>
        <w:rPr>
          <w:b/>
          <w:sz w:val="14"/>
          <w:szCs w:val="14"/>
        </w:rPr>
      </w:pPr>
      <w:r w:rsidRPr="007838B6">
        <w:rPr>
          <w:sz w:val="14"/>
          <w:szCs w:val="14"/>
        </w:rPr>
        <w:t xml:space="preserve">Представитель истца в судебном заседании заявленные требования поддержала, просила удовлетворить в полном объеме. Пояснила, что Постановлением Правительства РФ от 13.08.2006 г. №491 «Правила содержания общего имущества в многоквартирном доме» регулируют отношения по содержанию общего имущества. В состав общего имущества включаются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(помещения общего пользования), в том числе межквартирные лестничные площадки, лестницы, лифты, лифтовые и иные шахты, коридоры, колясочные и т.д.  В соответствии с ч. 1-3 ст. 37 ЖК РФ, доля в праве общей собственности на общее имущество в МКД собственника помещения в этом доме пропорциональна размеру общей площади указанного помещения. В соответствии с ч. 1, 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Обязанность по внесению платы за жилое помещение и коммунальные услуги закреплена ст. 153 ЖК РФ. </w:t>
      </w:r>
      <w:r w:rsidRPr="007838B6">
        <w:rPr>
          <w:sz w:val="14"/>
          <w:szCs w:val="14"/>
        </w:rPr>
        <w:t xml:space="preserve">В соответствии с </w:t>
      </w:r>
      <w:r w:rsidRPr="007838B6">
        <w:rPr>
          <w:sz w:val="14"/>
          <w:szCs w:val="14"/>
        </w:rPr>
        <w:t>пп</w:t>
      </w:r>
      <w:r w:rsidRPr="007838B6">
        <w:rPr>
          <w:sz w:val="14"/>
          <w:szCs w:val="14"/>
        </w:rPr>
        <w:t>. 1 п.2 ст. 154 ЖК РФ плата за жилое помещение и коммунальные услуги для собственника помещения в МКД включает в себя плату за услуги, работы по управлению МКД, за содержание и текущий ремонт общего имущества в МКД, за коммунальные ресурсы, потребляемые при использовании й содержании общего имущества в МКД.</w:t>
      </w:r>
      <w:r w:rsidRPr="007838B6">
        <w:rPr>
          <w:sz w:val="14"/>
          <w:szCs w:val="14"/>
        </w:rPr>
        <w:t xml:space="preserve"> </w:t>
      </w:r>
      <w:r w:rsidRPr="007838B6">
        <w:rPr>
          <w:sz w:val="14"/>
          <w:szCs w:val="14"/>
        </w:rPr>
        <w:t>Исключить из учета отапливаемые площади, потребляющие коммунальный ресурс на общедомовые нужды не представляется возможным согласно Постановлению Правительства РФ от 06.05.2011 № 354, p.VI, п. 40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r w:rsidRPr="007838B6">
        <w:rPr>
          <w:sz w:val="14"/>
          <w:szCs w:val="14"/>
        </w:rPr>
        <w:t xml:space="preserve">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 </w:t>
      </w:r>
      <w:r w:rsidRPr="007838B6">
        <w:rPr>
          <w:sz w:val="14"/>
          <w:szCs w:val="14"/>
        </w:rPr>
        <w:t>Переход отдельных жилых помещений в МКД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МКД.</w:t>
      </w:r>
      <w:r w:rsidRPr="007838B6">
        <w:rPr>
          <w:sz w:val="14"/>
          <w:szCs w:val="14"/>
        </w:rPr>
        <w:t xml:space="preserve"> Исходя из буквального толкования норм закона, следует, что отсутствие приборов отопления (радиаторов) в местах общего пользования в МКД не является основанием для освобождения собственников помещений от платы за тепловую энергию, потребляемую в целях содержания общего имущества МКД. </w:t>
      </w:r>
    </w:p>
    <w:p w:rsidR="00CA559C" w:rsidRPr="007838B6" w:rsidP="00CA559C">
      <w:pPr>
        <w:pStyle w:val="BodyText"/>
        <w:ind w:firstLine="709"/>
        <w:rPr>
          <w:sz w:val="14"/>
          <w:szCs w:val="14"/>
        </w:rPr>
      </w:pPr>
      <w:r w:rsidRPr="007838B6">
        <w:rPr>
          <w:sz w:val="14"/>
          <w:szCs w:val="14"/>
        </w:rPr>
        <w:t xml:space="preserve">Ответчик </w:t>
      </w:r>
      <w:r w:rsidRPr="007838B6">
        <w:rPr>
          <w:sz w:val="14"/>
          <w:szCs w:val="14"/>
        </w:rPr>
        <w:t>Ланченко</w:t>
      </w:r>
      <w:r w:rsidRPr="007838B6">
        <w:rPr>
          <w:sz w:val="14"/>
          <w:szCs w:val="14"/>
        </w:rPr>
        <w:t xml:space="preserve"> Г.Е в судебном заседании исковые требования не признала, указала на то, что в подъезде истец общедомовое имущество не обслуживает, тепло не поставляет, о чем имеются соответствующие акты об отсутствии отопления в подъездах, в 2013г. УК МУП МОГОФ РК «Приморский» срезала батареи и так на место и не поставила, в </w:t>
      </w:r>
      <w:r w:rsidRPr="007838B6">
        <w:rPr>
          <w:sz w:val="14"/>
          <w:szCs w:val="14"/>
        </w:rPr>
        <w:t>связи</w:t>
      </w:r>
      <w:r w:rsidRPr="007838B6">
        <w:rPr>
          <w:sz w:val="14"/>
          <w:szCs w:val="14"/>
        </w:rPr>
        <w:t xml:space="preserve"> с чем считает требования истца незаконными.</w:t>
      </w:r>
    </w:p>
    <w:p w:rsidR="00CA559C" w:rsidRPr="007838B6" w:rsidP="00CA559C">
      <w:pPr>
        <w:pStyle w:val="BodyText"/>
        <w:ind w:firstLine="709"/>
        <w:rPr>
          <w:sz w:val="14"/>
          <w:szCs w:val="14"/>
        </w:rPr>
      </w:pPr>
      <w:r w:rsidRPr="007838B6">
        <w:rPr>
          <w:sz w:val="14"/>
          <w:szCs w:val="14"/>
        </w:rPr>
        <w:t xml:space="preserve">Представитель третьего лица, не заявляющего самостоятельных требований УК МУП МОГОФ РК «Приморский» в судебное заседание не явился, направил суду ходатайство о рассмотрении дела в его отсутствие. </w:t>
      </w:r>
    </w:p>
    <w:p w:rsidR="00CA559C" w:rsidRPr="007838B6" w:rsidP="00CA559C">
      <w:pPr>
        <w:pStyle w:val="BodyText"/>
        <w:ind w:firstLine="709"/>
        <w:rPr>
          <w:sz w:val="14"/>
          <w:szCs w:val="14"/>
        </w:rPr>
      </w:pPr>
      <w:r w:rsidRPr="007838B6">
        <w:rPr>
          <w:sz w:val="14"/>
          <w:szCs w:val="14"/>
        </w:rPr>
        <w:t xml:space="preserve">Представитель третьего лица, не заявляющего самостоятельных требований Администрация г. Феодосии в судебное заседание не явился, извещен надлежащим образом, причины неявки суду не сообщил.  </w:t>
      </w:r>
    </w:p>
    <w:p w:rsidR="00CA559C" w:rsidRPr="007838B6" w:rsidP="00CA559C">
      <w:pPr>
        <w:pStyle w:val="BodyText"/>
        <w:ind w:firstLine="709"/>
        <w:rPr>
          <w:sz w:val="14"/>
          <w:szCs w:val="14"/>
        </w:rPr>
      </w:pPr>
      <w:r w:rsidRPr="007838B6">
        <w:rPr>
          <w:sz w:val="14"/>
          <w:szCs w:val="14"/>
        </w:rPr>
        <w:t xml:space="preserve">Выслушав пояснения лиц, явившихся в судебное заседание, исследовав материалы  дела, суд приходит к следующему. </w:t>
      </w:r>
    </w:p>
    <w:p w:rsidR="00CA559C" w:rsidRPr="007838B6" w:rsidP="00CA559C">
      <w:pPr>
        <w:autoSpaceDE w:val="0"/>
        <w:autoSpaceDN w:val="0"/>
        <w:adjustRightInd w:val="0"/>
        <w:ind w:firstLine="540"/>
        <w:jc w:val="both"/>
        <w:rPr>
          <w:sz w:val="14"/>
          <w:szCs w:val="14"/>
        </w:rPr>
      </w:pPr>
      <w:r w:rsidRPr="007838B6">
        <w:rPr>
          <w:sz w:val="14"/>
          <w:szCs w:val="14"/>
        </w:rPr>
        <w:t xml:space="preserve">   Судом установлено, что </w:t>
      </w:r>
      <w:r w:rsidRPr="007838B6">
        <w:rPr>
          <w:sz w:val="14"/>
          <w:szCs w:val="14"/>
        </w:rPr>
        <w:t>Ланченко</w:t>
      </w:r>
      <w:r w:rsidRPr="007838B6">
        <w:rPr>
          <w:sz w:val="14"/>
          <w:szCs w:val="14"/>
        </w:rPr>
        <w:t xml:space="preserve"> Г.Е. является собственником 2/3 доли в квартире № </w:t>
      </w:r>
      <w:r w:rsidRPr="007838B6" w:rsidR="00893E3A">
        <w:rPr>
          <w:sz w:val="14"/>
          <w:szCs w:val="14"/>
        </w:rPr>
        <w:t xml:space="preserve">«ИЗЪЯТО» </w:t>
      </w:r>
      <w:r w:rsidRPr="007838B6">
        <w:rPr>
          <w:sz w:val="14"/>
          <w:szCs w:val="14"/>
        </w:rPr>
        <w:t xml:space="preserve"> в доме № «ИЗЪЯТО», в </w:t>
      </w:r>
      <w:r w:rsidRPr="007838B6">
        <w:rPr>
          <w:sz w:val="14"/>
          <w:szCs w:val="14"/>
        </w:rPr>
        <w:t>пгт</w:t>
      </w:r>
      <w:r w:rsidRPr="007838B6">
        <w:rPr>
          <w:sz w:val="14"/>
          <w:szCs w:val="14"/>
        </w:rPr>
        <w:t xml:space="preserve">. </w:t>
      </w:r>
      <w:r w:rsidRPr="007838B6">
        <w:rPr>
          <w:sz w:val="14"/>
          <w:szCs w:val="14"/>
        </w:rPr>
        <w:t>Приморский</w:t>
      </w:r>
      <w:r w:rsidRPr="007838B6">
        <w:rPr>
          <w:sz w:val="14"/>
          <w:szCs w:val="14"/>
        </w:rPr>
        <w:t xml:space="preserve">, г. Феодосии  (л.д.20-23). Указанный дом оборудован системой центрального </w:t>
      </w:r>
      <w:r w:rsidRPr="007838B6">
        <w:rPr>
          <w:rStyle w:val="snippetequal"/>
          <w:sz w:val="14"/>
          <w:szCs w:val="14"/>
        </w:rPr>
        <w:t>теплоснабжения</w:t>
      </w:r>
      <w:r w:rsidRPr="007838B6">
        <w:rPr>
          <w:sz w:val="14"/>
          <w:szCs w:val="14"/>
        </w:rPr>
        <w:t>, централизованное отопление которого осуществляет ГУП РК «Крымтеплокоммунэнерго» в лице филиала ГУП РК «Крымтеплокоммунэнерго» в г. Феодосия, и является потребителем тепловой энергии.</w:t>
      </w:r>
    </w:p>
    <w:p w:rsidR="00CA559C" w:rsidRPr="007838B6" w:rsidP="00CA559C">
      <w:pPr>
        <w:pStyle w:val="BodyText"/>
        <w:rPr>
          <w:sz w:val="14"/>
          <w:szCs w:val="14"/>
        </w:rPr>
      </w:pPr>
      <w:r w:rsidRPr="007838B6">
        <w:rPr>
          <w:sz w:val="14"/>
          <w:szCs w:val="14"/>
        </w:rPr>
        <w:t xml:space="preserve">            ГУП РК «Крымтеплокоммунэнерго» в лице филиала ГУП РК «Крымтеплокоммунэнерго» в г. Керчь зарегистрировано в августе  2014 года. С ноября 2014 года является теплоснабжающей организацией, осуществляющей продажу потребителям тепловой энергии на территории г. Феодосия,  что подтверждается Уставом предприятия и Положением о филиале.</w:t>
      </w:r>
    </w:p>
    <w:p w:rsidR="00CA559C" w:rsidRPr="007838B6" w:rsidP="00CA559C">
      <w:pPr>
        <w:pStyle w:val="BodyText"/>
        <w:rPr>
          <w:sz w:val="14"/>
          <w:szCs w:val="14"/>
        </w:rPr>
      </w:pPr>
      <w:r w:rsidRPr="007838B6">
        <w:rPr>
          <w:sz w:val="14"/>
          <w:szCs w:val="14"/>
        </w:rPr>
        <w:t xml:space="preserve">            Тарифы на тепловую энергию (мощность) поставляемую ГУП РК «Крымтеплокоммунэнерго» потребителям утверждены приказами Государственного комитета по ценам и тарифам Республики Крым,  и составляют с 01.01.2019г. – 2987, 29 руб./Гкал, с 01.09.2019г.- 2300 руб./руб./Гкал.    </w:t>
      </w:r>
    </w:p>
    <w:p w:rsidR="00CA559C" w:rsidRPr="007838B6" w:rsidP="00CA559C">
      <w:pPr>
        <w:pStyle w:val="BodyText"/>
        <w:rPr>
          <w:sz w:val="14"/>
          <w:szCs w:val="14"/>
        </w:rPr>
      </w:pPr>
      <w:r w:rsidRPr="007838B6">
        <w:rPr>
          <w:sz w:val="14"/>
          <w:szCs w:val="14"/>
        </w:rPr>
        <w:t xml:space="preserve">         Из материалов дела усматривается, что </w:t>
      </w:r>
      <w:r w:rsidRPr="007838B6">
        <w:rPr>
          <w:sz w:val="14"/>
          <w:szCs w:val="14"/>
        </w:rPr>
        <w:t>Ланченко</w:t>
      </w:r>
      <w:r w:rsidRPr="007838B6">
        <w:rPr>
          <w:sz w:val="14"/>
          <w:szCs w:val="14"/>
        </w:rPr>
        <w:t xml:space="preserve"> Г.Е.  в 2013 году установила автономное отопление, квартира № «ИЗЪЯТО»,  в доме № </w:t>
      </w:r>
      <w:r w:rsidRPr="007838B6" w:rsidR="00893E3A">
        <w:rPr>
          <w:sz w:val="14"/>
          <w:szCs w:val="14"/>
        </w:rPr>
        <w:t xml:space="preserve">«ИЗЪЯТО» </w:t>
      </w:r>
      <w:r w:rsidRPr="007838B6">
        <w:rPr>
          <w:sz w:val="14"/>
          <w:szCs w:val="14"/>
        </w:rPr>
        <w:t xml:space="preserve"> отключена от внутридомовых сетей ЦО и ГВС, данный факт сторонами в судебном заседании не оспаривался. </w:t>
      </w:r>
    </w:p>
    <w:p w:rsidR="00CA559C" w:rsidRPr="007838B6" w:rsidP="00CA559C">
      <w:pPr>
        <w:pStyle w:val="BodyText"/>
        <w:rPr>
          <w:sz w:val="14"/>
          <w:szCs w:val="14"/>
        </w:rPr>
      </w:pPr>
      <w:r w:rsidRPr="007838B6">
        <w:rPr>
          <w:sz w:val="14"/>
          <w:szCs w:val="14"/>
        </w:rPr>
        <w:t xml:space="preserve">       </w:t>
      </w:r>
      <w:r w:rsidRPr="007838B6">
        <w:rPr>
          <w:sz w:val="14"/>
          <w:szCs w:val="14"/>
        </w:rPr>
        <w:t>Согласно Актов</w:t>
      </w:r>
      <w:r w:rsidRPr="007838B6">
        <w:rPr>
          <w:sz w:val="14"/>
          <w:szCs w:val="14"/>
        </w:rPr>
        <w:t xml:space="preserve">  осмотра общего имущества  многоквартирного дома на предмет наличия (отсутствия) приборов отопления в местах общего пользования многоквартирного дома от 17.02. 2020г.  и от 16.08.2021г. МКД № </w:t>
      </w:r>
      <w:r w:rsidRPr="007838B6" w:rsidR="00893E3A">
        <w:rPr>
          <w:sz w:val="14"/>
          <w:szCs w:val="14"/>
        </w:rPr>
        <w:t>«ИЗЪЯТО»</w:t>
      </w:r>
      <w:r w:rsidRPr="007838B6">
        <w:rPr>
          <w:sz w:val="14"/>
          <w:szCs w:val="14"/>
        </w:rPr>
        <w:t>, в подъездах №1,2,3,4,6 приборы отопления в наличии (отключены по причине износа), в подъезде № 5 приборы отопления отсутствуют (демонтированы) (л.д.25,83).</w:t>
      </w:r>
    </w:p>
    <w:p w:rsidR="00CA559C" w:rsidRPr="007838B6" w:rsidP="00893E3A">
      <w:pPr>
        <w:pStyle w:val="BodyText"/>
        <w:rPr>
          <w:sz w:val="14"/>
          <w:szCs w:val="14"/>
        </w:rPr>
      </w:pPr>
      <w:r w:rsidRPr="007838B6">
        <w:rPr>
          <w:sz w:val="14"/>
          <w:szCs w:val="14"/>
        </w:rPr>
        <w:t xml:space="preserve">  Согласно части 2 статьи 154 Жилищного кодекса РФ плата за жилое помещение и коммунальные услуги для собственника помещения в многоквартирном доме включает в себя:</w:t>
      </w:r>
    </w:p>
    <w:p w:rsidR="00CA559C" w:rsidRPr="007838B6" w:rsidP="00CA559C">
      <w:pPr>
        <w:autoSpaceDE w:val="0"/>
        <w:autoSpaceDN w:val="0"/>
        <w:adjustRightInd w:val="0"/>
        <w:ind w:firstLine="540"/>
        <w:jc w:val="both"/>
        <w:rPr>
          <w:sz w:val="14"/>
          <w:szCs w:val="14"/>
        </w:rPr>
      </w:pPr>
      <w:r w:rsidRPr="007838B6">
        <w:rPr>
          <w:sz w:val="14"/>
          <w:szCs w:val="14"/>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CA559C" w:rsidRPr="007838B6" w:rsidP="00CA559C">
      <w:pPr>
        <w:autoSpaceDE w:val="0"/>
        <w:autoSpaceDN w:val="0"/>
        <w:adjustRightInd w:val="0"/>
        <w:ind w:firstLine="540"/>
        <w:jc w:val="both"/>
        <w:rPr>
          <w:sz w:val="14"/>
          <w:szCs w:val="14"/>
        </w:rPr>
      </w:pPr>
      <w:r w:rsidRPr="007838B6">
        <w:rPr>
          <w:sz w:val="14"/>
          <w:szCs w:val="14"/>
        </w:rPr>
        <w:t>2) взнос на капитальный ремонт;</w:t>
      </w:r>
    </w:p>
    <w:p w:rsidR="00CA559C" w:rsidRPr="007838B6" w:rsidP="00CA559C">
      <w:pPr>
        <w:autoSpaceDE w:val="0"/>
        <w:autoSpaceDN w:val="0"/>
        <w:adjustRightInd w:val="0"/>
        <w:ind w:firstLine="540"/>
        <w:jc w:val="both"/>
        <w:rPr>
          <w:sz w:val="14"/>
          <w:szCs w:val="14"/>
        </w:rPr>
      </w:pPr>
      <w:r w:rsidRPr="007838B6">
        <w:rPr>
          <w:sz w:val="14"/>
          <w:szCs w:val="14"/>
        </w:rPr>
        <w:t>3) плату за коммунальные услуги.</w:t>
      </w:r>
    </w:p>
    <w:p w:rsidR="00CA559C" w:rsidRPr="007838B6" w:rsidP="00CA559C">
      <w:pPr>
        <w:autoSpaceDE w:val="0"/>
        <w:autoSpaceDN w:val="0"/>
        <w:adjustRightInd w:val="0"/>
        <w:ind w:firstLine="540"/>
        <w:jc w:val="both"/>
        <w:rPr>
          <w:sz w:val="14"/>
          <w:szCs w:val="14"/>
        </w:rPr>
      </w:pPr>
      <w:r w:rsidRPr="007838B6">
        <w:rPr>
          <w:sz w:val="14"/>
          <w:szCs w:val="14"/>
        </w:rPr>
        <w:t>Согласно положениям статьи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CA559C" w:rsidRPr="007838B6" w:rsidP="00CA559C">
      <w:pPr>
        <w:autoSpaceDE w:val="0"/>
        <w:autoSpaceDN w:val="0"/>
        <w:adjustRightInd w:val="0"/>
        <w:ind w:firstLine="540"/>
        <w:jc w:val="both"/>
        <w:rPr>
          <w:sz w:val="14"/>
          <w:szCs w:val="14"/>
        </w:rPr>
      </w:pPr>
      <w:r w:rsidRPr="007838B6">
        <w:rPr>
          <w:sz w:val="14"/>
          <w:szCs w:val="14"/>
        </w:rPr>
        <w:t>Статьей 289 ГК РФ предусмотрено, что 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w:t>
      </w:r>
    </w:p>
    <w:p w:rsidR="00CA559C" w:rsidRPr="007838B6" w:rsidP="00CA559C">
      <w:pPr>
        <w:autoSpaceDE w:val="0"/>
        <w:autoSpaceDN w:val="0"/>
        <w:adjustRightInd w:val="0"/>
        <w:ind w:firstLine="540"/>
        <w:jc w:val="both"/>
        <w:rPr>
          <w:sz w:val="14"/>
          <w:szCs w:val="14"/>
        </w:rPr>
      </w:pPr>
      <w:r w:rsidRPr="007838B6">
        <w:rPr>
          <w:sz w:val="14"/>
          <w:szCs w:val="14"/>
        </w:rPr>
        <w:t>В соответствии с пунктом 1 статьи 290 ГК РФ собственникам помещений в многоквартирном доме принадлежит на праве общей долевой собственности общее имущество в многоквартирном доме, в том числе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CA559C" w:rsidRPr="007838B6" w:rsidP="00CA559C">
      <w:pPr>
        <w:autoSpaceDE w:val="0"/>
        <w:autoSpaceDN w:val="0"/>
        <w:adjustRightInd w:val="0"/>
        <w:ind w:firstLine="540"/>
        <w:jc w:val="both"/>
        <w:rPr>
          <w:sz w:val="14"/>
          <w:szCs w:val="14"/>
        </w:rPr>
      </w:pPr>
      <w:r w:rsidRPr="007838B6">
        <w:rPr>
          <w:sz w:val="14"/>
          <w:szCs w:val="14"/>
        </w:rPr>
        <w:t>Из смысла и содержания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(помещения подъездов, чердаков, подвалов, отопление общих стен и т.п.).</w:t>
      </w:r>
    </w:p>
    <w:p w:rsidR="00CA559C" w:rsidRPr="007838B6" w:rsidP="00CA559C">
      <w:pPr>
        <w:autoSpaceDE w:val="0"/>
        <w:autoSpaceDN w:val="0"/>
        <w:adjustRightInd w:val="0"/>
        <w:ind w:firstLine="540"/>
        <w:jc w:val="both"/>
        <w:rPr>
          <w:sz w:val="14"/>
          <w:szCs w:val="14"/>
        </w:rPr>
      </w:pPr>
      <w:r w:rsidRPr="007838B6">
        <w:rPr>
          <w:sz w:val="14"/>
          <w:szCs w:val="14"/>
        </w:rPr>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собственником жилого помещения в многоквартирном доме услуги теплоснабжения на общедомовые нужды.</w:t>
      </w:r>
    </w:p>
    <w:p w:rsidR="00CA559C" w:rsidRPr="007838B6" w:rsidP="00CA559C">
      <w:pPr>
        <w:autoSpaceDE w:val="0"/>
        <w:autoSpaceDN w:val="0"/>
        <w:adjustRightInd w:val="0"/>
        <w:ind w:firstLine="540"/>
        <w:jc w:val="both"/>
        <w:rPr>
          <w:sz w:val="14"/>
          <w:szCs w:val="14"/>
        </w:rPr>
      </w:pPr>
      <w:r w:rsidRPr="007838B6">
        <w:rPr>
          <w:sz w:val="14"/>
          <w:szCs w:val="14"/>
        </w:rPr>
        <w:t xml:space="preserve">В соответствии с частью 1 статьи 157 Жилищного кодекса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CA559C" w:rsidRPr="007838B6" w:rsidP="00CA559C">
      <w:pPr>
        <w:autoSpaceDE w:val="0"/>
        <w:autoSpaceDN w:val="0"/>
        <w:adjustRightInd w:val="0"/>
        <w:ind w:firstLine="540"/>
        <w:jc w:val="both"/>
        <w:rPr>
          <w:sz w:val="14"/>
          <w:szCs w:val="14"/>
        </w:rPr>
      </w:pPr>
      <w:r w:rsidRPr="007838B6">
        <w:rPr>
          <w:sz w:val="14"/>
          <w:szCs w:val="14"/>
        </w:rPr>
        <w:t xml:space="preserve">Расчет размера платы за коммунальные услуги производится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принятыми в соответствии со ст. 157 ЖК РФ. </w:t>
      </w:r>
    </w:p>
    <w:p w:rsidR="00CA559C" w:rsidRPr="007838B6" w:rsidP="00CA559C">
      <w:pPr>
        <w:autoSpaceDE w:val="0"/>
        <w:autoSpaceDN w:val="0"/>
        <w:adjustRightInd w:val="0"/>
        <w:ind w:firstLine="540"/>
        <w:jc w:val="both"/>
        <w:rPr>
          <w:sz w:val="14"/>
          <w:szCs w:val="14"/>
        </w:rPr>
      </w:pPr>
      <w:r w:rsidRPr="007838B6">
        <w:rPr>
          <w:sz w:val="14"/>
          <w:szCs w:val="14"/>
        </w:rPr>
        <w:t>Согласно статье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CA559C" w:rsidRPr="007838B6" w:rsidP="00CA559C">
      <w:pPr>
        <w:autoSpaceDE w:val="0"/>
        <w:autoSpaceDN w:val="0"/>
        <w:adjustRightInd w:val="0"/>
        <w:ind w:firstLine="540"/>
        <w:jc w:val="both"/>
        <w:rPr>
          <w:sz w:val="14"/>
          <w:szCs w:val="14"/>
        </w:rPr>
      </w:pPr>
      <w:r w:rsidRPr="007838B6">
        <w:rPr>
          <w:sz w:val="14"/>
          <w:szCs w:val="14"/>
        </w:rPr>
        <w:t xml:space="preserve">Согласно ч.1 ст. </w:t>
      </w:r>
      <w:hyperlink r:id="rId4" w:tgtFrame="_blank" w:tooltip="Федеральный закон от 27.07.2010 N 190-ФЗ &gt; (ред. от 29.07.2018) &gt; " w:history="1">
        <w:r w:rsidRPr="007838B6">
          <w:rPr>
            <w:rStyle w:val="Hyperlink"/>
            <w:sz w:val="14"/>
            <w:szCs w:val="14"/>
          </w:rPr>
          <w:t>15</w:t>
        </w:r>
      </w:hyperlink>
      <w:r w:rsidRPr="007838B6">
        <w:rPr>
          <w:sz w:val="14"/>
          <w:szCs w:val="14"/>
        </w:rPr>
        <w:t xml:space="preserve"> ФЗ РФ «</w:t>
      </w:r>
      <w:r w:rsidRPr="007838B6">
        <w:rPr>
          <w:rStyle w:val="snippetequal"/>
          <w:sz w:val="14"/>
          <w:szCs w:val="14"/>
        </w:rPr>
        <w:t xml:space="preserve"> О теплоснабжении</w:t>
      </w:r>
      <w:r w:rsidRPr="007838B6">
        <w:rPr>
          <w:sz w:val="14"/>
          <w:szCs w:val="14"/>
        </w:rPr>
        <w:t xml:space="preserve">», потребители тепловой энергии приобретают тепловую энергию (мощность) и (или) теплоноситель у </w:t>
      </w:r>
      <w:r w:rsidRPr="007838B6">
        <w:rPr>
          <w:rStyle w:val="snippetequal"/>
          <w:sz w:val="14"/>
          <w:szCs w:val="14"/>
        </w:rPr>
        <w:t xml:space="preserve">теплоснабжающей </w:t>
      </w:r>
      <w:r w:rsidRPr="007838B6">
        <w:rPr>
          <w:sz w:val="14"/>
          <w:szCs w:val="14"/>
        </w:rPr>
        <w:t xml:space="preserve">организации </w:t>
      </w:r>
      <w:r w:rsidRPr="007838B6">
        <w:rPr>
          <w:rStyle w:val="snippetequal"/>
          <w:sz w:val="14"/>
          <w:szCs w:val="14"/>
        </w:rPr>
        <w:t xml:space="preserve">по </w:t>
      </w:r>
      <w:r w:rsidRPr="007838B6">
        <w:rPr>
          <w:sz w:val="14"/>
          <w:szCs w:val="14"/>
        </w:rPr>
        <w:t xml:space="preserve">договору </w:t>
      </w:r>
      <w:r w:rsidRPr="007838B6">
        <w:rPr>
          <w:rStyle w:val="snippetequal"/>
          <w:sz w:val="14"/>
          <w:szCs w:val="14"/>
        </w:rPr>
        <w:t>теплоснабжения</w:t>
      </w:r>
      <w:r w:rsidRPr="007838B6">
        <w:rPr>
          <w:sz w:val="14"/>
          <w:szCs w:val="14"/>
        </w:rPr>
        <w:t>.</w:t>
      </w:r>
    </w:p>
    <w:p w:rsidR="00CA559C" w:rsidRPr="007838B6" w:rsidP="00CA559C">
      <w:pPr>
        <w:autoSpaceDE w:val="0"/>
        <w:autoSpaceDN w:val="0"/>
        <w:adjustRightInd w:val="0"/>
        <w:ind w:firstLine="540"/>
        <w:jc w:val="both"/>
        <w:rPr>
          <w:sz w:val="14"/>
          <w:szCs w:val="14"/>
        </w:rPr>
      </w:pPr>
      <w:r w:rsidRPr="007838B6">
        <w:rPr>
          <w:sz w:val="14"/>
          <w:szCs w:val="14"/>
        </w:rPr>
        <w:t xml:space="preserve">Система теплоснабжения - совокупность взаимосвязанных источников теплоты, тепловых сетей и систем теплопотребления. Система теплопотребления - это комплекс </w:t>
      </w:r>
      <w:r w:rsidRPr="007838B6">
        <w:rPr>
          <w:sz w:val="14"/>
          <w:szCs w:val="14"/>
        </w:rPr>
        <w:t>теплопотребляющих</w:t>
      </w:r>
      <w:r w:rsidRPr="007838B6">
        <w:rPr>
          <w:sz w:val="14"/>
          <w:szCs w:val="14"/>
        </w:rPr>
        <w:t xml:space="preserve"> установок с соединительными трубопроводами и тепловыми сетями. Под </w:t>
      </w:r>
      <w:r w:rsidRPr="007838B6">
        <w:rPr>
          <w:sz w:val="14"/>
          <w:szCs w:val="14"/>
        </w:rPr>
        <w:t>теплопотребляющей</w:t>
      </w:r>
      <w:r w:rsidRPr="007838B6">
        <w:rPr>
          <w:sz w:val="14"/>
          <w:szCs w:val="14"/>
        </w:rPr>
        <w:t xml:space="preserve"> установкой понимается комплекс устройств, использующих теплоту для отопления и горячего водоснабжения, кондиционирования воздуха и тепловых нужд, а под тепловой сетью - совокупность трубопроводов и устройств, предназначенных для передачи тепловой энергии. Как правило, нахождение транзитного трубопровода является объективной необходимостью и обусловлено техническим, технологическим и конструктивным устройством жилого дома. Транзитные трубопроводы являются составляющей системы теплоснабжения (тепловой сети) дома.</w:t>
      </w:r>
    </w:p>
    <w:p w:rsidR="00CA559C" w:rsidRPr="007838B6" w:rsidP="00CA559C">
      <w:pPr>
        <w:autoSpaceDE w:val="0"/>
        <w:autoSpaceDN w:val="0"/>
        <w:adjustRightInd w:val="0"/>
        <w:ind w:firstLine="540"/>
        <w:jc w:val="both"/>
        <w:rPr>
          <w:sz w:val="14"/>
          <w:szCs w:val="14"/>
        </w:rPr>
      </w:pPr>
      <w:r w:rsidRPr="007838B6">
        <w:rPr>
          <w:sz w:val="14"/>
          <w:szCs w:val="14"/>
        </w:rPr>
        <w:t xml:space="preserve">Согласно пункту 9 статьи 2 Закона о теплоснабжении, потребитель тепловой энергии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r w:rsidRPr="007838B6">
        <w:rPr>
          <w:sz w:val="14"/>
          <w:szCs w:val="14"/>
        </w:rPr>
        <w:t>теплопотребляющих</w:t>
      </w:r>
      <w:r w:rsidRPr="007838B6">
        <w:rPr>
          <w:sz w:val="14"/>
          <w:szCs w:val="14"/>
        </w:rPr>
        <w:t xml:space="preserve"> установках либо для оказания коммунальных услуг в части горячего водоснабжения и отопления.</w:t>
      </w:r>
    </w:p>
    <w:p w:rsidR="00CA559C" w:rsidRPr="007838B6" w:rsidP="00CA559C">
      <w:pPr>
        <w:autoSpaceDE w:val="0"/>
        <w:autoSpaceDN w:val="0"/>
        <w:adjustRightInd w:val="0"/>
        <w:ind w:firstLine="540"/>
        <w:jc w:val="both"/>
        <w:rPr>
          <w:sz w:val="14"/>
          <w:szCs w:val="14"/>
        </w:rPr>
      </w:pPr>
      <w:r w:rsidRPr="007838B6">
        <w:rPr>
          <w:sz w:val="14"/>
          <w:szCs w:val="14"/>
        </w:rPr>
        <w:t xml:space="preserve">Учитывая то, что жилое помещение, собственником которого является  </w:t>
      </w:r>
      <w:r w:rsidRPr="007838B6">
        <w:rPr>
          <w:sz w:val="14"/>
          <w:szCs w:val="14"/>
        </w:rPr>
        <w:t>Ланченко</w:t>
      </w:r>
      <w:r w:rsidRPr="007838B6">
        <w:rPr>
          <w:sz w:val="14"/>
          <w:szCs w:val="14"/>
        </w:rPr>
        <w:t xml:space="preserve"> Г.Е., расположено в многоквартирном доме, который оборудован системой централизованного отопления и подключен к сетям централизованного </w:t>
      </w:r>
      <w:r w:rsidRPr="007838B6">
        <w:rPr>
          <w:rStyle w:val="snippetequal"/>
          <w:sz w:val="14"/>
          <w:szCs w:val="14"/>
        </w:rPr>
        <w:t xml:space="preserve">теплоснабжения, </w:t>
      </w:r>
      <w:r w:rsidRPr="007838B6">
        <w:rPr>
          <w:sz w:val="14"/>
          <w:szCs w:val="14"/>
        </w:rPr>
        <w:t xml:space="preserve"> в связи с этим они являются потребителем тепловой энергии.</w:t>
      </w:r>
    </w:p>
    <w:p w:rsidR="00CA559C" w:rsidRPr="007838B6" w:rsidP="00CA559C">
      <w:pPr>
        <w:pStyle w:val="BodyText"/>
        <w:ind w:firstLine="709"/>
        <w:rPr>
          <w:sz w:val="14"/>
          <w:szCs w:val="14"/>
        </w:rPr>
      </w:pPr>
      <w:r w:rsidRPr="007838B6">
        <w:rPr>
          <w:sz w:val="14"/>
          <w:szCs w:val="14"/>
        </w:rPr>
        <w:t>Согласно пункту 40 Правил предоставления коммунальных услуг собственникам и пользователям помещений в многоквартирных домах и жилых домов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предоставляемые потребителю в жилом или в нежилом помещении, и плату за</w:t>
      </w:r>
      <w:r w:rsidRPr="007838B6">
        <w:rPr>
          <w:sz w:val="14"/>
          <w:szCs w:val="14"/>
        </w:rPr>
        <w:t xml:space="preserve"> коммунальные услуги, потребляемые в процессе использования общего имущества в многоквартирном доме.</w:t>
      </w:r>
    </w:p>
    <w:p w:rsidR="00CA559C" w:rsidRPr="007838B6" w:rsidP="00CA559C">
      <w:pPr>
        <w:pStyle w:val="BodyText"/>
        <w:ind w:firstLine="709"/>
        <w:rPr>
          <w:sz w:val="14"/>
          <w:szCs w:val="14"/>
        </w:rPr>
      </w:pPr>
      <w:r w:rsidRPr="007838B6">
        <w:rPr>
          <w:sz w:val="14"/>
          <w:szCs w:val="14"/>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CA559C" w:rsidRPr="007838B6" w:rsidP="00CA559C">
      <w:pPr>
        <w:pStyle w:val="BodyText"/>
        <w:ind w:firstLine="709"/>
        <w:rPr>
          <w:sz w:val="14"/>
          <w:szCs w:val="14"/>
        </w:rPr>
      </w:pPr>
      <w:r w:rsidRPr="007838B6">
        <w:rPr>
          <w:sz w:val="14"/>
          <w:szCs w:val="14"/>
        </w:rPr>
        <w:t>Как указал Конституционный Суд РФ в п. 3.3 Постановления от 10.07.2018 N 30-П, спецификой многоквартирного дома как целостной строительной системы, в которой 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коммунальной услуги</w:t>
      </w:r>
      <w:r w:rsidRPr="007838B6">
        <w:rPr>
          <w:sz w:val="14"/>
          <w:szCs w:val="14"/>
        </w:rPr>
        <w:t xml:space="preserve"> по отоплению и тем самым - невозможность полного исключения расходов на оплату используемой для обогрева дома тепловой энергии. </w:t>
      </w:r>
      <w:r w:rsidRPr="007838B6">
        <w:rPr>
          <w:sz w:val="14"/>
          <w:szCs w:val="14"/>
        </w:rPr>
        <w:t>Исходя из этого плата за отопление включается</w:t>
      </w:r>
      <w:r w:rsidRPr="007838B6">
        <w:rPr>
          <w:sz w:val="14"/>
          <w:szCs w:val="14"/>
        </w:rPr>
        <w:t xml:space="preserve"> в состав обязательных платежей собственников и иных законных владельцев помещений в многоквартирном доме (часть 2 статьи 153 и часть 4 статьи 154 Жилищного кодекса Российской Федерации).</w:t>
      </w:r>
    </w:p>
    <w:p w:rsidR="00CA559C" w:rsidRPr="007838B6" w:rsidP="00CA559C">
      <w:pPr>
        <w:pStyle w:val="BodyText"/>
        <w:ind w:firstLine="709"/>
        <w:rPr>
          <w:sz w:val="14"/>
          <w:szCs w:val="14"/>
        </w:rPr>
      </w:pPr>
      <w:r w:rsidRPr="007838B6">
        <w:rPr>
          <w:sz w:val="14"/>
          <w:szCs w:val="14"/>
        </w:rPr>
        <w:t>Поскольку обогрев помещений общего пользования, входящих в состав общего имущества в многоквартирном доме, а также отдельных жилых (нежилых) помещений обеспечивает не только их использование по целевому назначению, но и их содержание в соответствии с требованиями законодательства, включая нормативно установленную температуру и влажность в помещениях (подпункт "в" пункта 11 Правил содержания общего имущества в многоквартирном доме, СанПиН 2.1.2.2645-10 "Санитарно-эпидемиологические требования</w:t>
      </w:r>
      <w:r w:rsidRPr="007838B6">
        <w:rPr>
          <w:sz w:val="14"/>
          <w:szCs w:val="14"/>
        </w:rPr>
        <w:t xml:space="preserve"> </w:t>
      </w:r>
      <w:r w:rsidRPr="007838B6">
        <w:rPr>
          <w:sz w:val="14"/>
          <w:szCs w:val="14"/>
        </w:rPr>
        <w:t>к условиям проживания в жилых зданиях и помещениях", пункт 15 приложения N 1 к Правилам предоставления коммунальных услуг собственникам и пользователям помещений в многоквартирных домах и жилых домов), и тем самым сохранность конструктивных элементов здания, обязанность по внесению платы за коммунальную услугу по отоплению конкретного помещения не связывается с самим по себе фактом его использования.</w:t>
      </w:r>
    </w:p>
    <w:p w:rsidR="00CA559C" w:rsidRPr="007838B6" w:rsidP="00CA559C">
      <w:pPr>
        <w:pStyle w:val="BodyText"/>
        <w:ind w:firstLine="709"/>
        <w:rPr>
          <w:sz w:val="14"/>
          <w:szCs w:val="14"/>
        </w:rPr>
      </w:pPr>
      <w:r w:rsidRPr="007838B6">
        <w:rPr>
          <w:sz w:val="14"/>
          <w:szCs w:val="14"/>
        </w:rPr>
        <w:t>Согласно позиции, изложенной в Обзоре судебной практики Верховного Суда Российской Федерации N 3 (2019), утвержденном Президиумом Верховного Суда РФ 27 ноября 2019 года, 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w:t>
      </w:r>
      <w:r w:rsidRPr="007838B6">
        <w:rPr>
          <w:sz w:val="14"/>
          <w:szCs w:val="14"/>
        </w:rPr>
        <w:t xml:space="preserve"> помещению, расположенному внутри многоквартирного дома, помимо отопительных приборов относятся </w:t>
      </w:r>
      <w:r w:rsidRPr="007838B6">
        <w:rPr>
          <w:sz w:val="14"/>
          <w:szCs w:val="14"/>
        </w:rPr>
        <w:t>полотенцесушители</w:t>
      </w:r>
      <w:r w:rsidRPr="007838B6">
        <w:rPr>
          <w:sz w:val="14"/>
          <w:szCs w:val="14"/>
        </w:rPr>
        <w:t xml:space="preserve">,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w:t>
      </w:r>
      <w:r w:rsidRPr="007838B6">
        <w:rPr>
          <w:sz w:val="14"/>
          <w:szCs w:val="14"/>
        </w:rPr>
        <w:t>Р</w:t>
      </w:r>
      <w:r w:rsidRPr="007838B6">
        <w:rPr>
          <w:sz w:val="14"/>
          <w:szCs w:val="14"/>
        </w:rPr>
        <w:t xml:space="preserve">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7838B6">
        <w:rPr>
          <w:sz w:val="14"/>
          <w:szCs w:val="14"/>
        </w:rPr>
        <w:t xml:space="preserve">Общие требования", введен в действие приказом </w:t>
      </w:r>
      <w:r w:rsidRPr="007838B6">
        <w:rPr>
          <w:sz w:val="14"/>
          <w:szCs w:val="14"/>
        </w:rPr>
        <w:t>Росстандарта</w:t>
      </w:r>
      <w:r w:rsidRPr="007838B6">
        <w:rPr>
          <w:sz w:val="14"/>
          <w:szCs w:val="14"/>
        </w:rPr>
        <w:t xml:space="preserve"> от 30 июня 2015 года N 823-ст).</w:t>
      </w:r>
    </w:p>
    <w:p w:rsidR="00CA559C" w:rsidRPr="007838B6" w:rsidP="00CA559C">
      <w:pPr>
        <w:pStyle w:val="BodyText"/>
        <w:ind w:firstLine="709"/>
        <w:rPr>
          <w:sz w:val="14"/>
          <w:szCs w:val="14"/>
        </w:rPr>
      </w:pPr>
      <w:r w:rsidRPr="007838B6">
        <w:rPr>
          <w:sz w:val="14"/>
          <w:szCs w:val="14"/>
        </w:rPr>
        <w:t>Филиал ГУП РК «Крымтеплокоммунэнерго» в г. Феодосии с января 2019г. по август 2020г. произвело расчет платы за коммунальную услугу – потребленную при содержании общего имущества многоквартирного дома  на основании норм действующего законодательства РФ, изложенных в Правилах предоставления коммунальных услуг, утвержденных Постановлением Правительства РФ от 06 мая 2011 года N 354 «О предоставлении коммунальных услуг собственникам и пользователям помещений в многоквартирных домах</w:t>
      </w:r>
      <w:r w:rsidRPr="007838B6">
        <w:rPr>
          <w:sz w:val="14"/>
          <w:szCs w:val="14"/>
        </w:rPr>
        <w:t xml:space="preserve"> </w:t>
      </w:r>
      <w:r w:rsidRPr="007838B6">
        <w:rPr>
          <w:sz w:val="14"/>
          <w:szCs w:val="14"/>
        </w:rPr>
        <w:t>и жилых домов» в соответствии с порядком расчета, установленным  Постановлением Правительства Российской Федерации № 1708 от 28.12.2018г. и согласно которого определен порядок расчета размера платы за коммунальную услугу по отоплению для жилых помещений, оборудованных индивидуальным отоплением, в части определения размера платы за отопление, приходящееся на общую площадь помещений, входящих в состав общего имущества многоквартирного дома.</w:t>
      </w:r>
    </w:p>
    <w:p w:rsidR="00CA559C" w:rsidRPr="007838B6" w:rsidP="00CA559C">
      <w:pPr>
        <w:pStyle w:val="BodyText"/>
        <w:ind w:firstLine="709"/>
        <w:rPr>
          <w:sz w:val="14"/>
          <w:szCs w:val="14"/>
        </w:rPr>
      </w:pPr>
      <w:r w:rsidRPr="007838B6">
        <w:rPr>
          <w:sz w:val="14"/>
          <w:szCs w:val="14"/>
        </w:rPr>
        <w:t>Из изложенного следует, что законом не предусмотрено освобождение собственников жилых помещений от оплаты коммунальных услуг на общедомовые нужды, что следует из положений статей 210, 289, 290 ГК РФ.</w:t>
      </w:r>
    </w:p>
    <w:p w:rsidR="00CA559C" w:rsidRPr="007838B6" w:rsidP="00CA559C">
      <w:pPr>
        <w:pStyle w:val="BodyText"/>
        <w:ind w:firstLine="709"/>
        <w:rPr>
          <w:sz w:val="14"/>
          <w:szCs w:val="14"/>
        </w:rPr>
      </w:pPr>
      <w:r w:rsidRPr="007838B6">
        <w:rPr>
          <w:sz w:val="14"/>
          <w:szCs w:val="14"/>
        </w:rPr>
        <w:t>Согласно правовой позиции, высказанной в п. 37 Обзора судебной практики Верховного Суда Российской Федерации N 3(2019), утвержденного Президиумом Верховного Суда Российской Федерации 27 ноября 2019 года, по общему правилу, отказ собственников и пользователей отдельных помещений в многоквартирном доме от коммунальной услуги по отоплению, как и полное исключение расходов на оплату используемой для обогрева дома тепловой энергии, не допускается.</w:t>
      </w:r>
      <w:r w:rsidRPr="007838B6">
        <w:rPr>
          <w:sz w:val="14"/>
          <w:szCs w:val="14"/>
        </w:rPr>
        <w:t xml:space="preserve"> Указанная презумпция может быть опровергнута отсутствием фактического потребления тепловой энергии, обусловленным,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(неотапливаемое помещение).</w:t>
      </w:r>
    </w:p>
    <w:p w:rsidR="00CA559C" w:rsidRPr="007838B6" w:rsidP="00CA559C">
      <w:pPr>
        <w:pStyle w:val="BodyText"/>
        <w:ind w:firstLine="709"/>
        <w:rPr>
          <w:sz w:val="14"/>
          <w:szCs w:val="14"/>
        </w:rPr>
      </w:pPr>
      <w:r w:rsidRPr="007838B6">
        <w:rPr>
          <w:sz w:val="14"/>
          <w:szCs w:val="14"/>
        </w:rPr>
        <w:t>Собственник и пользователь отдельного помещения в любом случае не может быть освобожден от оплаты отопления на общедомовые нужды.</w:t>
      </w:r>
    </w:p>
    <w:p w:rsidR="00CA559C" w:rsidRPr="007838B6" w:rsidP="00CA559C">
      <w:pPr>
        <w:pStyle w:val="BodyText"/>
        <w:ind w:firstLine="709"/>
        <w:rPr>
          <w:sz w:val="14"/>
          <w:szCs w:val="14"/>
        </w:rPr>
      </w:pPr>
      <w:r w:rsidRPr="007838B6">
        <w:rPr>
          <w:sz w:val="14"/>
          <w:szCs w:val="14"/>
        </w:rPr>
        <w:t xml:space="preserve">Наличие у ответчика </w:t>
      </w:r>
      <w:r w:rsidRPr="007838B6">
        <w:rPr>
          <w:sz w:val="14"/>
          <w:szCs w:val="14"/>
        </w:rPr>
        <w:t>Ланченко</w:t>
      </w:r>
      <w:r w:rsidRPr="007838B6">
        <w:rPr>
          <w:sz w:val="14"/>
          <w:szCs w:val="14"/>
        </w:rPr>
        <w:t xml:space="preserve"> Г.Е. собственной системы отопления жилого помещения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CA559C" w:rsidRPr="007838B6" w:rsidP="00CA559C">
      <w:pPr>
        <w:pStyle w:val="BodyText"/>
        <w:ind w:firstLine="709"/>
        <w:rPr>
          <w:sz w:val="14"/>
          <w:szCs w:val="14"/>
        </w:rPr>
      </w:pPr>
      <w:r w:rsidRPr="007838B6">
        <w:rPr>
          <w:sz w:val="14"/>
          <w:szCs w:val="14"/>
        </w:rPr>
        <w:t xml:space="preserve">Таким образом, освобождение ответчика от оплаты коммунальной услуги по отоплению в полном объеме не соответствует нормам законодательства, повлечет необоснованное освобождение ответчика от исполнения обязанности по оплате услуги за ее потребление на общедомовые нужды.        </w:t>
      </w:r>
    </w:p>
    <w:p w:rsidR="00CA559C" w:rsidRPr="007838B6" w:rsidP="00CA559C">
      <w:pPr>
        <w:pStyle w:val="BodyText"/>
        <w:ind w:firstLine="709"/>
        <w:rPr>
          <w:sz w:val="14"/>
          <w:szCs w:val="14"/>
        </w:rPr>
      </w:pPr>
      <w:r w:rsidRPr="007838B6">
        <w:rPr>
          <w:sz w:val="14"/>
          <w:szCs w:val="14"/>
        </w:rPr>
        <w:t>Из смысла и содержания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(помещения подъездов, чердаков, подвалов, отопление общих стен и т.п.).</w:t>
      </w:r>
    </w:p>
    <w:p w:rsidR="00CA559C" w:rsidRPr="007838B6" w:rsidP="00CA559C">
      <w:pPr>
        <w:pStyle w:val="BodyText"/>
        <w:ind w:firstLine="709"/>
        <w:rPr>
          <w:sz w:val="14"/>
          <w:szCs w:val="14"/>
        </w:rPr>
      </w:pPr>
      <w:r w:rsidRPr="007838B6">
        <w:rPr>
          <w:sz w:val="14"/>
          <w:szCs w:val="14"/>
        </w:rPr>
        <w:t>Перевод отдельных помещений в многоквартирном доме с централизованной системы отопления на индивидуальное (альтернативное) отопление не означает, что собственниками таких помещений полностью прекратилось потребление тепловой энергии на обогрев непосредственно помещений с демонтированными (отключенными) отопительными приборами, а также в объеме, приходящемся на общедомовые нужды, так как одним из источников теплоснабжения данных помещений будет являться отдача тепла стояками центрального отопления, проходящими через все</w:t>
      </w:r>
      <w:r w:rsidRPr="007838B6">
        <w:rPr>
          <w:sz w:val="14"/>
          <w:szCs w:val="14"/>
        </w:rPr>
        <w:t xml:space="preserve"> помещения в многоквартирном доме, которые невозможно отключить без нарушения прав и законных интересов иных лиц, проживающих в этом доме.</w:t>
      </w:r>
    </w:p>
    <w:p w:rsidR="00CA559C" w:rsidRPr="007838B6" w:rsidP="00CA559C">
      <w:pPr>
        <w:pStyle w:val="BodyText"/>
        <w:ind w:firstLine="709"/>
        <w:rPr>
          <w:sz w:val="14"/>
          <w:szCs w:val="14"/>
        </w:rPr>
      </w:pPr>
      <w:r w:rsidRPr="007838B6">
        <w:rPr>
          <w:sz w:val="14"/>
          <w:szCs w:val="14"/>
        </w:rPr>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собственником жилого помещения в многоквартирном доме услуги теплоснабжения на общедомовые нужды.</w:t>
      </w:r>
    </w:p>
    <w:p w:rsidR="00CA559C" w:rsidRPr="007838B6" w:rsidP="00CA559C">
      <w:pPr>
        <w:pStyle w:val="BodyText"/>
        <w:ind w:firstLine="709"/>
        <w:rPr>
          <w:sz w:val="14"/>
          <w:szCs w:val="14"/>
        </w:rPr>
      </w:pPr>
      <w:r w:rsidRPr="007838B6">
        <w:rPr>
          <w:sz w:val="14"/>
          <w:szCs w:val="14"/>
        </w:rPr>
        <w:t>Постановлением Конституционного Суда РФ от 20.12.2018 № 46-П разъяснено, что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w:t>
      </w:r>
      <w:r w:rsidRPr="007838B6">
        <w:rPr>
          <w:sz w:val="14"/>
          <w:szCs w:val="14"/>
        </w:rPr>
        <w:t xml:space="preserve"> обязанности вносить плату </w:t>
      </w:r>
      <w:r w:rsidRPr="007838B6">
        <w:rPr>
          <w:sz w:val="14"/>
          <w:szCs w:val="14"/>
        </w:rPr>
        <w:t>за коммунальную услугу по отоплению в части потребления тепловой энергии в целях содержания общего имущества в многоквартирном доме</w:t>
      </w:r>
      <w:r w:rsidRPr="007838B6">
        <w:rPr>
          <w:sz w:val="14"/>
          <w:szCs w:val="14"/>
        </w:rPr>
        <w:t>.</w:t>
      </w:r>
    </w:p>
    <w:p w:rsidR="00CA559C" w:rsidRPr="007838B6" w:rsidP="00CA559C">
      <w:pPr>
        <w:pStyle w:val="BodyText"/>
        <w:ind w:firstLine="709"/>
        <w:rPr>
          <w:sz w:val="14"/>
          <w:szCs w:val="14"/>
        </w:rPr>
      </w:pPr>
      <w:r w:rsidRPr="007838B6">
        <w:rPr>
          <w:sz w:val="14"/>
          <w:szCs w:val="14"/>
        </w:rPr>
        <w:t xml:space="preserve">Иное,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w:t>
      </w:r>
      <w:r w:rsidRPr="007838B6">
        <w:rPr>
          <w:sz w:val="14"/>
          <w:szCs w:val="14"/>
        </w:rPr>
        <w:t>содержания</w:t>
      </w:r>
      <w:r w:rsidRPr="007838B6">
        <w:rPr>
          <w:sz w:val="14"/>
          <w:szCs w:val="14"/>
        </w:rPr>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 статья 19, часть 1, Конституции Российской Федерации).</w:t>
      </w:r>
    </w:p>
    <w:p w:rsidR="00CA559C" w:rsidRPr="007838B6" w:rsidP="00CA559C">
      <w:pPr>
        <w:pStyle w:val="BodyText"/>
        <w:ind w:firstLine="709"/>
        <w:rPr>
          <w:sz w:val="14"/>
          <w:szCs w:val="14"/>
        </w:rPr>
      </w:pPr>
      <w:r w:rsidRPr="007838B6">
        <w:rPr>
          <w:sz w:val="14"/>
          <w:szCs w:val="14"/>
        </w:rPr>
        <w:t>Размер задолженности ответчика перед истцом за потребленную тепловую энергию подтверждается расчетом к исковому заявлению (л.д.5).</w:t>
      </w:r>
    </w:p>
    <w:p w:rsidR="00CA559C" w:rsidRPr="007838B6" w:rsidP="00CA559C">
      <w:pPr>
        <w:pStyle w:val="BodyText"/>
        <w:ind w:firstLine="709"/>
        <w:rPr>
          <w:sz w:val="14"/>
          <w:szCs w:val="14"/>
        </w:rPr>
      </w:pPr>
      <w:r w:rsidRPr="007838B6">
        <w:rPr>
          <w:sz w:val="14"/>
          <w:szCs w:val="14"/>
        </w:rPr>
        <w:t xml:space="preserve">Из указанного расчета усматривается, что за период с 01.01.2019г. по 31.08.2020г.  по ул. «ИЗЪЯТО» кв. 40 в </w:t>
      </w:r>
      <w:r w:rsidRPr="007838B6">
        <w:rPr>
          <w:sz w:val="14"/>
          <w:szCs w:val="14"/>
        </w:rPr>
        <w:t>пгт</w:t>
      </w:r>
      <w:r w:rsidRPr="007838B6">
        <w:rPr>
          <w:sz w:val="14"/>
          <w:szCs w:val="14"/>
        </w:rPr>
        <w:t xml:space="preserve">. </w:t>
      </w:r>
      <w:r w:rsidRPr="007838B6">
        <w:rPr>
          <w:sz w:val="14"/>
          <w:szCs w:val="14"/>
        </w:rPr>
        <w:t>Приморский</w:t>
      </w:r>
      <w:r w:rsidRPr="007838B6">
        <w:rPr>
          <w:sz w:val="14"/>
          <w:szCs w:val="14"/>
        </w:rPr>
        <w:t>, г. Феодосии было начислено  3559, 84 руб. за отопление 34543,21 руб., начисление осуществлялось на основании утвержденных тарифов. Расчет математически проверен судом и признается верным и обоснованным.</w:t>
      </w:r>
    </w:p>
    <w:p w:rsidR="00CA559C" w:rsidRPr="007838B6" w:rsidP="00CA559C">
      <w:pPr>
        <w:pStyle w:val="BodyText"/>
        <w:ind w:firstLine="709"/>
        <w:rPr>
          <w:sz w:val="14"/>
          <w:szCs w:val="14"/>
        </w:rPr>
      </w:pPr>
      <w:r w:rsidRPr="007838B6">
        <w:rPr>
          <w:sz w:val="14"/>
          <w:szCs w:val="14"/>
        </w:rPr>
        <w:t xml:space="preserve">Довод ответчика  об отсутствии радиаторов отопления в подъезде ввиду их демонтажа, о чем представлен соответствующий акт, не является основанием для отказа в удовлетворении исковых требований в части взыскания задолженности, поскольку места общего пользования являются частью многоквартирного дома, который имеет единую систему отопления. Сам по себе факт отсутствия во втором подъезде дома  приборов отопления не свидетельствует об отсутствии фактического присоединения к сети теплоснабжения и не освобождает ответчика от обязанности по оплате за потребление услуги тепловой энергии в местах общего пользования. </w:t>
      </w:r>
    </w:p>
    <w:p w:rsidR="00CA559C" w:rsidRPr="007838B6" w:rsidP="00CA559C">
      <w:pPr>
        <w:pStyle w:val="BodyText"/>
        <w:ind w:firstLine="709"/>
        <w:rPr>
          <w:sz w:val="14"/>
          <w:szCs w:val="14"/>
        </w:rPr>
      </w:pPr>
      <w:r w:rsidRPr="007838B6">
        <w:rPr>
          <w:sz w:val="14"/>
          <w:szCs w:val="14"/>
        </w:rPr>
        <w:t>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w:t>
      </w:r>
      <w:r w:rsidRPr="007838B6">
        <w:rPr>
          <w:sz w:val="14"/>
          <w:szCs w:val="14"/>
        </w:rPr>
        <w:t xml:space="preserve">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20 декабря 2018 года N 46-П).</w:t>
      </w:r>
    </w:p>
    <w:p w:rsidR="00CA559C" w:rsidRPr="007838B6" w:rsidP="00CA559C">
      <w:pPr>
        <w:pStyle w:val="BodyText"/>
        <w:ind w:firstLine="709"/>
        <w:rPr>
          <w:sz w:val="14"/>
          <w:szCs w:val="14"/>
        </w:rPr>
      </w:pPr>
      <w:r w:rsidRPr="007838B6">
        <w:rPr>
          <w:sz w:val="14"/>
          <w:szCs w:val="14"/>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7838B6">
        <w:rPr>
          <w:sz w:val="14"/>
          <w:szCs w:val="14"/>
        </w:rPr>
        <w:t xml:space="preserve">,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w:t>
      </w:r>
      <w:r w:rsidRPr="007838B6">
        <w:rPr>
          <w:sz w:val="14"/>
          <w:szCs w:val="14"/>
        </w:rPr>
        <w:t>энергии</w:t>
      </w:r>
      <w:r w:rsidRPr="007838B6">
        <w:rPr>
          <w:sz w:val="14"/>
          <w:szCs w:val="14"/>
        </w:rPr>
        <w:t xml:space="preserve"> в том числе и на общедомовые нужды, а также неизбежные потери тепловой энергии во внутридомовых сетях этого дома (трубопроводах, стояках и т.д.).</w:t>
      </w:r>
    </w:p>
    <w:p w:rsidR="00CA559C" w:rsidRPr="007838B6" w:rsidP="00CA559C">
      <w:pPr>
        <w:pStyle w:val="BodyText"/>
        <w:ind w:firstLine="709"/>
        <w:rPr>
          <w:sz w:val="14"/>
          <w:szCs w:val="14"/>
        </w:rPr>
      </w:pPr>
      <w:r w:rsidRPr="007838B6">
        <w:rPr>
          <w:sz w:val="14"/>
          <w:szCs w:val="14"/>
        </w:rPr>
        <w:t>Сказанное,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7838B6">
        <w:rPr>
          <w:sz w:val="14"/>
          <w:szCs w:val="14"/>
        </w:rPr>
        <w:t xml:space="preserve"> </w:t>
      </w:r>
      <w:r w:rsidRPr="007838B6">
        <w:rPr>
          <w:sz w:val="14"/>
          <w:szCs w:val="14"/>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7838B6">
        <w:rPr>
          <w:sz w:val="14"/>
          <w:szCs w:val="14"/>
        </w:rPr>
        <w:t xml:space="preserve"> (часть 3 статьи 36 и пункт 1 части 2 статьи 44 Жилищного кодекса Российской Федерации). (Постановление Конституционного Суда РФ от 27.04.2021 N 16-П).</w:t>
      </w:r>
    </w:p>
    <w:p w:rsidR="00CA559C" w:rsidRPr="007838B6" w:rsidP="00CA559C">
      <w:pPr>
        <w:pStyle w:val="BodyText"/>
        <w:ind w:firstLine="709"/>
        <w:rPr>
          <w:sz w:val="14"/>
          <w:szCs w:val="14"/>
        </w:rPr>
      </w:pPr>
      <w:r w:rsidRPr="007838B6">
        <w:rPr>
          <w:sz w:val="14"/>
          <w:szCs w:val="14"/>
        </w:rPr>
        <w:t xml:space="preserve">Согласно Выписки из протокола заседания  Межведомственной  комиссии по рассмотрению заявлений потребителей коммунальной  услуги по отоплению  о наличии (отсутствии ) приборов отопления в местах общего пользования многоквартирных домов, расположенных  на территории муниципального образования городской округ Феодосия Республики Крым № 275 </w:t>
      </w:r>
      <w:r w:rsidRPr="007838B6">
        <w:rPr>
          <w:sz w:val="14"/>
          <w:szCs w:val="14"/>
        </w:rPr>
        <w:t>П</w:t>
      </w:r>
      <w:r w:rsidRPr="007838B6">
        <w:rPr>
          <w:sz w:val="14"/>
          <w:szCs w:val="14"/>
        </w:rPr>
        <w:t xml:space="preserve"> от 29.12.2021г. многоквартирный дом по ул. </w:t>
      </w:r>
      <w:r w:rsidRPr="007838B6">
        <w:rPr>
          <w:sz w:val="14"/>
          <w:szCs w:val="14"/>
        </w:rPr>
        <w:t>Гагарниа</w:t>
      </w:r>
      <w:r w:rsidRPr="007838B6">
        <w:rPr>
          <w:sz w:val="14"/>
          <w:szCs w:val="14"/>
        </w:rPr>
        <w:t xml:space="preserve">, 9 </w:t>
      </w:r>
      <w:r w:rsidRPr="007838B6">
        <w:rPr>
          <w:sz w:val="14"/>
          <w:szCs w:val="14"/>
        </w:rPr>
        <w:t>пгт</w:t>
      </w:r>
      <w:r w:rsidRPr="007838B6">
        <w:rPr>
          <w:sz w:val="14"/>
          <w:szCs w:val="14"/>
        </w:rPr>
        <w:t xml:space="preserve">. </w:t>
      </w:r>
      <w:r w:rsidRPr="007838B6">
        <w:rPr>
          <w:sz w:val="14"/>
          <w:szCs w:val="14"/>
        </w:rPr>
        <w:t xml:space="preserve">Приморский  г. Феодосия дополнительно включен в реестр МКД не имеющих приборов отопления  в местах общего пользования и определен размер платы за коммунальную услугу  по отоплению с учетом отсутствия отопительных приборов  и иных </w:t>
      </w:r>
      <w:r w:rsidRPr="007838B6">
        <w:rPr>
          <w:sz w:val="14"/>
          <w:szCs w:val="14"/>
        </w:rPr>
        <w:t>теплопотребляющих</w:t>
      </w:r>
      <w:r w:rsidRPr="007838B6">
        <w:rPr>
          <w:sz w:val="14"/>
          <w:szCs w:val="14"/>
        </w:rPr>
        <w:t xml:space="preserve"> элементов внутридомовой  инженерной  системы отопления  во всех помещениях, входящих в состав общего имущества собственников помещений МКД по адресу: ул. «ИЗЪЯТО»  </w:t>
      </w:r>
      <w:r w:rsidRPr="007838B6">
        <w:rPr>
          <w:sz w:val="14"/>
          <w:szCs w:val="14"/>
        </w:rPr>
        <w:t>пгт</w:t>
      </w:r>
      <w:r w:rsidRPr="007838B6">
        <w:rPr>
          <w:sz w:val="14"/>
          <w:szCs w:val="14"/>
        </w:rPr>
        <w:t>.</w:t>
      </w:r>
      <w:r w:rsidRPr="007838B6">
        <w:rPr>
          <w:sz w:val="14"/>
          <w:szCs w:val="14"/>
        </w:rPr>
        <w:t xml:space="preserve"> </w:t>
      </w:r>
      <w:r w:rsidRPr="007838B6">
        <w:rPr>
          <w:sz w:val="14"/>
          <w:szCs w:val="14"/>
        </w:rPr>
        <w:t>Приморский</w:t>
      </w:r>
      <w:r w:rsidRPr="007838B6">
        <w:rPr>
          <w:sz w:val="14"/>
          <w:szCs w:val="14"/>
        </w:rPr>
        <w:t xml:space="preserve">, г. Феодосия (л.д.105-107). С августа 2021 г.  в указанном доме  начисления были прекращены. Данный факт представитель истца подтвердила в судебном заседании.  </w:t>
      </w:r>
    </w:p>
    <w:p w:rsidR="00CA559C" w:rsidRPr="007838B6" w:rsidP="00CA559C">
      <w:pPr>
        <w:pStyle w:val="BodyText"/>
        <w:ind w:firstLine="709"/>
        <w:rPr>
          <w:sz w:val="14"/>
          <w:szCs w:val="14"/>
        </w:rPr>
      </w:pPr>
      <w:r w:rsidRPr="007838B6">
        <w:rPr>
          <w:sz w:val="14"/>
          <w:szCs w:val="14"/>
        </w:rPr>
        <w:t xml:space="preserve">Удовлетворяя частично исковые требования истца и взыскивая с ответчика </w:t>
      </w:r>
      <w:r w:rsidRPr="007838B6">
        <w:rPr>
          <w:sz w:val="14"/>
          <w:szCs w:val="14"/>
        </w:rPr>
        <w:t>Ланченко</w:t>
      </w:r>
      <w:r w:rsidRPr="007838B6">
        <w:rPr>
          <w:sz w:val="14"/>
          <w:szCs w:val="14"/>
        </w:rPr>
        <w:t xml:space="preserve"> Г.Е. сумму задолженности в размере 2373, 27 руб. суд исходит из причитающийся 2/3 доли ответчика в общей долевой собственности  в квартире № </w:t>
      </w:r>
      <w:r w:rsidRPr="007838B6" w:rsidR="00893E3A">
        <w:rPr>
          <w:sz w:val="14"/>
          <w:szCs w:val="14"/>
        </w:rPr>
        <w:t xml:space="preserve">«ИЗЪЯТО» </w:t>
      </w:r>
      <w:r w:rsidRPr="007838B6">
        <w:rPr>
          <w:sz w:val="14"/>
          <w:szCs w:val="14"/>
        </w:rPr>
        <w:t xml:space="preserve"> в доме № «ИЗЪЯТО», в </w:t>
      </w:r>
      <w:r w:rsidRPr="007838B6">
        <w:rPr>
          <w:sz w:val="14"/>
          <w:szCs w:val="14"/>
        </w:rPr>
        <w:t>пгт</w:t>
      </w:r>
      <w:r w:rsidRPr="007838B6">
        <w:rPr>
          <w:sz w:val="14"/>
          <w:szCs w:val="14"/>
        </w:rPr>
        <w:t>.</w:t>
      </w:r>
      <w:r w:rsidRPr="007838B6">
        <w:rPr>
          <w:sz w:val="14"/>
          <w:szCs w:val="14"/>
        </w:rPr>
        <w:t xml:space="preserve"> </w:t>
      </w:r>
      <w:r w:rsidRPr="007838B6">
        <w:rPr>
          <w:sz w:val="14"/>
          <w:szCs w:val="14"/>
        </w:rPr>
        <w:t>Приморский</w:t>
      </w:r>
      <w:r w:rsidRPr="007838B6">
        <w:rPr>
          <w:sz w:val="14"/>
          <w:szCs w:val="14"/>
        </w:rPr>
        <w:t xml:space="preserve">,  г. Феодосия (л.д.20-23). </w:t>
      </w:r>
    </w:p>
    <w:p w:rsidR="00CA559C" w:rsidRPr="007838B6" w:rsidP="00CA559C">
      <w:pPr>
        <w:pStyle w:val="BodyText"/>
        <w:ind w:firstLine="709"/>
        <w:rPr>
          <w:sz w:val="14"/>
          <w:szCs w:val="14"/>
        </w:rPr>
      </w:pPr>
      <w:r w:rsidRPr="007838B6">
        <w:rPr>
          <w:sz w:val="14"/>
          <w:szCs w:val="14"/>
        </w:rPr>
        <w:t>Соответствии</w:t>
      </w:r>
      <w:r w:rsidRPr="007838B6">
        <w:rPr>
          <w:sz w:val="14"/>
          <w:szCs w:val="14"/>
        </w:rPr>
        <w:t xml:space="preserve">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7838B6">
        <w:rPr>
          <w:sz w:val="14"/>
          <w:szCs w:val="14"/>
        </w:rPr>
        <w:t>,</w:t>
      </w:r>
      <w:r w:rsidRPr="007838B6">
        <w:rPr>
          <w:sz w:val="14"/>
          <w:szCs w:val="1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A559C" w:rsidRPr="007838B6" w:rsidP="00CA559C">
      <w:pPr>
        <w:pStyle w:val="BodyText"/>
        <w:ind w:firstLine="709"/>
        <w:rPr>
          <w:sz w:val="14"/>
          <w:szCs w:val="14"/>
        </w:rPr>
      </w:pPr>
      <w:r w:rsidRPr="007838B6">
        <w:rPr>
          <w:sz w:val="14"/>
          <w:szCs w:val="14"/>
        </w:rPr>
        <w:t>руководствуясь ст. ст. 194-198 ГПК РФ, мировой судья</w:t>
      </w:r>
    </w:p>
    <w:p w:rsidR="00CA559C" w:rsidRPr="007838B6" w:rsidP="00CA559C">
      <w:pPr>
        <w:pStyle w:val="BodyText"/>
        <w:ind w:firstLine="709"/>
        <w:rPr>
          <w:sz w:val="14"/>
          <w:szCs w:val="14"/>
        </w:rPr>
      </w:pPr>
    </w:p>
    <w:p w:rsidR="00CA559C" w:rsidRPr="007838B6" w:rsidP="00CA559C">
      <w:pPr>
        <w:pStyle w:val="BodyText"/>
        <w:ind w:firstLine="709"/>
        <w:jc w:val="center"/>
        <w:rPr>
          <w:sz w:val="14"/>
          <w:szCs w:val="14"/>
        </w:rPr>
      </w:pPr>
      <w:r w:rsidRPr="007838B6">
        <w:rPr>
          <w:sz w:val="14"/>
          <w:szCs w:val="14"/>
        </w:rPr>
        <w:t>Р</w:t>
      </w:r>
      <w:r w:rsidRPr="007838B6">
        <w:rPr>
          <w:sz w:val="14"/>
          <w:szCs w:val="14"/>
        </w:rPr>
        <w:t xml:space="preserve"> Е Ш И Л :</w:t>
      </w:r>
    </w:p>
    <w:p w:rsidR="00CA559C" w:rsidRPr="007838B6" w:rsidP="00CA559C">
      <w:pPr>
        <w:pStyle w:val="BodyText"/>
        <w:ind w:firstLine="709"/>
        <w:rPr>
          <w:sz w:val="14"/>
          <w:szCs w:val="14"/>
        </w:rPr>
      </w:pPr>
    </w:p>
    <w:p w:rsidR="00CA559C" w:rsidRPr="007838B6" w:rsidP="00CA559C">
      <w:pPr>
        <w:pStyle w:val="BodyText"/>
        <w:ind w:firstLine="709"/>
        <w:rPr>
          <w:sz w:val="14"/>
          <w:szCs w:val="14"/>
        </w:rPr>
      </w:pPr>
      <w:r w:rsidRPr="007838B6">
        <w:rPr>
          <w:sz w:val="14"/>
          <w:szCs w:val="14"/>
        </w:rPr>
        <w:t>Исковые требования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Феодосия (ИНН 9102028499) удовлетворить  частично.</w:t>
      </w:r>
    </w:p>
    <w:p w:rsidR="00CA559C" w:rsidRPr="007838B6" w:rsidP="00CA559C">
      <w:pPr>
        <w:pStyle w:val="BodyText"/>
        <w:ind w:firstLine="709"/>
        <w:rPr>
          <w:sz w:val="14"/>
          <w:szCs w:val="14"/>
        </w:rPr>
      </w:pPr>
      <w:r w:rsidRPr="007838B6">
        <w:rPr>
          <w:sz w:val="14"/>
          <w:szCs w:val="14"/>
        </w:rPr>
        <w:t xml:space="preserve">Взыскать с </w:t>
      </w:r>
      <w:r w:rsidRPr="007838B6">
        <w:rPr>
          <w:sz w:val="14"/>
          <w:szCs w:val="14"/>
        </w:rPr>
        <w:t>Ланченко</w:t>
      </w:r>
      <w:r w:rsidRPr="007838B6">
        <w:rPr>
          <w:sz w:val="14"/>
          <w:szCs w:val="14"/>
        </w:rPr>
        <w:t xml:space="preserve"> </w:t>
      </w:r>
      <w:r w:rsidRPr="007838B6" w:rsidR="00893E3A">
        <w:rPr>
          <w:sz w:val="14"/>
          <w:szCs w:val="14"/>
        </w:rPr>
        <w:t xml:space="preserve">«ИЗЪЯТО» </w:t>
      </w:r>
      <w:r w:rsidRPr="007838B6">
        <w:rPr>
          <w:sz w:val="14"/>
          <w:szCs w:val="14"/>
        </w:rPr>
        <w:t>(паспорт гражданина РФ:</w:t>
      </w:r>
      <w:r w:rsidRPr="007838B6">
        <w:rPr>
          <w:sz w:val="14"/>
          <w:szCs w:val="14"/>
        </w:rPr>
        <w:t xml:space="preserve"> </w:t>
      </w:r>
      <w:r w:rsidRPr="007838B6" w:rsidR="00893E3A">
        <w:rPr>
          <w:sz w:val="14"/>
          <w:szCs w:val="14"/>
        </w:rPr>
        <w:t>«ИЗЪЯТО»</w:t>
      </w:r>
      <w:r w:rsidRPr="007838B6">
        <w:rPr>
          <w:sz w:val="14"/>
          <w:szCs w:val="14"/>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Феодосия (ИНН 9102028499) задолженность за тепловую энергию, потребленную в целях содержания общего имущества многоквартирного дома № </w:t>
      </w:r>
      <w:r w:rsidRPr="007838B6" w:rsidR="007838B6">
        <w:rPr>
          <w:sz w:val="14"/>
          <w:szCs w:val="14"/>
        </w:rPr>
        <w:t>«ИЗЪЯТО»</w:t>
      </w:r>
      <w:r w:rsidRPr="007838B6">
        <w:rPr>
          <w:sz w:val="14"/>
          <w:szCs w:val="14"/>
        </w:rPr>
        <w:t xml:space="preserve">, расположенного по адресу: ул. «ИЗЪЯТО», </w:t>
      </w:r>
      <w:r w:rsidRPr="007838B6">
        <w:rPr>
          <w:sz w:val="14"/>
          <w:szCs w:val="14"/>
        </w:rPr>
        <w:t>пгт</w:t>
      </w:r>
      <w:r w:rsidRPr="007838B6">
        <w:rPr>
          <w:sz w:val="14"/>
          <w:szCs w:val="14"/>
        </w:rPr>
        <w:t>.</w:t>
      </w:r>
      <w:r w:rsidRPr="007838B6">
        <w:rPr>
          <w:sz w:val="14"/>
          <w:szCs w:val="14"/>
        </w:rPr>
        <w:t xml:space="preserve"> Приморский, г. Феодосия, образовавшуюся за период с 01 января 2019 года по 31 августа 2020 года в размере 2373 (две тысячи триста семьдесят три) руб. 27 коп. на </w:t>
      </w:r>
      <w:r w:rsidRPr="007838B6">
        <w:rPr>
          <w:sz w:val="14"/>
          <w:szCs w:val="14"/>
        </w:rPr>
        <w:t>р</w:t>
      </w:r>
      <w:r w:rsidRPr="007838B6">
        <w:rPr>
          <w:sz w:val="14"/>
          <w:szCs w:val="14"/>
        </w:rPr>
        <w:t>/с № 40602810140480000012 в ПАО Банк РНКБ, к/с 30101810335100000607 получатель ГУП РК «Крымтеплокоммунэнерго» ИНН 9102028499, КПП 910201001, БИК 043510607.</w:t>
      </w:r>
    </w:p>
    <w:p w:rsidR="00CA559C" w:rsidRPr="007838B6" w:rsidP="00CA559C">
      <w:pPr>
        <w:pStyle w:val="BodyText"/>
        <w:ind w:firstLine="709"/>
        <w:rPr>
          <w:sz w:val="14"/>
          <w:szCs w:val="14"/>
        </w:rPr>
      </w:pPr>
      <w:r w:rsidRPr="007838B6">
        <w:rPr>
          <w:sz w:val="14"/>
          <w:szCs w:val="14"/>
        </w:rPr>
        <w:t xml:space="preserve">Взыскать с </w:t>
      </w:r>
      <w:r w:rsidRPr="007838B6">
        <w:rPr>
          <w:sz w:val="14"/>
          <w:szCs w:val="14"/>
        </w:rPr>
        <w:t>Ланченко</w:t>
      </w:r>
      <w:r w:rsidRPr="007838B6">
        <w:rPr>
          <w:sz w:val="14"/>
          <w:szCs w:val="14"/>
        </w:rPr>
        <w:t xml:space="preserve"> </w:t>
      </w:r>
      <w:r w:rsidRPr="007838B6" w:rsidR="007838B6">
        <w:rPr>
          <w:sz w:val="14"/>
          <w:szCs w:val="14"/>
        </w:rPr>
        <w:t xml:space="preserve">«ИЗЪЯТО» </w:t>
      </w:r>
      <w:r w:rsidRPr="007838B6">
        <w:rPr>
          <w:sz w:val="14"/>
          <w:szCs w:val="14"/>
        </w:rPr>
        <w:t>(паспорт гражданина РФ:</w:t>
      </w:r>
      <w:r w:rsidRPr="007838B6">
        <w:rPr>
          <w:sz w:val="14"/>
          <w:szCs w:val="14"/>
        </w:rPr>
        <w:t xml:space="preserve"> </w:t>
      </w:r>
      <w:r w:rsidRPr="007838B6" w:rsidR="007838B6">
        <w:rPr>
          <w:sz w:val="14"/>
          <w:szCs w:val="14"/>
        </w:rPr>
        <w:t>«ИЗЪЯТО»</w:t>
      </w:r>
      <w:r w:rsidRPr="007838B6">
        <w:rPr>
          <w:sz w:val="14"/>
          <w:szCs w:val="14"/>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Феодосия (ИНН 9102028499) государственную пошлину в размере 400 руб. 00 коп. (назначение платежа – возмещение госпошлины </w:t>
      </w:r>
      <w:r w:rsidRPr="007838B6">
        <w:rPr>
          <w:sz w:val="14"/>
          <w:szCs w:val="14"/>
        </w:rPr>
        <w:t>р</w:t>
      </w:r>
      <w:r w:rsidRPr="007838B6">
        <w:rPr>
          <w:sz w:val="14"/>
          <w:szCs w:val="14"/>
        </w:rPr>
        <w:t>/с №40602810400004012116, к/с №30101810035100000101 в ОАО «Банк ЧБРР», получатель ГУП РК «Крымтеплокоммунэнерго» ИНН 9102028499, КПП 910201001, БИК 043510101.</w:t>
      </w:r>
    </w:p>
    <w:p w:rsidR="00CA559C" w:rsidRPr="007838B6" w:rsidP="00CA559C">
      <w:pPr>
        <w:pStyle w:val="BodyText"/>
        <w:ind w:firstLine="709"/>
        <w:rPr>
          <w:sz w:val="14"/>
          <w:szCs w:val="14"/>
        </w:rPr>
      </w:pPr>
      <w:r w:rsidRPr="007838B6">
        <w:rPr>
          <w:sz w:val="14"/>
          <w:szCs w:val="14"/>
        </w:rPr>
        <w:t>В удовлетворении остальной части исковых требований, отказать.</w:t>
      </w:r>
    </w:p>
    <w:p w:rsidR="00CA559C" w:rsidRPr="007838B6" w:rsidP="00CA559C">
      <w:pPr>
        <w:pStyle w:val="BodyText"/>
        <w:ind w:firstLine="709"/>
        <w:rPr>
          <w:sz w:val="14"/>
          <w:szCs w:val="14"/>
        </w:rPr>
      </w:pPr>
      <w:r w:rsidRPr="007838B6">
        <w:rPr>
          <w:sz w:val="14"/>
          <w:szCs w:val="14"/>
        </w:rPr>
        <w:t>В судебном заседании объявлена резолютивная часть решения суда.</w:t>
      </w:r>
    </w:p>
    <w:p w:rsidR="00CA559C" w:rsidRPr="007838B6" w:rsidP="00CA559C">
      <w:pPr>
        <w:pStyle w:val="BodyText"/>
        <w:ind w:firstLine="709"/>
        <w:rPr>
          <w:sz w:val="14"/>
          <w:szCs w:val="14"/>
        </w:rPr>
      </w:pPr>
      <w:r w:rsidRPr="007838B6">
        <w:rPr>
          <w:sz w:val="14"/>
          <w:szCs w:val="14"/>
        </w:rPr>
        <w:t>Заявление о составлении мотивированного решения суда может быть подано мировому судье судебного участка № 44 Керченского судебного района (городской округ Керчь) Республики Крым лицами, участвующими в деле, их представителями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A559C" w:rsidRPr="007838B6" w:rsidP="00CA559C">
      <w:pPr>
        <w:pStyle w:val="BodyText"/>
        <w:ind w:firstLine="709"/>
        <w:rPr>
          <w:sz w:val="14"/>
          <w:szCs w:val="14"/>
        </w:rPr>
      </w:pPr>
      <w:r w:rsidRPr="007838B6">
        <w:rPr>
          <w:sz w:val="14"/>
          <w:szCs w:val="14"/>
        </w:rPr>
        <w:t>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 44 Керченского судебного района (городской округ Керчь) Республики Крым в течение месяца со дня внесения решения, а при подаче в установленные сроки заявления о составлении мотивированного решения - в течение месяца со дня принятия решения суда в окончательной форме.</w:t>
      </w:r>
    </w:p>
    <w:p w:rsidR="00CA559C" w:rsidRPr="007838B6" w:rsidP="00CA559C">
      <w:pPr>
        <w:pStyle w:val="BodyText"/>
        <w:ind w:firstLine="709"/>
        <w:rPr>
          <w:sz w:val="14"/>
          <w:szCs w:val="14"/>
        </w:rPr>
      </w:pPr>
      <w:r w:rsidRPr="007838B6">
        <w:rPr>
          <w:sz w:val="14"/>
          <w:szCs w:val="14"/>
        </w:rPr>
        <w:t>Мотивированное решение изготовлено 11 апреля 2023 года.</w:t>
      </w:r>
    </w:p>
    <w:p w:rsidR="00CA559C" w:rsidRPr="007838B6" w:rsidP="00CA559C">
      <w:pPr>
        <w:pStyle w:val="BodyText"/>
        <w:ind w:firstLine="709"/>
        <w:rPr>
          <w:sz w:val="14"/>
          <w:szCs w:val="14"/>
        </w:rPr>
      </w:pPr>
    </w:p>
    <w:p w:rsidR="00CA559C" w:rsidRPr="007838B6" w:rsidP="00CA559C">
      <w:pPr>
        <w:pStyle w:val="BodyText"/>
        <w:ind w:firstLine="709"/>
        <w:rPr>
          <w:sz w:val="14"/>
          <w:szCs w:val="14"/>
        </w:rPr>
      </w:pPr>
      <w:r w:rsidRPr="007838B6">
        <w:rPr>
          <w:sz w:val="14"/>
          <w:szCs w:val="14"/>
        </w:rPr>
        <w:t>Миро</w:t>
      </w:r>
      <w:r w:rsidRPr="007838B6" w:rsidR="007838B6">
        <w:rPr>
          <w:sz w:val="14"/>
          <w:szCs w:val="14"/>
        </w:rPr>
        <w:t xml:space="preserve">вой судья                  </w:t>
      </w:r>
      <w:r w:rsidRPr="007838B6">
        <w:rPr>
          <w:sz w:val="14"/>
          <w:szCs w:val="14"/>
        </w:rPr>
        <w:t xml:space="preserve">                                                      Козлова К.Ю.</w:t>
      </w:r>
    </w:p>
    <w:p w:rsidR="00CA559C" w:rsidRPr="007838B6" w:rsidP="00CA559C">
      <w:pPr>
        <w:pStyle w:val="BodyText"/>
        <w:ind w:firstLine="709"/>
        <w:rPr>
          <w:sz w:val="14"/>
          <w:szCs w:val="14"/>
        </w:rPr>
      </w:pPr>
    </w:p>
    <w:p w:rsidR="00CD61E1" w:rsidRPr="007838B6">
      <w:pPr>
        <w:rPr>
          <w:sz w:val="14"/>
          <w:szCs w:val="14"/>
        </w:rPr>
      </w:pPr>
    </w:p>
    <w:sectPr w:rsidSect="007838B6">
      <w:pgSz w:w="11906" w:h="16838"/>
      <w:pgMar w:top="709"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62"/>
    <w:rsid w:val="007838B6"/>
    <w:rsid w:val="00893E3A"/>
    <w:rsid w:val="00CA559C"/>
    <w:rsid w:val="00CD61E1"/>
    <w:rsid w:val="00F70E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9C"/>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559C"/>
    <w:rPr>
      <w:color w:val="0000FF"/>
      <w:u w:val="single"/>
    </w:rPr>
  </w:style>
  <w:style w:type="paragraph" w:styleId="BodyText">
    <w:name w:val="Body Text"/>
    <w:basedOn w:val="Normal"/>
    <w:link w:val="a"/>
    <w:unhideWhenUsed/>
    <w:rsid w:val="00CA559C"/>
    <w:pPr>
      <w:jc w:val="both"/>
    </w:pPr>
  </w:style>
  <w:style w:type="character" w:customStyle="1" w:styleId="a">
    <w:name w:val="Основной текст Знак"/>
    <w:basedOn w:val="DefaultParagraphFont"/>
    <w:link w:val="BodyText"/>
    <w:rsid w:val="00CA559C"/>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A5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federalnyi-zakon-ot-27072010-n-190-fz-o/glava-4/statia-1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