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6838" w:rsidRPr="00B76838" w:rsidP="00B76838">
      <w:pPr>
        <w:pStyle w:val="Title"/>
        <w:ind w:left="5664"/>
        <w:jc w:val="left"/>
        <w:rPr>
          <w:rFonts w:ascii="Times New Roman" w:hAnsi="Times New Roman" w:cs="Times New Roman"/>
          <w:b w:val="0"/>
          <w:sz w:val="20"/>
          <w:szCs w:val="20"/>
        </w:rPr>
      </w:pPr>
      <w:r w:rsidRPr="00B76838">
        <w:rPr>
          <w:rFonts w:ascii="Times New Roman" w:hAnsi="Times New Roman" w:cs="Times New Roman"/>
          <w:b w:val="0"/>
          <w:sz w:val="20"/>
          <w:szCs w:val="20"/>
        </w:rPr>
        <w:t xml:space="preserve">            Дело № 2 - 44-444/2021</w:t>
      </w:r>
    </w:p>
    <w:p w:rsidR="00B76838" w:rsidRPr="00B76838" w:rsidP="00B76838">
      <w:pPr>
        <w:pStyle w:val="Title"/>
        <w:ind w:left="5664"/>
        <w:jc w:val="left"/>
        <w:rPr>
          <w:rFonts w:ascii="Times New Roman" w:hAnsi="Times New Roman" w:cs="Times New Roman"/>
          <w:b w:val="0"/>
          <w:sz w:val="20"/>
          <w:szCs w:val="20"/>
        </w:rPr>
      </w:pPr>
      <w:r w:rsidRPr="00B76838">
        <w:rPr>
          <w:rFonts w:ascii="Times New Roman" w:hAnsi="Times New Roman" w:cs="Times New Roman"/>
          <w:b w:val="0"/>
          <w:sz w:val="20"/>
          <w:szCs w:val="20"/>
        </w:rPr>
        <w:t xml:space="preserve">      УИД 91</w:t>
      </w:r>
      <w:r w:rsidRPr="00B76838">
        <w:rPr>
          <w:rFonts w:ascii="Times New Roman" w:hAnsi="Times New Roman" w:cs="Times New Roman"/>
          <w:b w:val="0"/>
          <w:sz w:val="20"/>
          <w:szCs w:val="20"/>
          <w:lang w:val="en-US"/>
        </w:rPr>
        <w:t>MS</w:t>
      </w:r>
      <w:r w:rsidRPr="00B76838">
        <w:rPr>
          <w:rFonts w:ascii="Times New Roman" w:hAnsi="Times New Roman" w:cs="Times New Roman"/>
          <w:b w:val="0"/>
          <w:sz w:val="20"/>
          <w:szCs w:val="20"/>
        </w:rPr>
        <w:t>0044-01-2021-000675-23</w:t>
      </w:r>
    </w:p>
    <w:p w:rsidR="00B76838" w:rsidRPr="00B76838" w:rsidP="00B76838">
      <w:pPr>
        <w:pStyle w:val="Title"/>
        <w:rPr>
          <w:rFonts w:ascii="Times New Roman" w:hAnsi="Times New Roman" w:cs="Times New Roman"/>
          <w:b w:val="0"/>
          <w:sz w:val="20"/>
          <w:szCs w:val="20"/>
        </w:rPr>
      </w:pPr>
      <w:r w:rsidRPr="00B76838">
        <w:rPr>
          <w:rFonts w:ascii="Times New Roman" w:hAnsi="Times New Roman" w:cs="Times New Roman"/>
          <w:b w:val="0"/>
          <w:sz w:val="20"/>
          <w:szCs w:val="20"/>
        </w:rPr>
        <w:t>РЕШЕНИЕ</w:t>
      </w:r>
    </w:p>
    <w:p w:rsidR="00B76838" w:rsidRPr="00B76838" w:rsidP="00B76838">
      <w:pPr>
        <w:pStyle w:val="Heading2"/>
        <w:rPr>
          <w:b w:val="0"/>
          <w:sz w:val="20"/>
          <w:szCs w:val="20"/>
        </w:rPr>
      </w:pPr>
      <w:r w:rsidRPr="00B76838">
        <w:rPr>
          <w:b w:val="0"/>
          <w:sz w:val="20"/>
          <w:szCs w:val="20"/>
        </w:rPr>
        <w:t>Именем Российской Федерации</w:t>
      </w:r>
    </w:p>
    <w:p w:rsidR="00B76838" w:rsidRPr="00B76838" w:rsidP="00B76838">
      <w:pPr>
        <w:rPr>
          <w:sz w:val="20"/>
          <w:szCs w:val="20"/>
        </w:rPr>
      </w:pPr>
      <w:r w:rsidRPr="00B76838">
        <w:rPr>
          <w:sz w:val="20"/>
          <w:szCs w:val="20"/>
        </w:rPr>
        <w:tab/>
      </w:r>
      <w:r w:rsidRPr="00B76838">
        <w:rPr>
          <w:sz w:val="20"/>
          <w:szCs w:val="20"/>
        </w:rPr>
        <w:tab/>
      </w:r>
      <w:r w:rsidRPr="00B76838">
        <w:rPr>
          <w:sz w:val="20"/>
          <w:szCs w:val="20"/>
        </w:rPr>
        <w:tab/>
      </w:r>
      <w:r w:rsidRPr="00B76838">
        <w:rPr>
          <w:sz w:val="20"/>
          <w:szCs w:val="20"/>
        </w:rPr>
        <w:tab/>
      </w:r>
      <w:r w:rsidRPr="00B76838">
        <w:rPr>
          <w:sz w:val="20"/>
          <w:szCs w:val="20"/>
        </w:rPr>
        <w:tab/>
        <w:t>(резолютивная часть)</w:t>
      </w:r>
    </w:p>
    <w:p w:rsidR="00B76838" w:rsidRPr="00B76838" w:rsidP="00B76838">
      <w:pPr>
        <w:ind w:left="708" w:hanging="708"/>
        <w:jc w:val="both"/>
        <w:rPr>
          <w:sz w:val="20"/>
          <w:szCs w:val="20"/>
        </w:rPr>
      </w:pPr>
      <w:r w:rsidRPr="00B76838">
        <w:rPr>
          <w:sz w:val="20"/>
          <w:szCs w:val="20"/>
        </w:rPr>
        <w:t xml:space="preserve">31 августа 2021 года          </w:t>
      </w:r>
      <w:r w:rsidRPr="00B76838">
        <w:rPr>
          <w:sz w:val="20"/>
          <w:szCs w:val="20"/>
        </w:rPr>
        <w:tab/>
      </w:r>
      <w:r w:rsidRPr="00B76838">
        <w:rPr>
          <w:sz w:val="20"/>
          <w:szCs w:val="20"/>
        </w:rPr>
        <w:tab/>
      </w:r>
      <w:r w:rsidRPr="00B76838">
        <w:rPr>
          <w:sz w:val="20"/>
          <w:szCs w:val="20"/>
        </w:rPr>
        <w:tab/>
      </w:r>
      <w:r w:rsidRPr="00B76838">
        <w:rPr>
          <w:sz w:val="20"/>
          <w:szCs w:val="20"/>
        </w:rPr>
        <w:tab/>
      </w:r>
      <w:r w:rsidRPr="00B76838">
        <w:rPr>
          <w:sz w:val="20"/>
          <w:szCs w:val="20"/>
        </w:rPr>
        <w:tab/>
        <w:t xml:space="preserve">         </w:t>
      </w:r>
      <w:r w:rsidRPr="00B76838">
        <w:rPr>
          <w:sz w:val="20"/>
          <w:szCs w:val="20"/>
        </w:rPr>
        <w:tab/>
        <w:t xml:space="preserve">         гор. Керчь                                                                           </w:t>
      </w:r>
    </w:p>
    <w:p w:rsidR="00B76838" w:rsidRPr="00B76838" w:rsidP="00B76838">
      <w:pPr>
        <w:ind w:firstLine="708"/>
        <w:jc w:val="both"/>
        <w:rPr>
          <w:sz w:val="20"/>
          <w:szCs w:val="20"/>
        </w:rPr>
      </w:pPr>
    </w:p>
    <w:p w:rsidR="00B76838" w:rsidRPr="00B76838" w:rsidP="00B76838">
      <w:pPr>
        <w:ind w:firstLine="708"/>
        <w:jc w:val="both"/>
        <w:rPr>
          <w:sz w:val="20"/>
          <w:szCs w:val="20"/>
        </w:rPr>
      </w:pPr>
      <w:r w:rsidRPr="00B76838">
        <w:rPr>
          <w:sz w:val="20"/>
          <w:szCs w:val="20"/>
        </w:rPr>
        <w:t xml:space="preserve">Мировой судья судебного участка № 44 Керченского судебного района (городской округ Керчь) Республики Крым Козлова К.Ю., при секретаре Сальниковой В.В., с участием представителя истца </w:t>
      </w:r>
      <w:r w:rsidRPr="00B76838">
        <w:rPr>
          <w:sz w:val="20"/>
          <w:szCs w:val="20"/>
        </w:rPr>
        <w:t>Власовец</w:t>
      </w:r>
      <w:r w:rsidRPr="00B76838">
        <w:rPr>
          <w:sz w:val="20"/>
          <w:szCs w:val="20"/>
        </w:rPr>
        <w:t xml:space="preserve"> Е.В., ответчиков Коваленко М.В., Коваленко М.В.,  рассмотрев в открытом судебном заседании гражданское дело по иску Муниципального унитарного предприятия  Муниципального образования городской округ Керчь Республики Крым «ЖИЛСЕРВИСКЕРЧЬ» к Коваленко </w:t>
      </w:r>
      <w:r>
        <w:rPr>
          <w:sz w:val="20"/>
          <w:szCs w:val="20"/>
        </w:rPr>
        <w:t>«ИЗЪЯТО»</w:t>
      </w:r>
      <w:r>
        <w:rPr>
          <w:sz w:val="20"/>
          <w:szCs w:val="20"/>
        </w:rPr>
        <w:t xml:space="preserve"> </w:t>
      </w:r>
      <w:r w:rsidRPr="00B76838">
        <w:rPr>
          <w:sz w:val="20"/>
          <w:szCs w:val="20"/>
        </w:rPr>
        <w:t>,</w:t>
      </w:r>
      <w:r w:rsidRPr="00B76838">
        <w:rPr>
          <w:sz w:val="20"/>
          <w:szCs w:val="20"/>
        </w:rPr>
        <w:t xml:space="preserve"> Коваленко </w:t>
      </w:r>
      <w:r>
        <w:rPr>
          <w:sz w:val="20"/>
          <w:szCs w:val="20"/>
        </w:rPr>
        <w:t>«ИЗЪЯТО»</w:t>
      </w:r>
      <w:r w:rsidRPr="00B76838">
        <w:rPr>
          <w:sz w:val="20"/>
          <w:szCs w:val="20"/>
        </w:rPr>
        <w:t xml:space="preserve">, третьи лица – Управление </w:t>
      </w:r>
      <w:r w:rsidRPr="00B76838">
        <w:rPr>
          <w:sz w:val="20"/>
          <w:szCs w:val="20"/>
        </w:rPr>
        <w:t>жилищно</w:t>
      </w:r>
      <w:r w:rsidRPr="00B76838">
        <w:rPr>
          <w:sz w:val="20"/>
          <w:szCs w:val="20"/>
        </w:rPr>
        <w:t xml:space="preserve"> – коммунального хозяйства  Администрации города Керчи, Администрация города Керчи, о взыскании суммы задолженности по услуге содержания общего имущества многоквартирного дома, </w:t>
      </w:r>
    </w:p>
    <w:p w:rsidR="00B76838" w:rsidRPr="00B76838" w:rsidP="00B76838">
      <w:pPr>
        <w:ind w:firstLine="708"/>
        <w:jc w:val="both"/>
        <w:rPr>
          <w:sz w:val="20"/>
          <w:szCs w:val="20"/>
        </w:rPr>
      </w:pPr>
      <w:r w:rsidRPr="00B76838">
        <w:rPr>
          <w:sz w:val="20"/>
          <w:szCs w:val="20"/>
        </w:rPr>
        <w:t xml:space="preserve">Руководствуясь </w:t>
      </w:r>
      <w:r w:rsidRPr="00B76838">
        <w:rPr>
          <w:sz w:val="20"/>
          <w:szCs w:val="20"/>
        </w:rPr>
        <w:t>ст.ст</w:t>
      </w:r>
      <w:r w:rsidRPr="00B76838">
        <w:rPr>
          <w:sz w:val="20"/>
          <w:szCs w:val="20"/>
        </w:rPr>
        <w:t>. 194-196 ГПК РФ, мировой судья,</w:t>
      </w:r>
    </w:p>
    <w:p w:rsidR="00B76838" w:rsidRPr="00B76838" w:rsidP="00B76838">
      <w:pPr>
        <w:ind w:firstLine="708"/>
        <w:jc w:val="both"/>
        <w:rPr>
          <w:sz w:val="20"/>
          <w:szCs w:val="20"/>
        </w:rPr>
      </w:pPr>
    </w:p>
    <w:p w:rsidR="00B76838" w:rsidRPr="00B76838" w:rsidP="00B76838">
      <w:pPr>
        <w:jc w:val="center"/>
        <w:rPr>
          <w:bCs/>
          <w:sz w:val="20"/>
          <w:szCs w:val="20"/>
        </w:rPr>
      </w:pPr>
      <w:r w:rsidRPr="00B76838">
        <w:rPr>
          <w:bCs/>
          <w:sz w:val="20"/>
          <w:szCs w:val="20"/>
        </w:rPr>
        <w:t>Р</w:t>
      </w:r>
      <w:r w:rsidRPr="00B76838">
        <w:rPr>
          <w:bCs/>
          <w:sz w:val="20"/>
          <w:szCs w:val="20"/>
        </w:rPr>
        <w:t xml:space="preserve"> Е Ш И Л :</w:t>
      </w:r>
    </w:p>
    <w:p w:rsidR="00B76838" w:rsidRPr="00B76838" w:rsidP="00B76838">
      <w:pPr>
        <w:jc w:val="center"/>
        <w:rPr>
          <w:bCs/>
          <w:sz w:val="20"/>
          <w:szCs w:val="20"/>
        </w:rPr>
      </w:pPr>
    </w:p>
    <w:p w:rsidR="00B76838" w:rsidRPr="00B76838" w:rsidP="00B76838">
      <w:pPr>
        <w:ind w:firstLine="708"/>
        <w:jc w:val="both"/>
        <w:rPr>
          <w:sz w:val="20"/>
          <w:szCs w:val="20"/>
        </w:rPr>
      </w:pPr>
      <w:r w:rsidRPr="00B76838">
        <w:rPr>
          <w:sz w:val="20"/>
          <w:szCs w:val="20"/>
        </w:rPr>
        <w:t xml:space="preserve">Исковые требования Муниципального унитарного предприятия  Муниципального образования городской округ Керчь Республики Крым «ЖИЛСЕРВИСКЕРЧЬ» к Коваленко </w:t>
      </w:r>
      <w:r>
        <w:rPr>
          <w:sz w:val="20"/>
          <w:szCs w:val="20"/>
        </w:rPr>
        <w:t>«ИЗЪЯТО»</w:t>
      </w:r>
      <w:r w:rsidRPr="00B76838">
        <w:rPr>
          <w:sz w:val="20"/>
          <w:szCs w:val="20"/>
        </w:rPr>
        <w:t xml:space="preserve">, Коваленко </w:t>
      </w:r>
      <w:r>
        <w:rPr>
          <w:sz w:val="20"/>
          <w:szCs w:val="20"/>
        </w:rPr>
        <w:t>«ИЗЪЯТО»</w:t>
      </w:r>
      <w:r w:rsidRPr="00B76838">
        <w:rPr>
          <w:sz w:val="20"/>
          <w:szCs w:val="20"/>
        </w:rPr>
        <w:t xml:space="preserve">, третьи лица – Управление </w:t>
      </w:r>
      <w:r w:rsidRPr="00B76838">
        <w:rPr>
          <w:sz w:val="20"/>
          <w:szCs w:val="20"/>
        </w:rPr>
        <w:t>жилищно</w:t>
      </w:r>
      <w:r w:rsidRPr="00B76838">
        <w:rPr>
          <w:sz w:val="20"/>
          <w:szCs w:val="20"/>
        </w:rPr>
        <w:t xml:space="preserve"> – коммунального хозяйства  Администрации города Керчи, Администрация города Керчи, о взыскании суммы задолженности по услуге содержания общего имущества многоквартирного дома, удовлетворить в полном объеме.  </w:t>
      </w:r>
    </w:p>
    <w:p w:rsidR="00B76838" w:rsidRPr="00B76838" w:rsidP="00B76838">
      <w:pPr>
        <w:ind w:firstLine="708"/>
        <w:jc w:val="both"/>
        <w:rPr>
          <w:sz w:val="20"/>
          <w:szCs w:val="20"/>
        </w:rPr>
      </w:pPr>
      <w:r w:rsidRPr="00B76838">
        <w:rPr>
          <w:sz w:val="20"/>
          <w:szCs w:val="20"/>
        </w:rPr>
        <w:t xml:space="preserve">Взыскать солидарно с Коваленко </w:t>
      </w:r>
      <w:r>
        <w:rPr>
          <w:sz w:val="20"/>
          <w:szCs w:val="20"/>
        </w:rPr>
        <w:t>«ИЗЪЯТО»</w:t>
      </w:r>
      <w:r w:rsidRPr="00B76838">
        <w:rPr>
          <w:sz w:val="20"/>
          <w:szCs w:val="20"/>
        </w:rPr>
        <w:t xml:space="preserve">, Коваленко </w:t>
      </w:r>
      <w:r>
        <w:rPr>
          <w:sz w:val="20"/>
          <w:szCs w:val="20"/>
        </w:rPr>
        <w:t xml:space="preserve">«ИЗЪЯТО» </w:t>
      </w:r>
      <w:r w:rsidRPr="00B76838">
        <w:rPr>
          <w:sz w:val="20"/>
          <w:szCs w:val="20"/>
        </w:rPr>
        <w:t>в пользу МУП МОГОК РК «ЖИЛСЕРВИСКЕРЧЬ» задолженность  по услуге содержания общего имущества многоквартирного дома за период с 01 мая 2017 года по 01 января 2019 года  в размере  6214 (шесть тысяч двести четырнадцать)  рублей 60  копеек и расходы по оплате государственной пошлины в размере 400 рублей.</w:t>
      </w:r>
    </w:p>
    <w:p w:rsidR="00B76838" w:rsidRPr="00B76838" w:rsidP="00B76838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76838">
        <w:rPr>
          <w:sz w:val="20"/>
          <w:szCs w:val="20"/>
        </w:rPr>
        <w:t>В судебном заседании объявлена резолютивная часть решения суда.</w:t>
      </w:r>
    </w:p>
    <w:p w:rsidR="00B76838" w:rsidRPr="00B76838" w:rsidP="00B76838">
      <w:pPr>
        <w:tabs>
          <w:tab w:val="left" w:pos="9355"/>
        </w:tabs>
        <w:ind w:right="1" w:firstLine="720"/>
        <w:jc w:val="both"/>
        <w:rPr>
          <w:sz w:val="20"/>
          <w:szCs w:val="20"/>
        </w:rPr>
      </w:pPr>
      <w:r w:rsidRPr="00B76838">
        <w:rPr>
          <w:sz w:val="20"/>
          <w:szCs w:val="20"/>
        </w:rPr>
        <w:t>Заявление о составлении мотивированного решения суда может быть подано мировому судье судебного участка № 44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76838" w:rsidRPr="00B76838" w:rsidP="00B76838">
      <w:pPr>
        <w:ind w:firstLine="708"/>
        <w:jc w:val="both"/>
        <w:rPr>
          <w:sz w:val="20"/>
          <w:szCs w:val="20"/>
        </w:rPr>
      </w:pPr>
      <w:r w:rsidRPr="00B76838">
        <w:rPr>
          <w:sz w:val="20"/>
          <w:szCs w:val="20"/>
        </w:rPr>
        <w:t>Решение может быть обжаловано в апелляционном порядке в Керченский городской суд  путем подачи апелляционной жалобы через мирового судью судебного участка № 44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 о составлении мотивированного решения - в течение месяца со дня принятия решения суда в окончательной форме.</w:t>
      </w:r>
    </w:p>
    <w:p w:rsidR="00B76838" w:rsidRPr="00B76838" w:rsidP="00B76838">
      <w:pPr>
        <w:tabs>
          <w:tab w:val="left" w:pos="6678"/>
        </w:tabs>
        <w:rPr>
          <w:sz w:val="20"/>
          <w:szCs w:val="20"/>
        </w:rPr>
      </w:pPr>
      <w:r w:rsidRPr="00B76838">
        <w:rPr>
          <w:sz w:val="20"/>
          <w:szCs w:val="20"/>
        </w:rPr>
        <w:t xml:space="preserve">        </w:t>
      </w:r>
    </w:p>
    <w:p w:rsidR="00B76838" w:rsidRPr="00B76838" w:rsidP="00B76838">
      <w:pPr>
        <w:tabs>
          <w:tab w:val="left" w:pos="6678"/>
        </w:tabs>
        <w:rPr>
          <w:sz w:val="20"/>
          <w:szCs w:val="20"/>
        </w:rPr>
      </w:pPr>
      <w:r w:rsidRPr="00B76838">
        <w:rPr>
          <w:sz w:val="20"/>
          <w:szCs w:val="20"/>
        </w:rPr>
        <w:t xml:space="preserve">         Мировой судья </w:t>
      </w:r>
      <w:r w:rsidRPr="00B76838">
        <w:rPr>
          <w:sz w:val="20"/>
          <w:szCs w:val="20"/>
        </w:rPr>
        <w:tab/>
        <w:t xml:space="preserve">Козлова К.Ю. </w:t>
      </w:r>
    </w:p>
    <w:p w:rsidR="00EE1199">
      <w:pPr>
        <w:rPr>
          <w:sz w:val="20"/>
          <w:szCs w:val="20"/>
        </w:rPr>
      </w:pPr>
    </w:p>
    <w:p w:rsidR="00A159E1" w:rsidRPr="00407E37" w:rsidP="00A159E1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</w:t>
      </w:r>
      <w:r>
        <w:rPr>
          <w:sz w:val="20"/>
          <w:szCs w:val="20"/>
        </w:rPr>
        <w:t>Я</w:t>
      </w:r>
    </w:p>
    <w:p w:rsidR="00A159E1" w:rsidRPr="00407E37" w:rsidP="00A159E1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лингвистический контроль </w:t>
      </w:r>
      <w:r w:rsidRPr="00407E37">
        <w:rPr>
          <w:sz w:val="20"/>
          <w:szCs w:val="20"/>
        </w:rPr>
        <w:t>произвел</w:t>
      </w:r>
      <w:r>
        <w:rPr>
          <w:sz w:val="20"/>
          <w:szCs w:val="20"/>
        </w:rPr>
        <w:tab/>
      </w:r>
    </w:p>
    <w:p w:rsidR="00A159E1" w:rsidRPr="00407E37" w:rsidP="00A159E1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помощник  мирового судьи </w:t>
      </w:r>
      <w:r w:rsidRPr="00407E37">
        <w:rPr>
          <w:sz w:val="20"/>
          <w:szCs w:val="20"/>
        </w:rPr>
        <w:t>__________________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Серажединова</w:t>
      </w:r>
      <w:r>
        <w:rPr>
          <w:sz w:val="20"/>
          <w:szCs w:val="20"/>
        </w:rPr>
        <w:t xml:space="preserve"> З.Л. </w:t>
      </w:r>
    </w:p>
    <w:p w:rsidR="00A159E1" w:rsidRPr="00407E37" w:rsidP="00A159E1">
      <w:pPr>
        <w:contextualSpacing/>
        <w:rPr>
          <w:sz w:val="20"/>
          <w:szCs w:val="20"/>
        </w:rPr>
      </w:pPr>
    </w:p>
    <w:p w:rsidR="00A159E1" w:rsidRPr="00407E37" w:rsidP="00A159E1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A159E1" w:rsidRPr="00407E37" w:rsidP="00A159E1">
      <w:pPr>
        <w:contextualSpacing/>
        <w:rPr>
          <w:sz w:val="20"/>
          <w:szCs w:val="20"/>
        </w:rPr>
      </w:pPr>
      <w:r>
        <w:rPr>
          <w:sz w:val="20"/>
          <w:szCs w:val="20"/>
        </w:rPr>
        <w:t>Мировой судья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Pr="00407E37">
        <w:rPr>
          <w:sz w:val="20"/>
          <w:szCs w:val="20"/>
        </w:rPr>
        <w:t xml:space="preserve">__________________  </w:t>
      </w:r>
      <w:r>
        <w:rPr>
          <w:sz w:val="20"/>
          <w:szCs w:val="20"/>
        </w:rPr>
        <w:t xml:space="preserve"> Козлова К.Ю.</w:t>
      </w:r>
    </w:p>
    <w:p w:rsidR="00A159E1" w:rsidP="00A159E1">
      <w:pPr>
        <w:contextualSpacing/>
        <w:rPr>
          <w:sz w:val="20"/>
          <w:szCs w:val="20"/>
        </w:rPr>
      </w:pPr>
    </w:p>
    <w:p w:rsidR="00A159E1" w:rsidP="00A159E1">
      <w:pPr>
        <w:contextualSpacing/>
        <w:rPr>
          <w:sz w:val="20"/>
          <w:szCs w:val="20"/>
        </w:rPr>
      </w:pPr>
    </w:p>
    <w:p w:rsidR="00A159E1" w:rsidRPr="003F57EA" w:rsidP="00A159E1">
      <w:pPr>
        <w:contextualSpacing/>
        <w:rPr>
          <w:sz w:val="20"/>
          <w:szCs w:val="20"/>
        </w:rPr>
      </w:pPr>
      <w:r>
        <w:rPr>
          <w:sz w:val="20"/>
          <w:szCs w:val="20"/>
        </w:rPr>
        <w:t>«ИЗЪЯТО»</w:t>
      </w:r>
    </w:p>
    <w:p w:rsidR="00A159E1" w:rsidRPr="00205308" w:rsidP="00A159E1"/>
    <w:p w:rsidR="00A159E1" w:rsidRPr="00B76838">
      <w:pPr>
        <w:rPr>
          <w:sz w:val="20"/>
          <w:szCs w:val="20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9FB"/>
    <w:rsid w:val="00157E02"/>
    <w:rsid w:val="00205308"/>
    <w:rsid w:val="003F57EA"/>
    <w:rsid w:val="00407E37"/>
    <w:rsid w:val="00A159E1"/>
    <w:rsid w:val="00B76838"/>
    <w:rsid w:val="00E559FB"/>
    <w:rsid w:val="00EE11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B76838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B76838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Title">
    <w:name w:val="Title"/>
    <w:basedOn w:val="Normal"/>
    <w:link w:val="a"/>
    <w:qFormat/>
    <w:rsid w:val="00B76838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">
    <w:name w:val="Название Знак"/>
    <w:basedOn w:val="DefaultParagraphFont"/>
    <w:link w:val="Title"/>
    <w:rsid w:val="00B76838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