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71D1" w:rsidRPr="00AE71D1" w:rsidP="00AE71D1">
      <w:pPr>
        <w:tabs>
          <w:tab w:val="left" w:pos="709"/>
        </w:tabs>
        <w:jc w:val="right"/>
      </w:pPr>
      <w:r w:rsidRPr="00AE71D1">
        <w:t>Дело № 2-44-466/2022</w:t>
      </w:r>
    </w:p>
    <w:p w:rsidR="00AE71D1" w:rsidRPr="00AE71D1" w:rsidP="00AE71D1">
      <w:pPr>
        <w:tabs>
          <w:tab w:val="left" w:pos="709"/>
          <w:tab w:val="left" w:pos="2610"/>
        </w:tabs>
        <w:jc w:val="right"/>
        <w:rPr>
          <w:bCs/>
        </w:rPr>
      </w:pPr>
      <w:r w:rsidRPr="00AE71D1">
        <w:rPr>
          <w:bCs/>
        </w:rPr>
        <w:t>УИД 91MS0044-01-2022-000633-68</w:t>
      </w:r>
    </w:p>
    <w:p w:rsidR="00AE71D1" w:rsidRPr="00AE71D1" w:rsidP="00AE71D1">
      <w:pPr>
        <w:tabs>
          <w:tab w:val="left" w:pos="709"/>
          <w:tab w:val="left" w:pos="2610"/>
        </w:tabs>
        <w:jc w:val="right"/>
        <w:rPr>
          <w:bCs/>
        </w:rPr>
      </w:pPr>
    </w:p>
    <w:p w:rsidR="00AE71D1" w:rsidRPr="00AE71D1" w:rsidP="00AE71D1">
      <w:pPr>
        <w:pStyle w:val="Heading1"/>
        <w:ind w:firstLine="709"/>
        <w:jc w:val="center"/>
        <w:rPr>
          <w:b w:val="0"/>
          <w:bCs/>
          <w:sz w:val="20"/>
        </w:rPr>
      </w:pPr>
      <w:r w:rsidRPr="00AE71D1">
        <w:rPr>
          <w:b w:val="0"/>
          <w:bCs/>
          <w:sz w:val="20"/>
        </w:rPr>
        <w:t>З</w:t>
      </w:r>
      <w:r w:rsidRPr="00AE71D1">
        <w:rPr>
          <w:b w:val="0"/>
          <w:bCs/>
          <w:sz w:val="20"/>
        </w:rPr>
        <w:t xml:space="preserve"> А О Ч Н О Е  Р Е Ш Е Н И Е</w:t>
      </w:r>
    </w:p>
    <w:p w:rsidR="00AE71D1" w:rsidRPr="00AE71D1" w:rsidP="00AE71D1">
      <w:pPr>
        <w:pStyle w:val="Heading1"/>
        <w:ind w:firstLine="709"/>
        <w:jc w:val="center"/>
        <w:rPr>
          <w:b w:val="0"/>
          <w:sz w:val="20"/>
        </w:rPr>
      </w:pPr>
      <w:r w:rsidRPr="00AE71D1">
        <w:rPr>
          <w:b w:val="0"/>
          <w:sz w:val="20"/>
        </w:rPr>
        <w:t>Именем Российской Федерации</w:t>
      </w:r>
    </w:p>
    <w:p w:rsidR="00AE71D1" w:rsidRPr="00AE71D1" w:rsidP="00AE71D1">
      <w:pPr>
        <w:ind w:firstLine="709"/>
        <w:jc w:val="center"/>
      </w:pPr>
      <w:r w:rsidRPr="00AE71D1">
        <w:t>(резолютивная часть)</w:t>
      </w:r>
    </w:p>
    <w:p w:rsidR="00AE71D1" w:rsidRPr="00AE71D1" w:rsidP="00AE71D1">
      <w:pPr>
        <w:ind w:firstLine="425"/>
        <w:jc w:val="center"/>
      </w:pPr>
    </w:p>
    <w:p w:rsidR="00AE71D1" w:rsidRPr="00AE71D1" w:rsidP="00AE71D1">
      <w:pPr>
        <w:pStyle w:val="BodyText"/>
        <w:ind w:firstLine="709"/>
      </w:pPr>
      <w:r w:rsidRPr="00AE71D1">
        <w:t>07 июня 2022 года                                                                        гор. Керчь</w:t>
      </w:r>
    </w:p>
    <w:p w:rsidR="00AE71D1" w:rsidRPr="00AE71D1" w:rsidP="00AE71D1">
      <w:pPr>
        <w:pStyle w:val="BodyText"/>
        <w:ind w:firstLine="709"/>
      </w:pPr>
    </w:p>
    <w:p w:rsidR="00AE71D1" w:rsidRPr="00AE71D1" w:rsidP="00AE71D1">
      <w:pPr>
        <w:pStyle w:val="BodyText"/>
        <w:ind w:firstLine="720"/>
        <w:rPr>
          <w:color w:val="000000" w:themeColor="text1"/>
        </w:rPr>
      </w:pPr>
      <w:r w:rsidRPr="00AE71D1"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AE71D1">
        <w:t>Серажединовой</w:t>
      </w:r>
      <w:r w:rsidRPr="00AE71D1">
        <w:t xml:space="preserve"> З.Л., с участием помощника военного прокурора </w:t>
      </w:r>
      <w:r w:rsidRPr="00AE71D1">
        <w:t>Редникина</w:t>
      </w:r>
      <w:r w:rsidRPr="00AE71D1">
        <w:t xml:space="preserve"> М.В., рассмотрев в открытом судебном заседании гражданское дело по исковому заявлению заместителя военного прокурора 41 Военной прокуратуры гарнизона в интересах Российской Федерации к Калиниченко </w:t>
      </w:r>
      <w:r>
        <w:t xml:space="preserve">«ИЗЪЯТО» </w:t>
      </w:r>
      <w:r w:rsidRPr="00AE71D1">
        <w:t xml:space="preserve"> о возмещении ущерба, причиненного незаконным выловом водных</w:t>
      </w:r>
      <w:r w:rsidRPr="00AE71D1">
        <w:t xml:space="preserve"> биоресурсов</w:t>
      </w:r>
      <w:r w:rsidRPr="00AE71D1">
        <w:rPr>
          <w:color w:val="000000" w:themeColor="text1"/>
        </w:rPr>
        <w:t>,</w:t>
      </w:r>
    </w:p>
    <w:p w:rsidR="00AE71D1" w:rsidRPr="00AE71D1" w:rsidP="00AE71D1">
      <w:pPr>
        <w:pStyle w:val="BodyText"/>
        <w:ind w:firstLine="720"/>
        <w:rPr>
          <w:color w:val="000000" w:themeColor="text1"/>
        </w:rPr>
      </w:pPr>
      <w:r w:rsidRPr="00AE71D1">
        <w:rPr>
          <w:color w:val="000000" w:themeColor="text1"/>
        </w:rPr>
        <w:t>руководствуясь ст. ст. 194-199, 233-235 ГПК РФ, мировой судья,</w:t>
      </w:r>
    </w:p>
    <w:p w:rsidR="00AE71D1" w:rsidRPr="00AE71D1" w:rsidP="00AE71D1">
      <w:pPr>
        <w:pStyle w:val="BodyText"/>
        <w:ind w:firstLine="720"/>
        <w:rPr>
          <w:color w:val="000000" w:themeColor="text1"/>
        </w:rPr>
      </w:pPr>
      <w:r w:rsidRPr="00AE71D1">
        <w:rPr>
          <w:color w:val="000000" w:themeColor="text1"/>
        </w:rPr>
        <w:t xml:space="preserve"> </w:t>
      </w:r>
    </w:p>
    <w:p w:rsidR="00AE71D1" w:rsidRPr="00AE71D1" w:rsidP="00AE71D1">
      <w:pPr>
        <w:pStyle w:val="BodyText"/>
        <w:ind w:firstLine="720"/>
        <w:jc w:val="center"/>
        <w:rPr>
          <w:color w:val="000000" w:themeColor="text1"/>
        </w:rPr>
      </w:pPr>
      <w:r w:rsidRPr="00AE71D1">
        <w:rPr>
          <w:color w:val="000000" w:themeColor="text1"/>
        </w:rPr>
        <w:t>Р</w:t>
      </w:r>
      <w:r w:rsidRPr="00AE71D1">
        <w:rPr>
          <w:color w:val="000000" w:themeColor="text1"/>
        </w:rPr>
        <w:t xml:space="preserve"> Е Ш И Л :</w:t>
      </w:r>
    </w:p>
    <w:p w:rsidR="00AE71D1" w:rsidRPr="00AE71D1" w:rsidP="00AE71D1">
      <w:pPr>
        <w:ind w:firstLine="720"/>
        <w:jc w:val="both"/>
        <w:rPr>
          <w:color w:val="000000" w:themeColor="text1"/>
        </w:rPr>
      </w:pPr>
    </w:p>
    <w:p w:rsidR="00AE71D1" w:rsidRPr="00AE71D1" w:rsidP="00AE71D1">
      <w:pPr>
        <w:ind w:firstLine="720"/>
        <w:jc w:val="both"/>
        <w:rPr>
          <w:color w:val="000000" w:themeColor="text1"/>
        </w:rPr>
      </w:pPr>
      <w:r w:rsidRPr="00AE71D1">
        <w:rPr>
          <w:color w:val="000000" w:themeColor="text1"/>
        </w:rPr>
        <w:t xml:space="preserve">Исковые требования </w:t>
      </w:r>
      <w:r w:rsidRPr="00AE71D1">
        <w:t xml:space="preserve">заместителя военного прокурора 41 Военной прокуратуры гарнизона в интересах Российской Федерации </w:t>
      </w:r>
      <w:r w:rsidRPr="00AE71D1">
        <w:rPr>
          <w:color w:val="000000" w:themeColor="text1"/>
        </w:rPr>
        <w:t xml:space="preserve">удовлетворить в полном объеме. </w:t>
      </w:r>
    </w:p>
    <w:p w:rsidR="00AE71D1" w:rsidRPr="00AE71D1" w:rsidP="00AE71D1">
      <w:pPr>
        <w:ind w:firstLine="720"/>
        <w:jc w:val="both"/>
        <w:rPr>
          <w:color w:val="000000" w:themeColor="text1"/>
        </w:rPr>
      </w:pPr>
      <w:r w:rsidRPr="00AE71D1">
        <w:rPr>
          <w:color w:val="000000" w:themeColor="text1"/>
        </w:rPr>
        <w:t xml:space="preserve">Взыскать с Калиниченко </w:t>
      </w:r>
      <w:r>
        <w:t xml:space="preserve">«ИЗЪЯТО» </w:t>
      </w:r>
      <w:r w:rsidRPr="00AE71D1">
        <w:t xml:space="preserve"> </w:t>
      </w:r>
      <w:r w:rsidRPr="00AE71D1">
        <w:rPr>
          <w:color w:val="000000" w:themeColor="text1"/>
        </w:rPr>
        <w:t>в доход федерального бюджета (наименование получателя платежа:</w:t>
      </w:r>
      <w:r w:rsidRPr="00AE71D1">
        <w:rPr>
          <w:color w:val="000000" w:themeColor="text1"/>
        </w:rPr>
        <w:t xml:space="preserve"> УФК по Республике Крым (ПУ ФСБ России по Республике Крым </w:t>
      </w:r>
      <w:r w:rsidRPr="00AE71D1">
        <w:rPr>
          <w:color w:val="000000" w:themeColor="text1"/>
        </w:rPr>
        <w:t>л</w:t>
      </w:r>
      <w:r w:rsidRPr="00AE71D1">
        <w:rPr>
          <w:color w:val="000000" w:themeColor="text1"/>
        </w:rPr>
        <w:t>/с 04751</w:t>
      </w:r>
      <w:r w:rsidRPr="00AE71D1">
        <w:rPr>
          <w:color w:val="000000" w:themeColor="text1"/>
          <w:lang w:val="en-US"/>
        </w:rPr>
        <w:t>Y</w:t>
      </w:r>
      <w:r w:rsidRPr="00AE71D1">
        <w:rPr>
          <w:color w:val="000000" w:themeColor="text1"/>
        </w:rPr>
        <w:t xml:space="preserve">00790), расчетный счет: 40102810645370000035, казначейский счет: 03100643000000017500, наименование банка: </w:t>
      </w:r>
      <w:r w:rsidRPr="00AE71D1">
        <w:rPr>
          <w:color w:val="000000" w:themeColor="text1"/>
        </w:rPr>
        <w:t>Отделение Республики Крым Банка России/УФКК по Республике Крым  г. Симферополь, БИК: 013510002, ИНН: 9102002290, КПП: 910201001, ОКТМО:35701000, КБК 18911601081019000140, назначение платежа: оплата ущерба) ущерб, нанесенный водным биологическим ресурсам Российской Федерации, в размере 45 150 (сорок пять тысяч сто пятьдесят) руб. 00 коп.</w:t>
      </w:r>
    </w:p>
    <w:p w:rsidR="00AE71D1" w:rsidRPr="00AE71D1" w:rsidP="00AE71D1">
      <w:pPr>
        <w:ind w:firstLine="720"/>
        <w:jc w:val="both"/>
        <w:rPr>
          <w:color w:val="000000" w:themeColor="text1"/>
        </w:rPr>
      </w:pPr>
      <w:r w:rsidRPr="00AE71D1">
        <w:rPr>
          <w:color w:val="000000" w:themeColor="text1"/>
        </w:rPr>
        <w:t xml:space="preserve">Взыскать с Калиниченко </w:t>
      </w:r>
      <w:r>
        <w:t xml:space="preserve">«ИЗЪЯТО» </w:t>
      </w:r>
      <w:r w:rsidRPr="00AE71D1">
        <w:t xml:space="preserve"> </w:t>
      </w:r>
      <w:r w:rsidRPr="00AE71D1">
        <w:rPr>
          <w:color w:val="000000" w:themeColor="text1"/>
        </w:rPr>
        <w:t xml:space="preserve">в доход федерального бюджета судебные расходы по уплате государственной пошлины в размере 1554 (одна тысяча пятьсот пятьдесят четыре) руб. 50 коп. </w:t>
      </w:r>
    </w:p>
    <w:p w:rsidR="00AE71D1" w:rsidRPr="00AE71D1" w:rsidP="00AE71D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E71D1">
        <w:rPr>
          <w:color w:val="000000" w:themeColor="text1"/>
        </w:rPr>
        <w:t>В судебном заседании объявлена резолютивная часть заочного решения.</w:t>
      </w:r>
    </w:p>
    <w:p w:rsidR="00AE71D1" w:rsidRPr="00AE71D1" w:rsidP="00AE71D1">
      <w:pPr>
        <w:ind w:firstLine="720"/>
        <w:jc w:val="both"/>
      </w:pPr>
      <w:r w:rsidRPr="00AE71D1">
        <w:rPr>
          <w:color w:val="000000" w:themeColor="text1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AE71D1">
        <w:t>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71D1" w:rsidRPr="00AE71D1" w:rsidP="00AE71D1">
      <w:pPr>
        <w:ind w:firstLine="720"/>
        <w:jc w:val="both"/>
      </w:pPr>
      <w:r w:rsidRPr="00AE71D1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71D1" w:rsidRPr="00AE71D1" w:rsidP="00AE71D1">
      <w:pPr>
        <w:ind w:firstLine="720"/>
        <w:jc w:val="both"/>
      </w:pPr>
      <w:r w:rsidRPr="00AE71D1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E71D1" w:rsidRPr="00AE71D1" w:rsidP="00AE71D1">
      <w:pPr>
        <w:ind w:firstLine="720"/>
        <w:jc w:val="both"/>
      </w:pPr>
      <w:r w:rsidRPr="00AE71D1">
        <w:t xml:space="preserve">Ответчиком заочное решение суда может быть обжаловано </w:t>
      </w:r>
      <w:r w:rsidRPr="00AE71D1">
        <w:t>в апелляционном порядке в течение одного месяца со дня вынесения определения суда об отказе в удовлетворении</w:t>
      </w:r>
      <w:r w:rsidRPr="00AE71D1">
        <w:t xml:space="preserve"> заявления об отмене этого решения суда.</w:t>
      </w:r>
    </w:p>
    <w:p w:rsidR="00AE71D1" w:rsidRPr="00AE71D1" w:rsidP="00AE71D1">
      <w:pPr>
        <w:ind w:firstLine="720"/>
        <w:jc w:val="both"/>
      </w:pPr>
      <w:r w:rsidRPr="00AE71D1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E71D1">
        <w:t xml:space="preserve"> одного месяца со дня вынесения определения суда об отказе в удовлетворении этого заявления.</w:t>
      </w:r>
    </w:p>
    <w:p w:rsidR="00AE71D1" w:rsidRPr="00AE71D1" w:rsidP="00AE71D1">
      <w:pPr>
        <w:ind w:left="-851" w:right="850" w:firstLine="720"/>
        <w:jc w:val="both"/>
      </w:pPr>
    </w:p>
    <w:p w:rsidR="00AE71D1" w:rsidRPr="00AE71D1" w:rsidP="00AE71D1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0"/>
          <w:szCs w:val="20"/>
        </w:rPr>
      </w:pPr>
    </w:p>
    <w:p w:rsidR="00AE71D1" w:rsidRPr="00AE71D1" w:rsidP="00AE71D1">
      <w:pPr>
        <w:ind w:right="-2"/>
        <w:jc w:val="both"/>
        <w:rPr>
          <w:i/>
        </w:rPr>
      </w:pPr>
      <w:r w:rsidRPr="00AE71D1">
        <w:rPr>
          <w:bCs/>
        </w:rPr>
        <w:t>Мировой судья</w:t>
      </w:r>
      <w:r w:rsidRPr="00AE71D1">
        <w:rPr>
          <w:bCs/>
        </w:rPr>
        <w:tab/>
      </w:r>
      <w:r w:rsidRPr="00AE71D1">
        <w:rPr>
          <w:bCs/>
        </w:rPr>
        <w:tab/>
      </w:r>
      <w:r w:rsidRPr="00AE71D1">
        <w:rPr>
          <w:bCs/>
        </w:rPr>
        <w:tab/>
        <w:t xml:space="preserve">                                                        Козлова К.Ю.</w:t>
      </w:r>
    </w:p>
    <w:p w:rsidR="00AE71D1" w:rsidRPr="00AE71D1" w:rsidP="00AE71D1"/>
    <w:p w:rsidR="00AE71D1" w:rsidRPr="00AE71D1" w:rsidP="00AE71D1"/>
    <w:p w:rsidR="00AE71D1" w:rsidRPr="00AE71D1" w:rsidP="00AE71D1"/>
    <w:p w:rsidR="00715434" w:rsidRPr="00AE71D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D3"/>
    <w:rsid w:val="001F2AD3"/>
    <w:rsid w:val="00715434"/>
    <w:rsid w:val="00AE71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E71D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E71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E71D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AE71D1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AE71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