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19F" w:rsidP="00BF119F">
      <w:pPr>
        <w:tabs>
          <w:tab w:val="left" w:pos="709"/>
        </w:tabs>
        <w:jc w:val="right"/>
        <w:rPr>
          <w:sz w:val="22"/>
          <w:szCs w:val="28"/>
        </w:rPr>
      </w:pPr>
      <w:r>
        <w:rPr>
          <w:sz w:val="22"/>
          <w:szCs w:val="28"/>
        </w:rPr>
        <w:t>Дело № 2-44-604/2021</w:t>
      </w:r>
    </w:p>
    <w:p w:rsidR="00BF119F" w:rsidP="00BF119F">
      <w:pPr>
        <w:tabs>
          <w:tab w:val="left" w:pos="709"/>
          <w:tab w:val="left" w:pos="2610"/>
        </w:tabs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91M</w:t>
      </w:r>
      <w:r>
        <w:rPr>
          <w:bCs/>
          <w:sz w:val="22"/>
          <w:szCs w:val="28"/>
          <w:lang w:val="en-US"/>
        </w:rPr>
        <w:t>S</w:t>
      </w:r>
      <w:r>
        <w:rPr>
          <w:bCs/>
          <w:sz w:val="22"/>
          <w:szCs w:val="28"/>
        </w:rPr>
        <w:t>0044-01-2021-000939-07</w:t>
      </w:r>
    </w:p>
    <w:p w:rsidR="00BF119F" w:rsidP="00BF119F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BF119F" w:rsidP="00BF119F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ЗАОЧНОЕ РЕШЕНИЕ</w:t>
      </w:r>
    </w:p>
    <w:p w:rsidR="00BF119F" w:rsidP="00BF119F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BF119F" w:rsidP="00BF119F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F119F" w:rsidP="00BF119F">
      <w:pPr>
        <w:ind w:firstLine="425"/>
        <w:jc w:val="center"/>
        <w:rPr>
          <w:sz w:val="28"/>
          <w:szCs w:val="28"/>
        </w:rPr>
      </w:pPr>
    </w:p>
    <w:p w:rsidR="00BF119F" w:rsidP="00BF119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17 сентября 2021 г.                                                                          г. Керчь</w:t>
      </w:r>
    </w:p>
    <w:p w:rsidR="00BF119F" w:rsidP="00BF119F">
      <w:pPr>
        <w:pStyle w:val="BodyText"/>
        <w:ind w:firstLine="709"/>
        <w:rPr>
          <w:sz w:val="28"/>
          <w:szCs w:val="28"/>
        </w:rPr>
      </w:pPr>
    </w:p>
    <w:p w:rsidR="00BF119F" w:rsidP="00BF119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BF119F" w:rsidP="00BF119F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</w:t>
      </w:r>
      <w:r>
        <w:rPr>
          <w:sz w:val="28"/>
          <w:szCs w:val="28"/>
        </w:rPr>
        <w:t>Урсатий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средств, полученных обманным путем,</w:t>
      </w:r>
    </w:p>
    <w:p w:rsidR="00BF119F" w:rsidP="00BF119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2, 3, 7.1-1, 35  Федерального закона от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BF119F" w:rsidP="00BF119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19F" w:rsidP="00BF119F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F119F" w:rsidP="00BF119F">
      <w:pPr>
        <w:ind w:firstLine="720"/>
        <w:jc w:val="both"/>
        <w:rPr>
          <w:sz w:val="28"/>
          <w:szCs w:val="28"/>
        </w:rPr>
      </w:pPr>
    </w:p>
    <w:p w:rsidR="00BF119F" w:rsidP="00BF11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занятости населения» к </w:t>
      </w:r>
      <w:r>
        <w:rPr>
          <w:sz w:val="28"/>
          <w:szCs w:val="28"/>
        </w:rPr>
        <w:t>Урсатий</w:t>
      </w:r>
      <w:r>
        <w:rPr>
          <w:sz w:val="28"/>
          <w:szCs w:val="28"/>
        </w:rPr>
        <w:t xml:space="preserve"> ИЗЪЯТО о взыскании средств, полученных обманным путем, удовлетворить в полном объеме. </w:t>
      </w:r>
    </w:p>
    <w:p w:rsidR="00BF119F" w:rsidP="00BF11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Урсатий</w:t>
      </w:r>
      <w:r>
        <w:rPr>
          <w:sz w:val="28"/>
          <w:szCs w:val="28"/>
        </w:rPr>
        <w:t xml:space="preserve"> ИЗЪЯТО,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СНИЛС ИЗЪЯТО, в пользу Государственного казенного учреждения Республики Крым «Центр занятости населения» ОГРН 1149102125480, дата регистрации юридического лица – 11.12.2014 года, 13 417 (тринадцать тысяч четыреста семнадцать) руб. 81 коп.</w:t>
      </w:r>
    </w:p>
    <w:p w:rsidR="00BF119F" w:rsidP="00BF11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Урсатий</w:t>
      </w:r>
      <w:r>
        <w:rPr>
          <w:sz w:val="28"/>
          <w:szCs w:val="28"/>
        </w:rPr>
        <w:t xml:space="preserve"> </w:t>
      </w:r>
      <w:r w:rsidR="00D34D3E">
        <w:rPr>
          <w:sz w:val="28"/>
          <w:szCs w:val="28"/>
        </w:rPr>
        <w:t>ИЗЪЯТО</w:t>
      </w:r>
      <w:r w:rsidR="00D34D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доход государства государственную пошлину в размере 536 руб. 71 коп. </w:t>
      </w:r>
    </w:p>
    <w:p w:rsidR="00BF119F" w:rsidP="00BF119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BF119F" w:rsidP="00BF11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19F" w:rsidP="00BF119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119F" w:rsidP="00BF119F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19F" w:rsidP="00BF119F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19F" w:rsidP="00BF119F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BF119F" w:rsidP="00BF119F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BF119F" w:rsidP="00BF119F">
      <w:pPr>
        <w:ind w:left="-851" w:right="708" w:firstLine="720"/>
        <w:jc w:val="both"/>
        <w:rPr>
          <w:sz w:val="24"/>
          <w:szCs w:val="24"/>
        </w:rPr>
      </w:pPr>
    </w:p>
    <w:p w:rsidR="00BF119F" w:rsidP="00BF119F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BF119F" w:rsidP="00BF119F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BF119F" w:rsidP="00BF119F">
      <w:pPr>
        <w:ind w:left="-851" w:right="708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BF119F" w:rsidP="00BF119F">
      <w:pPr>
        <w:ind w:left="-851" w:right="708"/>
      </w:pPr>
    </w:p>
    <w:p w:rsidR="00BF119F" w:rsidP="00BF119F"/>
    <w:p w:rsidR="00BF119F" w:rsidP="00BF119F"/>
    <w:p w:rsidR="00266D9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266D91"/>
    <w:rsid w:val="00BF119F"/>
    <w:rsid w:val="00D34D3E"/>
    <w:rsid w:val="00EB01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F119F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F11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F119F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BF119F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F11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