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8BB">
      <w:pPr>
        <w:pStyle w:val="20"/>
        <w:shd w:val="clear" w:color="auto" w:fill="auto"/>
        <w:ind w:left="5980" w:right="360"/>
      </w:pPr>
      <w:r>
        <w:t>Дело № 2 - 44-873/2021 УИД 91</w:t>
      </w:r>
      <w:r>
        <w:rPr>
          <w:lang w:val="en-US"/>
        </w:rPr>
        <w:t>MS</w:t>
      </w:r>
      <w:r w:rsidRPr="0055030E">
        <w:t>0044-0</w:t>
      </w:r>
      <w:r>
        <w:t>1 -2021 -0013 86-24</w:t>
      </w:r>
    </w:p>
    <w:p w:rsidR="0055030E">
      <w:pPr>
        <w:pStyle w:val="1"/>
        <w:shd w:val="clear" w:color="auto" w:fill="auto"/>
      </w:pPr>
      <w:r>
        <w:t>ЗАОЧНОЕ РЕШЕНИЕ</w:t>
      </w:r>
    </w:p>
    <w:p w:rsidR="0055030E">
      <w:pPr>
        <w:pStyle w:val="1"/>
        <w:shd w:val="clear" w:color="auto" w:fill="auto"/>
      </w:pPr>
      <w:r>
        <w:t xml:space="preserve">Именем Российской Федерации </w:t>
      </w:r>
    </w:p>
    <w:p w:rsidR="00D208BB">
      <w:pPr>
        <w:pStyle w:val="1"/>
        <w:shd w:val="clear" w:color="auto" w:fill="auto"/>
      </w:pPr>
      <w:r>
        <w:t>(резолютивная часть)</w:t>
      </w:r>
    </w:p>
    <w:p w:rsidR="00D208BB">
      <w:pPr>
        <w:pStyle w:val="1"/>
        <w:shd w:val="clear" w:color="auto" w:fill="auto"/>
        <w:tabs>
          <w:tab w:val="right" w:pos="7882"/>
          <w:tab w:val="left" w:pos="7969"/>
        </w:tabs>
        <w:spacing w:after="304"/>
        <w:ind w:left="20"/>
        <w:jc w:val="both"/>
      </w:pPr>
      <w:r>
        <w:t>27 декабря 2021 года</w:t>
      </w:r>
      <w:r>
        <w:tab/>
        <w:t>г.</w:t>
      </w:r>
      <w:r>
        <w:tab/>
        <w:t>Керчь</w:t>
      </w:r>
    </w:p>
    <w:p w:rsidR="00D208BB">
      <w:pPr>
        <w:pStyle w:val="1"/>
        <w:shd w:val="clear" w:color="auto" w:fill="auto"/>
        <w:spacing w:line="317" w:lineRule="exact"/>
        <w:ind w:left="20" w:right="20" w:firstLine="660"/>
        <w:jc w:val="both"/>
      </w:pPr>
      <w:r>
        <w:t xml:space="preserve">Мировой судья судебного участка № 44 Керченского судебного района (городской округ Керчь) Республики </w:t>
      </w:r>
      <w:r>
        <w:t>Крым Козлова К.Ю., при секретаре Сальниковой В.В., 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к Матвееву </w:t>
      </w:r>
      <w:r w:rsidR="00250472">
        <w:t>ИЗЪЯТО</w:t>
      </w:r>
      <w:r w:rsidR="00250472">
        <w:t xml:space="preserve"> </w:t>
      </w:r>
      <w:r>
        <w:t>,</w:t>
      </w:r>
      <w:r>
        <w:t xml:space="preserve"> Матвееву </w:t>
      </w:r>
      <w:r w:rsidR="00250472">
        <w:t xml:space="preserve">ИЗЪЯТО </w:t>
      </w:r>
      <w:r>
        <w:t>о взыскани</w:t>
      </w:r>
      <w:r>
        <w:t xml:space="preserve">и задолженности за </w:t>
      </w:r>
      <w:r>
        <w:t>безучетно</w:t>
      </w:r>
      <w:r>
        <w:t xml:space="preserve"> потребленную электрическую энергию,</w:t>
      </w:r>
    </w:p>
    <w:p w:rsidR="00D208BB">
      <w:pPr>
        <w:pStyle w:val="1"/>
        <w:shd w:val="clear" w:color="auto" w:fill="auto"/>
        <w:spacing w:line="317" w:lineRule="exact"/>
        <w:ind w:left="20" w:right="20" w:firstLine="66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</w:t>
      </w:r>
      <w:r>
        <w:t>ст.ст</w:t>
      </w:r>
      <w:r>
        <w:t>. 194-199, 233-235 ГПК РФ, мировой судья,</w:t>
      </w:r>
    </w:p>
    <w:p w:rsidR="00D208BB">
      <w:pPr>
        <w:pStyle w:val="1"/>
        <w:shd w:val="clear" w:color="auto" w:fill="auto"/>
        <w:spacing w:after="296" w:line="317" w:lineRule="exact"/>
      </w:pPr>
      <w:r>
        <w:rPr>
          <w:rStyle w:val="3pt"/>
        </w:rPr>
        <w:t>РЕШИЛ</w:t>
      </w:r>
      <w:r>
        <w:t xml:space="preserve"> :</w:t>
      </w:r>
    </w:p>
    <w:p w:rsidR="00D208BB">
      <w:pPr>
        <w:pStyle w:val="1"/>
        <w:shd w:val="clear" w:color="auto" w:fill="auto"/>
        <w:ind w:left="20" w:right="20" w:firstLine="660"/>
        <w:jc w:val="both"/>
      </w:pPr>
      <w:r>
        <w:t xml:space="preserve">Исковые требования </w:t>
      </w:r>
      <w:r>
        <w:t xml:space="preserve">Г </w:t>
      </w:r>
      <w:r>
        <w:t>осударственного</w:t>
      </w:r>
      <w:r>
        <w:t xml:space="preserve"> унитарного предприятия Республики Крым «</w:t>
      </w:r>
      <w:r>
        <w:t>Крымэнерго</w:t>
      </w:r>
      <w:r>
        <w:t>» к Мат</w:t>
      </w:r>
      <w:r>
        <w:t xml:space="preserve">вееву </w:t>
      </w:r>
      <w:r w:rsidR="00250472">
        <w:t>ИЗЪЯТО</w:t>
      </w:r>
      <w:r>
        <w:t xml:space="preserve">, Матвееву </w:t>
      </w:r>
      <w:r w:rsidR="00250472">
        <w:t xml:space="preserve">ИЗЪЯТО </w:t>
      </w:r>
      <w:r>
        <w:t xml:space="preserve">о взыскании задолженности за </w:t>
      </w:r>
      <w:r>
        <w:t>безучетно</w:t>
      </w:r>
      <w:r>
        <w:t xml:space="preserve"> потребленную электрическую энергию, удовлетворить в полном объеме.</w:t>
      </w:r>
    </w:p>
    <w:p w:rsidR="00D208BB">
      <w:pPr>
        <w:pStyle w:val="1"/>
        <w:shd w:val="clear" w:color="auto" w:fill="auto"/>
        <w:ind w:left="20" w:right="20" w:firstLine="660"/>
        <w:jc w:val="both"/>
      </w:pPr>
      <w:r>
        <w:t xml:space="preserve">Взыскать солидарно с Матвеева </w:t>
      </w:r>
      <w:r w:rsidR="00250472">
        <w:t>ИЗЪЯТО</w:t>
      </w:r>
      <w:r>
        <w:t xml:space="preserve">, Матвеева </w:t>
      </w:r>
      <w:r w:rsidR="00250472">
        <w:t xml:space="preserve">ИЗЪЯТО </w:t>
      </w:r>
      <w:r>
        <w:t xml:space="preserve">в пользу ГУП РК </w:t>
      </w:r>
      <w:r>
        <w:t>«</w:t>
      </w:r>
      <w:r>
        <w:t>Крымэнерго</w:t>
      </w:r>
      <w:r>
        <w:t xml:space="preserve">» задолженность за </w:t>
      </w:r>
      <w:r>
        <w:t>безучетно</w:t>
      </w:r>
      <w:r>
        <w:t xml:space="preserve"> потребленную электрическую энергию в размере 1016 (одна тысяча шестнадцать) рублей 07 копеек и расходы по оплате государственной пошлины в размере 400 рублей.</w:t>
      </w:r>
    </w:p>
    <w:p w:rsidR="00D208BB">
      <w:pPr>
        <w:pStyle w:val="1"/>
        <w:shd w:val="clear" w:color="auto" w:fill="auto"/>
        <w:ind w:left="20" w:right="20" w:firstLine="660"/>
        <w:jc w:val="both"/>
      </w:pPr>
      <w:r>
        <w:t>В судебном заседании объявлена резолютивная часть заочног</w:t>
      </w:r>
      <w:r>
        <w:t>о решения.</w:t>
      </w:r>
    </w:p>
    <w:p w:rsidR="00D208BB">
      <w:pPr>
        <w:pStyle w:val="1"/>
        <w:shd w:val="clear" w:color="auto" w:fill="auto"/>
        <w:ind w:left="20" w:right="20" w:firstLine="660"/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части решения суда, если лица, участвующие в деле, их пред</w:t>
      </w:r>
      <w:r>
        <w:t>ставители не присутствовали в судебном заседании.</w:t>
      </w:r>
    </w:p>
    <w:p w:rsidR="00D208BB">
      <w:pPr>
        <w:pStyle w:val="1"/>
        <w:shd w:val="clear" w:color="auto" w:fill="auto"/>
        <w:ind w:left="20" w:right="20" w:firstLine="660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208BB">
      <w:pPr>
        <w:pStyle w:val="1"/>
        <w:shd w:val="clear" w:color="auto" w:fill="auto"/>
        <w:ind w:left="20" w:right="20" w:firstLine="660"/>
        <w:jc w:val="both"/>
      </w:pPr>
      <w:r>
        <w:t>Ответчик вправ</w:t>
      </w:r>
      <w:r>
        <w:t>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55030E" w:rsidP="0055030E">
      <w:pPr>
        <w:pStyle w:val="1"/>
        <w:shd w:val="clear" w:color="auto" w:fill="auto"/>
        <w:spacing w:line="240" w:lineRule="auto"/>
        <w:ind w:firstLine="709"/>
        <w:jc w:val="both"/>
      </w:pPr>
      <w:r>
        <w:t>Заочное решение суда может быть обжаловано сторонами также в апелляционном порядке в Керченский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5030E" w:rsidP="0055030E">
      <w:pPr>
        <w:pStyle w:val="1"/>
        <w:shd w:val="clear" w:color="auto" w:fill="auto"/>
        <w:spacing w:line="240" w:lineRule="auto"/>
        <w:ind w:firstLine="709"/>
        <w:jc w:val="both"/>
      </w:pPr>
    </w:p>
    <w:p w:rsidR="0055030E" w:rsidP="0055030E">
      <w:pPr>
        <w:pStyle w:val="1"/>
        <w:shd w:val="clear" w:color="auto" w:fill="auto"/>
        <w:spacing w:line="240" w:lineRule="auto"/>
        <w:ind w:firstLine="709"/>
        <w:jc w:val="both"/>
      </w:pPr>
      <w:r>
        <w:t>Мировой судья                                                                         Козлова К.Ю.</w:t>
      </w:r>
    </w:p>
    <w:p w:rsidR="00D208BB" w:rsidP="0055030E">
      <w:pPr>
        <w:pStyle w:val="1"/>
        <w:shd w:val="clear" w:color="auto" w:fill="auto"/>
        <w:tabs>
          <w:tab w:val="right" w:pos="3872"/>
          <w:tab w:val="right" w:pos="4016"/>
          <w:tab w:val="left" w:pos="4088"/>
        </w:tabs>
        <w:ind w:left="20" w:firstLine="660"/>
        <w:jc w:val="both"/>
      </w:pPr>
    </w:p>
    <w:sectPr>
      <w:type w:val="continuous"/>
      <w:pgSz w:w="11909" w:h="16838"/>
      <w:pgMar w:top="567" w:right="1279" w:bottom="533" w:left="12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BB"/>
    <w:rsid w:val="00250472"/>
    <w:rsid w:val="0055030E"/>
    <w:rsid w:val="00B860A1"/>
    <w:rsid w:val="00D208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a0">
    <w:name w:val="Основной текст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26" w:lineRule="exact"/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