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1715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50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153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261A83"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CD0" w:rsidRPr="007C2CD0" w:rsidP="001312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7C2CD0" w:rsidR="009E281C">
        <w:rPr>
          <w:rFonts w:ascii="Times New Roman" w:hAnsi="Times New Roman" w:cs="Times New Roman"/>
          <w:sz w:val="28"/>
          <w:szCs w:val="28"/>
        </w:rPr>
        <w:t>, представляющей интересы истца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7C2CD0" w:rsidR="009E281C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C2CD0" w:rsidR="009E281C">
        <w:rPr>
          <w:rFonts w:ascii="Times New Roman" w:hAnsi="Times New Roman" w:cs="Times New Roman"/>
          <w:sz w:val="28"/>
          <w:szCs w:val="28"/>
        </w:rPr>
        <w:t xml:space="preserve">» в </w:t>
      </w:r>
      <w:r w:rsidRPr="007C2CD0" w:rsidR="009E281C">
        <w:rPr>
          <w:rFonts w:ascii="Times New Roman" w:hAnsi="Times New Roman" w:cs="Times New Roman"/>
          <w:sz w:val="28"/>
          <w:szCs w:val="28"/>
        </w:rPr>
        <w:t>г</w:t>
      </w:r>
      <w:r w:rsidRPr="007C2CD0" w:rsidR="009E281C">
        <w:rPr>
          <w:rFonts w:ascii="Times New Roman" w:hAnsi="Times New Roman" w:cs="Times New Roman"/>
          <w:sz w:val="28"/>
          <w:szCs w:val="28"/>
        </w:rPr>
        <w:t>. Керчь</w:t>
      </w:r>
      <w:r w:rsidRPr="007C2C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C769E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» в г. Керчь к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131274">
        <w:rPr>
          <w:rFonts w:ascii="Times New Roman" w:hAnsi="Times New Roman" w:cs="Times New Roman"/>
          <w:sz w:val="28"/>
          <w:szCs w:val="28"/>
        </w:rPr>
        <w:t>Е.П.</w:t>
      </w:r>
      <w:r w:rsidRPr="00261A83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261A83">
        <w:rPr>
          <w:rFonts w:ascii="Times New Roman" w:hAnsi="Times New Roman" w:cs="Times New Roman"/>
          <w:sz w:val="28"/>
          <w:szCs w:val="28"/>
        </w:rPr>
        <w:t>лицо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 не заявляющее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 w:rsidR="007C2CD0"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</w:t>
      </w:r>
      <w:r w:rsidR="007C2CD0"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 xml:space="preserve"> «ЖИЛСЕРВИСКЕРЧЬ» 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50D0" w:rsidP="00A55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550D0" w:rsidP="00A55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0D0" w:rsidRPr="00131274" w:rsidP="0013127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74">
        <w:rPr>
          <w:rFonts w:ascii="Times New Roman" w:hAnsi="Times New Roman" w:cs="Times New Roman"/>
          <w:sz w:val="28"/>
          <w:szCs w:val="28"/>
        </w:rPr>
        <w:t>ГУП РК «</w:t>
      </w:r>
      <w:r w:rsidRPr="0013127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31274">
        <w:rPr>
          <w:rFonts w:ascii="Times New Roman" w:hAnsi="Times New Roman" w:cs="Times New Roman"/>
          <w:sz w:val="28"/>
          <w:szCs w:val="28"/>
        </w:rPr>
        <w:t>» обратилось в суд с настоящим иском, мотивированным тем, что истец – ГУП «</w:t>
      </w:r>
      <w:r w:rsidRPr="00131274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131274">
        <w:rPr>
          <w:rFonts w:ascii="Times New Roman" w:hAnsi="Times New Roman" w:cs="Times New Roman"/>
          <w:sz w:val="28"/>
          <w:szCs w:val="28"/>
        </w:rPr>
        <w:t>» в лице филиала ГУП «</w:t>
      </w:r>
      <w:r w:rsidRPr="00131274">
        <w:rPr>
          <w:rFonts w:ascii="Times New Roman" w:hAnsi="Times New Roman" w:cs="Times New Roman"/>
          <w:sz w:val="28"/>
          <w:szCs w:val="28"/>
        </w:rPr>
        <w:t>Крымтеплокомунэнерго</w:t>
      </w:r>
      <w:r w:rsidRPr="00131274">
        <w:rPr>
          <w:rFonts w:ascii="Times New Roman" w:hAnsi="Times New Roman" w:cs="Times New Roman"/>
          <w:sz w:val="28"/>
          <w:szCs w:val="28"/>
        </w:rPr>
        <w:t xml:space="preserve">» в </w:t>
      </w:r>
      <w:r w:rsidRPr="00131274">
        <w:rPr>
          <w:rFonts w:ascii="Times New Roman" w:hAnsi="Times New Roman" w:cs="Times New Roman"/>
          <w:sz w:val="28"/>
          <w:szCs w:val="28"/>
        </w:rPr>
        <w:t>г</w:t>
      </w:r>
      <w:r w:rsidRPr="00131274">
        <w:rPr>
          <w:rFonts w:ascii="Times New Roman" w:hAnsi="Times New Roman" w:cs="Times New Roman"/>
          <w:sz w:val="28"/>
          <w:szCs w:val="28"/>
        </w:rPr>
        <w:t xml:space="preserve">. Керчь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131274">
        <w:rPr>
          <w:rFonts w:ascii="Times New Roman" w:hAnsi="Times New Roman" w:cs="Times New Roman"/>
          <w:sz w:val="28"/>
          <w:szCs w:val="28"/>
        </w:rPr>
        <w:t>пгт</w:t>
      </w:r>
      <w:r w:rsidRPr="00131274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131274">
        <w:rPr>
          <w:rFonts w:ascii="Times New Roman" w:hAnsi="Times New Roman" w:cs="Times New Roman"/>
          <w:sz w:val="28"/>
          <w:szCs w:val="28"/>
        </w:rPr>
        <w:t>пгт</w:t>
      </w:r>
      <w:r w:rsidRPr="00131274">
        <w:rPr>
          <w:rFonts w:ascii="Times New Roman" w:hAnsi="Times New Roman" w:cs="Times New Roman"/>
          <w:sz w:val="28"/>
          <w:szCs w:val="28"/>
        </w:rPr>
        <w:t xml:space="preserve">. Багерово, </w:t>
      </w:r>
      <w:r w:rsidRPr="00131274">
        <w:rPr>
          <w:rFonts w:ascii="Times New Roman" w:hAnsi="Times New Roman" w:cs="Times New Roman"/>
          <w:sz w:val="28"/>
          <w:szCs w:val="28"/>
        </w:rPr>
        <w:t>г</w:t>
      </w:r>
      <w:r w:rsidRPr="00131274">
        <w:rPr>
          <w:rFonts w:ascii="Times New Roman" w:hAnsi="Times New Roman" w:cs="Times New Roman"/>
          <w:sz w:val="28"/>
          <w:szCs w:val="28"/>
        </w:rPr>
        <w:t xml:space="preserve">. </w:t>
      </w:r>
      <w:r w:rsidRPr="00131274">
        <w:rPr>
          <w:rFonts w:ascii="Times New Roman" w:hAnsi="Times New Roman" w:cs="Times New Roman"/>
          <w:sz w:val="28"/>
          <w:szCs w:val="28"/>
        </w:rPr>
        <w:t>Щелкино</w:t>
      </w:r>
      <w:r w:rsidRPr="00131274">
        <w:rPr>
          <w:rFonts w:ascii="Times New Roman" w:hAnsi="Times New Roman" w:cs="Times New Roman"/>
          <w:sz w:val="28"/>
          <w:szCs w:val="28"/>
        </w:rPr>
        <w:t xml:space="preserve">. Ответчик проживает  по адресу город Керчь, </w:t>
      </w:r>
      <w:r w:rsidRPr="00131274" w:rsidR="0013127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31274">
        <w:rPr>
          <w:rFonts w:ascii="Times New Roman" w:hAnsi="Times New Roman" w:cs="Times New Roman"/>
          <w:sz w:val="28"/>
          <w:szCs w:val="28"/>
        </w:rPr>
        <w:t xml:space="preserve">,  является 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помещение, занимаемое ответчиком. Вследствие ненадлежащего исполнения своих обязанностей по внесению платы за коммунальную услугу по теплоснабжению, у ответчика, образовалась задолженность за период с 01 марта 2017 года по 01 сентября 2018 года в размере 27114 рублей  60 копеек. </w:t>
      </w:r>
      <w:r w:rsidRPr="00131274">
        <w:rPr>
          <w:rFonts w:ascii="Times New Roman" w:hAnsi="Times New Roman" w:cs="Times New Roman"/>
          <w:sz w:val="28"/>
          <w:szCs w:val="28"/>
        </w:rPr>
        <w:t xml:space="preserve">На основании изложенного, истец просит взыскать с ответчика указанную сумму, а также расходы по уплате госпошлины. </w:t>
      </w:r>
    </w:p>
    <w:p w:rsidR="00CD42DD" w:rsidRPr="00131274" w:rsidP="001312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274">
        <w:rPr>
          <w:rFonts w:ascii="Times New Roman" w:hAnsi="Times New Roman" w:cs="Times New Roman"/>
          <w:sz w:val="28"/>
          <w:szCs w:val="28"/>
        </w:rPr>
        <w:t xml:space="preserve">Представитель истца в судебном заседании заявленные требования поддержала, просила удовлетворить в полном объеме, </w:t>
      </w:r>
      <w:r w:rsidRPr="00131274" w:rsidR="00370C61">
        <w:rPr>
          <w:rFonts w:ascii="Times New Roman" w:hAnsi="Times New Roman" w:cs="Times New Roman"/>
          <w:sz w:val="28"/>
          <w:szCs w:val="28"/>
        </w:rPr>
        <w:t>не возража</w:t>
      </w:r>
      <w:r w:rsidRPr="00131274" w:rsidR="00161442">
        <w:rPr>
          <w:rFonts w:ascii="Times New Roman" w:hAnsi="Times New Roman" w:cs="Times New Roman"/>
          <w:sz w:val="28"/>
          <w:szCs w:val="28"/>
        </w:rPr>
        <w:t>ла</w:t>
      </w:r>
      <w:r w:rsidRPr="00131274" w:rsidR="00370C61">
        <w:rPr>
          <w:rFonts w:ascii="Times New Roman" w:hAnsi="Times New Roman" w:cs="Times New Roman"/>
          <w:sz w:val="28"/>
          <w:szCs w:val="28"/>
        </w:rPr>
        <w:t xml:space="preserve"> против рассмотрения дела в </w:t>
      </w:r>
      <w:r w:rsidRPr="00131274" w:rsidR="00370C61">
        <w:rPr>
          <w:rStyle w:val="snippetequal"/>
          <w:rFonts w:ascii="Times New Roman" w:hAnsi="Times New Roman" w:cs="Times New Roman"/>
          <w:sz w:val="28"/>
          <w:szCs w:val="28"/>
        </w:rPr>
        <w:t xml:space="preserve">заочном </w:t>
      </w:r>
      <w:r w:rsidRPr="00131274" w:rsidR="00370C61">
        <w:rPr>
          <w:rFonts w:ascii="Times New Roman" w:hAnsi="Times New Roman" w:cs="Times New Roman"/>
          <w:sz w:val="28"/>
          <w:szCs w:val="28"/>
        </w:rPr>
        <w:t>производстве. П</w:t>
      </w:r>
      <w:r w:rsidRPr="00131274">
        <w:rPr>
          <w:rFonts w:ascii="Times New Roman" w:hAnsi="Times New Roman" w:cs="Times New Roman"/>
          <w:sz w:val="28"/>
          <w:szCs w:val="28"/>
        </w:rPr>
        <w:t xml:space="preserve">ояснив, что, ответчик является  </w:t>
      </w:r>
      <w:r w:rsidRPr="00131274">
        <w:rPr>
          <w:rFonts w:ascii="Times New Roman" w:hAnsi="Times New Roman" w:cs="Times New Roman"/>
          <w:sz w:val="28"/>
          <w:szCs w:val="28"/>
        </w:rPr>
        <w:t xml:space="preserve">потребителем коммунальной услуги по теплоснабжению,  которая подается через присоединенную систему централизованного отопления многоквартирного жилого дома в жилое помещение. Условиями предоставления коммунальных услуг, к которым относится и теплоснабжение, поскольку тепловая энергия поступает конечному потребителю в виде услуги по теплоснабжению, начинается с установленного жилищным законодательством либо с момента договора найма жилого помещения, либо регистрации права собственности на жилое помещение. </w:t>
      </w:r>
      <w:r w:rsidRPr="00131274">
        <w:rPr>
          <w:rFonts w:ascii="Times New Roman" w:hAnsi="Times New Roman" w:cs="Times New Roman"/>
          <w:sz w:val="28"/>
          <w:szCs w:val="28"/>
        </w:rPr>
        <w:t xml:space="preserve">Также представитель истца пояснила в судебном заседании, что письменные возражения ответчика о том, что услугу теплоснабжения ответчик не получает, поскольку в 2009 году в квартире </w:t>
      </w:r>
      <w:r w:rsidRPr="00131274" w:rsidR="0013127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131274">
        <w:rPr>
          <w:rFonts w:ascii="Times New Roman" w:hAnsi="Times New Roman" w:cs="Times New Roman"/>
          <w:sz w:val="28"/>
          <w:szCs w:val="28"/>
        </w:rPr>
        <w:t>по ул. Генерала Петрова г. Керчи были демонтированы приборы отопления и ранее никаких счетов и задолженностей ей истцом не предъявлялось не основаны на нормах действующего законодательства поскольку,    ответчиком не был соблюден установленный на тот</w:t>
      </w:r>
      <w:r w:rsidRPr="00131274">
        <w:rPr>
          <w:rFonts w:ascii="Times New Roman" w:hAnsi="Times New Roman" w:cs="Times New Roman"/>
          <w:sz w:val="28"/>
          <w:szCs w:val="28"/>
        </w:rPr>
        <w:t xml:space="preserve"> период порядок отключения от центрального отопления, данная квартира не включена в  реестр квартир, фактически отключенных от системы централизованного теплоснабжения, сформированный во исполнение поручения главы Республики Крым Аксенова С.В. от 30.03.2015. Керченским городским судом вынесено решение о взыскании с ответчика задолженности по коммунальной услуге теплоснабжения за период с 01.11.2014 по 01.08.2015, которое вступило в законную силу. </w:t>
      </w:r>
      <w:r w:rsidRPr="00131274">
        <w:rPr>
          <w:rFonts w:ascii="Times New Roman" w:hAnsi="Times New Roman" w:cs="Times New Roman"/>
          <w:sz w:val="28"/>
          <w:szCs w:val="28"/>
        </w:rPr>
        <w:t>Ссылка ответчика на незаконность исковых требований в связи с Постановлением Конституционного суда от 20.12.2018 № 46-П, также не может являться основанием для отказа в удовлетворении в исковых требований, поскольку в данном постановлении идет речь об отключенных в установленном законодательством порядке к</w:t>
      </w:r>
      <w:r w:rsidRPr="00131274" w:rsidR="004043F7">
        <w:rPr>
          <w:rFonts w:ascii="Times New Roman" w:hAnsi="Times New Roman" w:cs="Times New Roman"/>
          <w:sz w:val="28"/>
          <w:szCs w:val="28"/>
        </w:rPr>
        <w:t>вартир от систем теплоснабжения.</w:t>
      </w:r>
      <w:r w:rsidRPr="00131274" w:rsidR="004043F7">
        <w:rPr>
          <w:rFonts w:ascii="Times New Roman" w:hAnsi="Times New Roman" w:cs="Times New Roman"/>
          <w:sz w:val="28"/>
          <w:szCs w:val="28"/>
        </w:rPr>
        <w:t xml:space="preserve"> В</w:t>
      </w:r>
      <w:r w:rsidRPr="00131274">
        <w:rPr>
          <w:rFonts w:ascii="Times New Roman" w:hAnsi="Times New Roman" w:cs="Times New Roman"/>
          <w:sz w:val="28"/>
          <w:szCs w:val="28"/>
        </w:rPr>
        <w:t xml:space="preserve"> рассматриваемом же деле ответчиком порядок отключения от системы теплоснабжения, предусмотренный на момент отключения законодательством Украины не собл</w:t>
      </w:r>
      <w:r w:rsidRPr="00131274" w:rsidR="004043F7">
        <w:rPr>
          <w:rFonts w:ascii="Times New Roman" w:hAnsi="Times New Roman" w:cs="Times New Roman"/>
          <w:sz w:val="28"/>
          <w:szCs w:val="28"/>
        </w:rPr>
        <w:t xml:space="preserve">юден, поэтому утверждения </w:t>
      </w:r>
      <w:r w:rsidRPr="00131274" w:rsidR="004043F7">
        <w:rPr>
          <w:rFonts w:ascii="Times New Roman" w:hAnsi="Times New Roman" w:cs="Times New Roman"/>
          <w:sz w:val="28"/>
          <w:szCs w:val="28"/>
        </w:rPr>
        <w:t>Руш</w:t>
      </w:r>
      <w:r w:rsidRPr="00131274" w:rsidR="004043F7">
        <w:rPr>
          <w:rFonts w:ascii="Times New Roman" w:hAnsi="Times New Roman" w:cs="Times New Roman"/>
          <w:sz w:val="28"/>
          <w:szCs w:val="28"/>
        </w:rPr>
        <w:t xml:space="preserve"> Е.П. о том, что к ней могут быть </w:t>
      </w:r>
      <w:r w:rsidRPr="00131274" w:rsidR="004043F7">
        <w:rPr>
          <w:rFonts w:ascii="Times New Roman" w:hAnsi="Times New Roman" w:cs="Times New Roman"/>
          <w:sz w:val="28"/>
          <w:szCs w:val="28"/>
        </w:rPr>
        <w:t>предъявлены требования за услугу теплоснабжения лишь в целях содержания не обоснованны</w:t>
      </w:r>
      <w:r w:rsidRPr="00131274" w:rsidR="004043F7">
        <w:rPr>
          <w:rFonts w:ascii="Times New Roman" w:hAnsi="Times New Roman" w:cs="Times New Roman"/>
          <w:sz w:val="28"/>
          <w:szCs w:val="28"/>
        </w:rPr>
        <w:t xml:space="preserve">. </w:t>
      </w:r>
      <w:r w:rsidRPr="00131274">
        <w:rPr>
          <w:rFonts w:ascii="Times New Roman" w:hAnsi="Times New Roman" w:cs="Times New Roman"/>
          <w:sz w:val="28"/>
          <w:szCs w:val="28"/>
        </w:rPr>
        <w:t xml:space="preserve"> Также необоснованны возражения ответчика о том, что договор между истцом и ответчиком не заключен,</w:t>
      </w:r>
      <w:r w:rsidRPr="00131274" w:rsidR="004043F7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Pr="00131274">
        <w:rPr>
          <w:rFonts w:ascii="Times New Roman" w:hAnsi="Times New Roman" w:cs="Times New Roman"/>
          <w:sz w:val="28"/>
          <w:szCs w:val="28"/>
        </w:rPr>
        <w:t xml:space="preserve"> в связи с чем не могут быть выставлены требования о взыскании задолженности, поскольку если абонентом по договору теплоснабжения выступает гражданин, то договор считается заключенным с момента первого фактического подключения к присоединенной сети.</w:t>
      </w:r>
    </w:p>
    <w:p w:rsidR="00CD42DD" w:rsidRPr="00CD42DD" w:rsidP="00CD42DD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EC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261A83">
        <w:rPr>
          <w:rFonts w:ascii="Times New Roman" w:hAnsi="Times New Roman" w:cs="Times New Roman"/>
          <w:sz w:val="28"/>
          <w:szCs w:val="28"/>
        </w:rPr>
        <w:t>третье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не заявляюще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 xml:space="preserve">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EC5">
        <w:rPr>
          <w:rFonts w:ascii="Times New Roman" w:hAnsi="Times New Roman" w:cs="Times New Roman"/>
          <w:sz w:val="28"/>
          <w:szCs w:val="28"/>
        </w:rPr>
        <w:t>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E1EC5">
        <w:rPr>
          <w:rFonts w:ascii="Times New Roman" w:hAnsi="Times New Roman" w:cs="Times New Roman"/>
          <w:sz w:val="28"/>
          <w:szCs w:val="28"/>
        </w:rPr>
        <w:t xml:space="preserve">, о дате,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времени и месте рассмотрения дела извещен </w:t>
      </w:r>
      <w:r w:rsidRPr="00BE1EC5">
        <w:rPr>
          <w:rFonts w:ascii="Times New Roman" w:hAnsi="Times New Roman" w:cs="Times New Roman"/>
          <w:sz w:val="28"/>
          <w:szCs w:val="28"/>
        </w:rPr>
        <w:t xml:space="preserve">надлежащим образом.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E1EC5">
        <w:rPr>
          <w:rFonts w:ascii="Times New Roman" w:hAnsi="Times New Roman" w:cs="Times New Roman"/>
          <w:sz w:val="28"/>
          <w:szCs w:val="28"/>
        </w:rPr>
        <w:t>В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 адрес судебного участка № 45 Керченского судебного района направил заявления о рассмотрении </w:t>
      </w:r>
      <w:r w:rsidRPr="00BE1EC5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Pr="00BE1EC5">
        <w:rPr>
          <w:rFonts w:ascii="Times New Roman" w:eastAsia="Calibri" w:hAnsi="Times New Roman" w:cs="Times New Roman"/>
          <w:sz w:val="28"/>
          <w:szCs w:val="28"/>
        </w:rPr>
        <w:t xml:space="preserve">дела </w:t>
      </w:r>
      <w:r w:rsidRPr="00BE1EC5">
        <w:rPr>
          <w:rFonts w:ascii="Times New Roman" w:hAnsi="Times New Roman" w:cs="Times New Roman"/>
          <w:sz w:val="28"/>
          <w:szCs w:val="28"/>
        </w:rPr>
        <w:t xml:space="preserve">в их отсутствие.  </w:t>
      </w:r>
      <w:r w:rsidRPr="002651A2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обстоятельствах, суд, с учетом мнения </w:t>
      </w:r>
      <w:r>
        <w:rPr>
          <w:rFonts w:ascii="Times New Roman" w:hAnsi="Times New Roman" w:cs="Times New Roman"/>
          <w:sz w:val="28"/>
          <w:szCs w:val="28"/>
        </w:rPr>
        <w:t>истца,</w:t>
      </w:r>
      <w:r w:rsidRPr="002651A2">
        <w:rPr>
          <w:rFonts w:ascii="Times New Roman" w:hAnsi="Times New Roman" w:cs="Times New Roman"/>
          <w:sz w:val="28"/>
          <w:szCs w:val="28"/>
        </w:rPr>
        <w:t xml:space="preserve"> полагает возможным рассмотреть дело в отсутствии не явивш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265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261A83">
        <w:rPr>
          <w:rFonts w:ascii="Times New Roman" w:hAnsi="Times New Roman" w:cs="Times New Roman"/>
          <w:sz w:val="28"/>
          <w:szCs w:val="28"/>
        </w:rPr>
        <w:t>третье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 не заявляюще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61A83">
        <w:rPr>
          <w:rFonts w:ascii="Times New Roman" w:hAnsi="Times New Roman" w:cs="Times New Roman"/>
          <w:sz w:val="28"/>
          <w:szCs w:val="28"/>
        </w:rPr>
        <w:t xml:space="preserve"> самостоятельных требований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61A83">
        <w:rPr>
          <w:rFonts w:ascii="Times New Roman" w:hAnsi="Times New Roman" w:cs="Times New Roman"/>
          <w:sz w:val="28"/>
          <w:szCs w:val="28"/>
        </w:rPr>
        <w:t xml:space="preserve"> МОГОК 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 xml:space="preserve"> «ЖИЛСЕРВИСКЕРЧЬ»</w:t>
      </w:r>
      <w:r w:rsidRPr="00BE1EC5">
        <w:rPr>
          <w:rFonts w:ascii="Times New Roman" w:hAnsi="Times New Roman" w:cs="Times New Roman"/>
          <w:sz w:val="28"/>
          <w:szCs w:val="28"/>
        </w:rPr>
        <w:t>, в соответствии со ст.</w:t>
      </w:r>
      <w:hyperlink r:id="rId5" w:tgtFrame="_blank" w:tooltip="ГПК РФ &gt;  Раздел II. Производство в суде первой инстанции &gt; Подраздел II. Исковое производство &gt; Глава 15. Судебное разбирательство &gt; Статья 167. Последствия неявки в судебное заседание лиц, участвующих в деле, их представителей" w:history="1">
        <w:r w:rsidRPr="00BE1EC5">
          <w:rPr>
            <w:rStyle w:val="Hyperlink"/>
            <w:rFonts w:ascii="Times New Roman" w:hAnsi="Times New Roman" w:cs="Times New Roman"/>
            <w:sz w:val="28"/>
            <w:szCs w:val="28"/>
          </w:rPr>
          <w:t>167 ГПК РФ</w:t>
        </w:r>
      </w:hyperlink>
      <w:r w:rsidRPr="00BE1E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42DD" w:rsidRPr="00CD42DD" w:rsidP="00CD42DD">
      <w:pPr>
        <w:pStyle w:val="BodyText"/>
        <w:ind w:firstLine="709"/>
        <w:rPr>
          <w:sz w:val="28"/>
          <w:szCs w:val="28"/>
        </w:rPr>
      </w:pPr>
      <w:r w:rsidRPr="00CD42DD">
        <w:rPr>
          <w:sz w:val="28"/>
          <w:szCs w:val="28"/>
        </w:rPr>
        <w:t xml:space="preserve">В судебное заседание ответчик не явилась, о месте и времени рассмотрения дела </w:t>
      </w:r>
      <w:r w:rsidRPr="00CD42DD">
        <w:rPr>
          <w:sz w:val="28"/>
          <w:szCs w:val="28"/>
        </w:rPr>
        <w:t>извещена</w:t>
      </w:r>
      <w:r w:rsidRPr="00CD42DD">
        <w:rPr>
          <w:sz w:val="28"/>
          <w:szCs w:val="28"/>
        </w:rPr>
        <w:t xml:space="preserve"> </w:t>
      </w:r>
      <w:r w:rsidRPr="00CD42DD">
        <w:rPr>
          <w:sz w:val="28"/>
          <w:szCs w:val="28"/>
        </w:rPr>
        <w:t>надлежащим образом..</w:t>
      </w:r>
    </w:p>
    <w:p w:rsidR="00CD42DD" w:rsidRPr="00CD42DD" w:rsidP="00CD42DD">
      <w:pPr>
        <w:pStyle w:val="BodyText"/>
        <w:ind w:firstLine="709"/>
        <w:rPr>
          <w:sz w:val="28"/>
          <w:szCs w:val="28"/>
        </w:rPr>
      </w:pPr>
      <w:r w:rsidRPr="00CD42DD">
        <w:rPr>
          <w:sz w:val="28"/>
          <w:szCs w:val="28"/>
        </w:rPr>
        <w:t xml:space="preserve">На основании </w:t>
      </w:r>
      <w:r w:rsidRPr="00CD42DD">
        <w:rPr>
          <w:sz w:val="28"/>
          <w:szCs w:val="28"/>
        </w:rPr>
        <w:t>ч</w:t>
      </w:r>
      <w:r w:rsidRPr="00CD42DD">
        <w:rPr>
          <w:sz w:val="28"/>
          <w:szCs w:val="28"/>
        </w:rPr>
        <w:t xml:space="preserve">. 1 ст. </w:t>
      </w:r>
      <w:hyperlink r:id="rId6" w:tgtFrame="_blank" w:tooltip="ГПК РФ &gt;  Раздел II. Производство в суде первой инстанции &gt; Подраздел II. Исковое производство &gt; Глава 22. &lt;span class=" w:history="1">
        <w:r w:rsidRPr="00CD42DD">
          <w:rPr>
            <w:rStyle w:val="Hyperlink"/>
            <w:sz w:val="28"/>
            <w:szCs w:val="28"/>
          </w:rPr>
          <w:t>233</w:t>
        </w:r>
      </w:hyperlink>
      <w:r w:rsidRPr="00CD42DD">
        <w:rPr>
          <w:sz w:val="28"/>
          <w:szCs w:val="28"/>
        </w:rPr>
        <w:t xml:space="preserve"> Гражданского процессуального кодекса Российской Федерации «в случае неявки в судебное заседание ответчика, извещенного о времени и месте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</w:t>
      </w:r>
      <w:r w:rsidRPr="00CD42DD">
        <w:rPr>
          <w:rStyle w:val="snippetequal"/>
          <w:sz w:val="28"/>
          <w:szCs w:val="28"/>
        </w:rPr>
        <w:t xml:space="preserve">заочного </w:t>
      </w:r>
      <w:r w:rsidRPr="00CD42DD">
        <w:rPr>
          <w:sz w:val="28"/>
          <w:szCs w:val="28"/>
        </w:rPr>
        <w:t>производства. О рассмотрении дела в таком пор</w:t>
      </w:r>
      <w:r w:rsidRPr="00CD42DD">
        <w:rPr>
          <w:sz w:val="28"/>
          <w:szCs w:val="28"/>
        </w:rPr>
        <w:t>ядке суд выносит определение».</w:t>
      </w:r>
    </w:p>
    <w:p w:rsidR="00CD42DD" w:rsidRPr="00CD42DD" w:rsidP="00CD42DD">
      <w:pPr>
        <w:pStyle w:val="BodyText"/>
        <w:ind w:firstLine="709"/>
        <w:rPr>
          <w:sz w:val="28"/>
          <w:szCs w:val="28"/>
        </w:rPr>
      </w:pPr>
      <w:r w:rsidRPr="00CD42DD">
        <w:rPr>
          <w:sz w:val="28"/>
          <w:szCs w:val="28"/>
        </w:rPr>
        <w:t xml:space="preserve">Судом, с учетом мнения представителя истца, определено рассмотреть дело в порядке </w:t>
      </w:r>
      <w:r w:rsidRPr="00CD42DD">
        <w:rPr>
          <w:rStyle w:val="snippetequal"/>
          <w:sz w:val="28"/>
          <w:szCs w:val="28"/>
        </w:rPr>
        <w:t xml:space="preserve">заочного </w:t>
      </w:r>
      <w:r w:rsidRPr="00CD42DD">
        <w:rPr>
          <w:sz w:val="28"/>
          <w:szCs w:val="28"/>
        </w:rPr>
        <w:t xml:space="preserve">производства. </w:t>
      </w:r>
    </w:p>
    <w:p w:rsidR="00A550D0" w:rsidP="00CD42DD">
      <w:pPr>
        <w:pStyle w:val="BodyText"/>
        <w:ind w:firstLine="709"/>
        <w:rPr>
          <w:sz w:val="28"/>
          <w:szCs w:val="28"/>
        </w:rPr>
      </w:pPr>
      <w:r w:rsidRPr="00CD42DD">
        <w:rPr>
          <w:sz w:val="28"/>
          <w:szCs w:val="28"/>
        </w:rPr>
        <w:t>Выслушав представителя истца, исследовав письменные материалы гражданского дела, суд находит требования истца законными, обоснованными и подлежащими удовлетворению по следующим основаниям.</w:t>
      </w:r>
    </w:p>
    <w:p w:rsidR="007F2F3A" w:rsidRPr="00772B7B" w:rsidP="0013127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9BE">
        <w:rPr>
          <w:rFonts w:ascii="Times New Roman" w:hAnsi="Times New Roman" w:cs="Times New Roman"/>
          <w:sz w:val="28"/>
          <w:szCs w:val="28"/>
        </w:rPr>
        <w:t>Судом установлено, что ответчик зарегистрирован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49BE">
        <w:rPr>
          <w:rFonts w:ascii="Times New Roman" w:hAnsi="Times New Roman" w:cs="Times New Roman"/>
          <w:sz w:val="28"/>
          <w:szCs w:val="28"/>
        </w:rPr>
        <w:t xml:space="preserve"> и прожива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9BE">
        <w:rPr>
          <w:rFonts w:ascii="Times New Roman" w:hAnsi="Times New Roman" w:cs="Times New Roman"/>
          <w:sz w:val="28"/>
          <w:szCs w:val="28"/>
        </w:rPr>
        <w:t xml:space="preserve">т в многоквартирном жилом доме по адресу: </w:t>
      </w:r>
      <w:r w:rsidRPr="007849BE">
        <w:rPr>
          <w:rFonts w:ascii="Times New Roman" w:hAnsi="Times New Roman" w:cs="Times New Roman"/>
          <w:sz w:val="28"/>
          <w:szCs w:val="28"/>
        </w:rPr>
        <w:t>г</w:t>
      </w:r>
      <w:r w:rsidRPr="007849BE">
        <w:rPr>
          <w:rFonts w:ascii="Times New Roman" w:hAnsi="Times New Roman" w:cs="Times New Roman"/>
          <w:sz w:val="28"/>
          <w:szCs w:val="28"/>
        </w:rPr>
        <w:t>. Керчь,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Pr="00A14582" w:rsidR="00131274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49BE">
        <w:rPr>
          <w:rFonts w:ascii="Times New Roman" w:hAnsi="Times New Roman" w:cs="Times New Roman"/>
          <w:sz w:val="28"/>
          <w:szCs w:val="28"/>
        </w:rPr>
        <w:t xml:space="preserve">оборудованным системой центрального </w:t>
      </w:r>
      <w:r w:rsidRPr="007849BE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7849BE">
        <w:rPr>
          <w:rFonts w:ascii="Times New Roman" w:hAnsi="Times New Roman" w:cs="Times New Roman"/>
          <w:sz w:val="28"/>
          <w:szCs w:val="28"/>
        </w:rPr>
        <w:t xml:space="preserve">, централизованное отопление которого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7849BE">
        <w:rPr>
          <w:rFonts w:ascii="Times New Roman" w:hAnsi="Times New Roman" w:cs="Times New Roman"/>
          <w:sz w:val="28"/>
          <w:szCs w:val="28"/>
        </w:rPr>
        <w:t>«</w:t>
      </w:r>
      <w:r w:rsidRPr="007849B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849BE">
        <w:rPr>
          <w:rFonts w:ascii="Times New Roman" w:hAnsi="Times New Roman" w:cs="Times New Roman"/>
          <w:sz w:val="28"/>
          <w:szCs w:val="28"/>
        </w:rPr>
        <w:t>»</w:t>
      </w:r>
      <w:r w:rsidRPr="007849BE">
        <w:rPr>
          <w:sz w:val="28"/>
          <w:szCs w:val="28"/>
        </w:rPr>
        <w:t xml:space="preserve"> </w:t>
      </w:r>
      <w:r w:rsidRPr="007849BE">
        <w:rPr>
          <w:rFonts w:ascii="Times New Roman" w:hAnsi="Times New Roman" w:cs="Times New Roman"/>
          <w:sz w:val="28"/>
          <w:szCs w:val="28"/>
        </w:rPr>
        <w:t>в лице филиала ГУП РК «</w:t>
      </w:r>
      <w:r w:rsidRPr="007849B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7849BE">
        <w:rPr>
          <w:rFonts w:ascii="Times New Roman" w:hAnsi="Times New Roman" w:cs="Times New Roman"/>
          <w:sz w:val="28"/>
          <w:szCs w:val="28"/>
        </w:rPr>
        <w:t>» в г. Керчи, 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49B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потребителем тепловой </w:t>
      </w:r>
      <w:r w:rsidRPr="00772B7B">
        <w:rPr>
          <w:rFonts w:ascii="Times New Roman" w:hAnsi="Times New Roman" w:cs="Times New Roman"/>
          <w:sz w:val="28"/>
          <w:szCs w:val="28"/>
        </w:rPr>
        <w:t>энергии.</w:t>
      </w:r>
    </w:p>
    <w:p w:rsidR="007F2F3A" w:rsidRPr="00131274" w:rsidP="00131274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595E">
        <w:rPr>
          <w:rFonts w:ascii="Times New Roman" w:hAnsi="Times New Roman" w:cs="Times New Roman"/>
          <w:sz w:val="28"/>
          <w:szCs w:val="28"/>
        </w:rPr>
        <w:t xml:space="preserve">Согласно выписки о регистрации права собственности на недвижимое имущество от 25.05.2004 зарегистрировано права собственности на  квартиру </w:t>
      </w:r>
      <w:r w:rsidRPr="00A14582" w:rsidR="0013127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BA595E">
        <w:rPr>
          <w:rFonts w:ascii="Times New Roman" w:hAnsi="Times New Roman" w:cs="Times New Roman"/>
          <w:sz w:val="28"/>
          <w:szCs w:val="28"/>
        </w:rPr>
        <w:t xml:space="preserve">г. Керчи за </w:t>
      </w:r>
      <w:r w:rsidRPr="00BA595E">
        <w:rPr>
          <w:rFonts w:ascii="Times New Roman" w:hAnsi="Times New Roman" w:cs="Times New Roman"/>
          <w:sz w:val="28"/>
          <w:szCs w:val="28"/>
        </w:rPr>
        <w:t>Руш</w:t>
      </w:r>
      <w:r w:rsidRPr="00BA595E">
        <w:rPr>
          <w:rFonts w:ascii="Times New Roman" w:hAnsi="Times New Roman" w:cs="Times New Roman"/>
          <w:sz w:val="28"/>
          <w:szCs w:val="28"/>
        </w:rPr>
        <w:t xml:space="preserve"> </w:t>
      </w:r>
      <w:r w:rsidR="00131274">
        <w:rPr>
          <w:rFonts w:ascii="Times New Roman" w:hAnsi="Times New Roman" w:cs="Times New Roman"/>
          <w:sz w:val="28"/>
          <w:szCs w:val="28"/>
        </w:rPr>
        <w:t>Е.П.</w:t>
      </w:r>
      <w:r w:rsidRPr="00BA595E">
        <w:rPr>
          <w:rFonts w:ascii="Times New Roman" w:hAnsi="Times New Roman" w:cs="Times New Roman"/>
          <w:sz w:val="28"/>
          <w:szCs w:val="28"/>
        </w:rPr>
        <w:t xml:space="preserve">, согласно договору купли-продажи </w:t>
      </w:r>
      <w:r w:rsidRPr="00BA595E">
        <w:rPr>
          <w:rFonts w:ascii="Times New Roman" w:hAnsi="Times New Roman" w:cs="Times New Roman"/>
          <w:sz w:val="28"/>
          <w:szCs w:val="28"/>
        </w:rPr>
        <w:t>от</w:t>
      </w:r>
      <w:r w:rsidRPr="00BA595E">
        <w:rPr>
          <w:rFonts w:ascii="Times New Roman" w:hAnsi="Times New Roman" w:cs="Times New Roman"/>
          <w:sz w:val="28"/>
          <w:szCs w:val="28"/>
        </w:rPr>
        <w:t xml:space="preserve"> </w:t>
      </w:r>
      <w:r w:rsidRPr="00A14582" w:rsidR="00131274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BA595E">
        <w:rPr>
          <w:rFonts w:ascii="Times New Roman" w:hAnsi="Times New Roman" w:cs="Times New Roman"/>
          <w:sz w:val="28"/>
          <w:szCs w:val="28"/>
        </w:rPr>
        <w:t>.</w:t>
      </w:r>
    </w:p>
    <w:p w:rsidR="007F2F3A" w:rsidRPr="00C74DA5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95E">
        <w:rPr>
          <w:rFonts w:ascii="Times New Roman" w:hAnsi="Times New Roman" w:cs="Times New Roman"/>
          <w:sz w:val="28"/>
          <w:szCs w:val="28"/>
        </w:rPr>
        <w:t xml:space="preserve"> </w:t>
      </w:r>
      <w:r w:rsidRPr="00BA595E">
        <w:rPr>
          <w:rFonts w:ascii="Times New Roman" w:eastAsia="Calibri" w:hAnsi="Times New Roman" w:cs="Times New Roman"/>
          <w:sz w:val="26"/>
          <w:szCs w:val="26"/>
        </w:rPr>
        <w:t xml:space="preserve">Из представленной суду копии уведомления о постановке на учет в налоговом органе, устава </w:t>
      </w:r>
      <w:r w:rsidRPr="00BA595E">
        <w:rPr>
          <w:rFonts w:ascii="Times New Roman" w:hAnsi="Times New Roman" w:cs="Times New Roman"/>
          <w:sz w:val="28"/>
          <w:szCs w:val="28"/>
        </w:rPr>
        <w:t>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», свидетельства о государственной регистрации юридического лица, положения о филиале 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 в г. Керчи, 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 в лице филиала ГУП РК «</w:t>
      </w:r>
      <w:r w:rsidRPr="00BA595E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A595E">
        <w:rPr>
          <w:rFonts w:ascii="Times New Roman" w:hAnsi="Times New Roman" w:cs="Times New Roman"/>
          <w:sz w:val="28"/>
          <w:szCs w:val="28"/>
        </w:rPr>
        <w:t>» в г. Керчи –</w:t>
      </w:r>
      <w:r w:rsidRPr="00C74DA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74DA5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C74DA5">
        <w:rPr>
          <w:rFonts w:ascii="Times New Roman" w:hAnsi="Times New Roman" w:cs="Times New Roman"/>
          <w:sz w:val="28"/>
          <w:szCs w:val="28"/>
        </w:rPr>
        <w:t>организацией, осуществляющей продажу потребителям произведенной тепловой энергии по магистралям, внутридомовым сетям на территории г. Керчь</w:t>
      </w:r>
      <w:r w:rsidRPr="00C74DA5">
        <w:rPr>
          <w:rFonts w:ascii="Times New Roman" w:hAnsi="Times New Roman" w:cs="Times New Roman"/>
          <w:sz w:val="28"/>
          <w:szCs w:val="28"/>
        </w:rPr>
        <w:t xml:space="preserve">, </w:t>
      </w:r>
      <w:r w:rsidRPr="00C74DA5">
        <w:rPr>
          <w:rFonts w:ascii="Times New Roman" w:hAnsi="Times New Roman" w:cs="Times New Roman"/>
          <w:sz w:val="28"/>
          <w:szCs w:val="28"/>
        </w:rPr>
        <w:t>пгт</w:t>
      </w:r>
      <w:r w:rsidRPr="00C74DA5">
        <w:rPr>
          <w:rFonts w:ascii="Times New Roman" w:hAnsi="Times New Roman" w:cs="Times New Roman"/>
          <w:sz w:val="28"/>
          <w:szCs w:val="28"/>
        </w:rPr>
        <w:t xml:space="preserve">. Ленино, </w:t>
      </w:r>
      <w:r w:rsidRPr="00C74DA5">
        <w:rPr>
          <w:rFonts w:ascii="Times New Roman" w:hAnsi="Times New Roman" w:cs="Times New Roman"/>
          <w:sz w:val="28"/>
          <w:szCs w:val="28"/>
        </w:rPr>
        <w:t>пгт</w:t>
      </w:r>
      <w:r w:rsidRPr="00C74DA5">
        <w:rPr>
          <w:rFonts w:ascii="Times New Roman" w:hAnsi="Times New Roman" w:cs="Times New Roman"/>
          <w:sz w:val="28"/>
          <w:szCs w:val="28"/>
        </w:rPr>
        <w:t xml:space="preserve">. Багерово, </w:t>
      </w:r>
      <w:r w:rsidRPr="00C74DA5">
        <w:rPr>
          <w:rFonts w:ascii="Times New Roman" w:hAnsi="Times New Roman" w:cs="Times New Roman"/>
          <w:sz w:val="28"/>
          <w:szCs w:val="28"/>
        </w:rPr>
        <w:t>г</w:t>
      </w:r>
      <w:r w:rsidRPr="00C74DA5">
        <w:rPr>
          <w:rFonts w:ascii="Times New Roman" w:hAnsi="Times New Roman" w:cs="Times New Roman"/>
          <w:sz w:val="28"/>
          <w:szCs w:val="28"/>
        </w:rPr>
        <w:t xml:space="preserve">. </w:t>
      </w:r>
      <w:r w:rsidRPr="00C74DA5">
        <w:rPr>
          <w:rFonts w:ascii="Times New Roman" w:hAnsi="Times New Roman" w:cs="Times New Roman"/>
          <w:sz w:val="28"/>
          <w:szCs w:val="28"/>
        </w:rPr>
        <w:t>Щелкино</w:t>
      </w:r>
      <w:r w:rsidRPr="00C74DA5">
        <w:rPr>
          <w:rFonts w:ascii="Times New Roman" w:hAnsi="Times New Roman" w:cs="Times New Roman"/>
          <w:sz w:val="28"/>
          <w:szCs w:val="28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B28">
        <w:rPr>
          <w:rFonts w:ascii="Times New Roman" w:hAnsi="Times New Roman" w:cs="Times New Roman"/>
          <w:sz w:val="28"/>
          <w:szCs w:val="28"/>
        </w:rPr>
        <w:t>Между ГУП РК «</w:t>
      </w:r>
      <w:r w:rsidRPr="00557B2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557B28">
        <w:rPr>
          <w:rFonts w:ascii="Times New Roman" w:hAnsi="Times New Roman" w:cs="Times New Roman"/>
          <w:sz w:val="28"/>
          <w:szCs w:val="28"/>
        </w:rPr>
        <w:t>» и ответчик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57B28">
        <w:rPr>
          <w:rFonts w:ascii="Times New Roman" w:hAnsi="Times New Roman" w:cs="Times New Roman"/>
          <w:sz w:val="28"/>
          <w:szCs w:val="28"/>
        </w:rPr>
        <w:t xml:space="preserve">  договор на предоставление </w:t>
      </w:r>
      <w:r w:rsidRPr="00557B28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 по теплоснабжению </w:t>
      </w:r>
      <w:r w:rsidRPr="00557B28">
        <w:rPr>
          <w:rFonts w:ascii="Times New Roman" w:hAnsi="Times New Roman" w:cs="Times New Roman"/>
          <w:sz w:val="28"/>
          <w:szCs w:val="28"/>
        </w:rPr>
        <w:t xml:space="preserve">не заключался, однако у ответчика возникли обязательства по оплате за </w:t>
      </w:r>
      <w:r w:rsidRPr="00557B28">
        <w:rPr>
          <w:rStyle w:val="snippetequal"/>
          <w:rFonts w:ascii="Times New Roman" w:hAnsi="Times New Roman" w:cs="Times New Roman"/>
          <w:sz w:val="28"/>
          <w:szCs w:val="28"/>
        </w:rPr>
        <w:t xml:space="preserve">услуги теплоснабжения </w:t>
      </w:r>
      <w:r w:rsidRPr="00557B2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364370">
        <w:rPr>
          <w:rFonts w:ascii="Times New Roman" w:hAnsi="Times New Roman" w:cs="Times New Roman"/>
          <w:sz w:val="28"/>
          <w:szCs w:val="28"/>
        </w:rPr>
        <w:t>фактическим потреблением тепловой энергии.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Согласно с пунктом 29 ст. 2 Федерального закона от 27.07.2010 N 190-ФЗ "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 </w:t>
      </w:r>
      <w:r w:rsidRPr="00364370">
        <w:rPr>
          <w:rFonts w:ascii="Times New Roman" w:hAnsi="Times New Roman" w:cs="Times New Roman"/>
          <w:sz w:val="28"/>
          <w:szCs w:val="28"/>
        </w:rPr>
        <w:t>" (далее ФЗ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теплоснабжении»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>)</w:t>
      </w:r>
      <w:r w:rsidRPr="00364370">
        <w:rPr>
          <w:rFonts w:ascii="Times New Roman" w:hAnsi="Times New Roman" w:cs="Times New Roman"/>
          <w:sz w:val="28"/>
          <w:szCs w:val="28"/>
        </w:rPr>
        <w:t xml:space="preserve">, бездоговорное </w:t>
      </w:r>
      <w:r w:rsidRPr="00364370">
        <w:rPr>
          <w:rFonts w:ascii="Times New Roman" w:hAnsi="Times New Roman" w:cs="Times New Roman"/>
          <w:sz w:val="28"/>
          <w:szCs w:val="28"/>
        </w:rPr>
        <w:t xml:space="preserve">потребление тепловой энергии - потребление тепловой энергии, теплоносителя без заключения в установленном порядке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F2F3A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64370">
        <w:rPr>
          <w:rFonts w:ascii="Times New Roman" w:hAnsi="Times New Roman" w:cs="Times New Roman"/>
          <w:sz w:val="28"/>
          <w:szCs w:val="28"/>
        </w:rPr>
        <w:t>ч</w:t>
      </w:r>
      <w:r w:rsidRPr="00364370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7" w:tgtFrame="_blank" w:tooltip="Федеральный закон от 27.07.2010 N 190-ФЗ &gt; (ред. от 29.07.2018) &gt; 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15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ФЗ РФ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О теплоснабжении</w:t>
      </w:r>
      <w:r w:rsidRPr="00364370">
        <w:rPr>
          <w:rFonts w:ascii="Times New Roman" w:hAnsi="Times New Roman" w:cs="Times New Roman"/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по </w:t>
      </w:r>
      <w:r w:rsidRPr="00364370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В силу п.5 ст. 15 ФЗ «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О теплоснабжении»</w:t>
      </w:r>
      <w:r w:rsidRPr="00364370">
        <w:rPr>
          <w:rFonts w:ascii="Times New Roman" w:hAnsi="Times New Roman" w:cs="Times New Roman"/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364370">
        <w:rPr>
          <w:rFonts w:ascii="Times New Roman" w:hAnsi="Times New Roman" w:cs="Times New Roman"/>
          <w:sz w:val="28"/>
          <w:szCs w:val="28"/>
        </w:rPr>
        <w:t>теплопотребляющей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364370">
        <w:rPr>
          <w:rFonts w:ascii="Times New Roman" w:hAnsi="Times New Roman" w:cs="Times New Roman"/>
          <w:sz w:val="28"/>
          <w:szCs w:val="28"/>
        </w:rPr>
        <w:t>теплосетевой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п. 35 Правил организации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36437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08.08.2012 № 808 (далее - Правила), для заключения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 xml:space="preserve">с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организацией заявитель направляет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организации заявку заключение договора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теплоснабжения. </w:t>
      </w:r>
      <w:r w:rsidRPr="00364370">
        <w:rPr>
          <w:rFonts w:ascii="Times New Roman" w:hAnsi="Times New Roman" w:cs="Times New Roman"/>
          <w:sz w:val="28"/>
          <w:szCs w:val="28"/>
        </w:rPr>
        <w:t xml:space="preserve">Согласно п. 42 Правил, договор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теплоснабжения </w:t>
      </w:r>
      <w:r w:rsidRPr="00364370">
        <w:rPr>
          <w:rFonts w:ascii="Times New Roman" w:hAnsi="Times New Roman" w:cs="Times New Roman"/>
          <w:sz w:val="28"/>
          <w:szCs w:val="28"/>
        </w:rPr>
        <w:t xml:space="preserve">гражданина - потребителя с единой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организацией считается заключенным с даты подключения его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теплоснабжающей </w:t>
      </w:r>
      <w:r w:rsidRPr="00364370">
        <w:rPr>
          <w:rFonts w:ascii="Times New Roman" w:hAnsi="Times New Roman" w:cs="Times New Roman"/>
          <w:sz w:val="28"/>
          <w:szCs w:val="28"/>
        </w:rPr>
        <w:t xml:space="preserve">установки к системе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Учитывая то, что жилое помещение, в котором прожива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4370">
        <w:rPr>
          <w:rFonts w:ascii="Times New Roman" w:hAnsi="Times New Roman" w:cs="Times New Roman"/>
          <w:sz w:val="28"/>
          <w:szCs w:val="28"/>
        </w:rPr>
        <w:t xml:space="preserve">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>теплоснабжения</w:t>
      </w:r>
      <w:r>
        <w:rPr>
          <w:rStyle w:val="snippetequal"/>
          <w:rFonts w:ascii="Times New Roman" w:hAnsi="Times New Roman" w:cs="Times New Roman"/>
          <w:sz w:val="28"/>
          <w:szCs w:val="28"/>
        </w:rPr>
        <w:t>,</w:t>
      </w:r>
      <w:r w:rsidRPr="00364370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364370">
        <w:rPr>
          <w:rFonts w:ascii="Times New Roman" w:hAnsi="Times New Roman" w:cs="Times New Roman"/>
          <w:sz w:val="28"/>
          <w:szCs w:val="28"/>
        </w:rPr>
        <w:t xml:space="preserve"> в связи с этим они являются потребителями тепловой энергии.</w:t>
      </w:r>
    </w:p>
    <w:p w:rsidR="007F2F3A" w:rsidRPr="00364370" w:rsidP="007F2F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>Согласно положений</w:t>
      </w:r>
      <w:r w:rsidRPr="00364370">
        <w:rPr>
          <w:rFonts w:ascii="Times New Roman" w:hAnsi="Times New Roman" w:cs="Times New Roman"/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законом или иными правовыми актами, применяются  Правила, предусмотренные </w:t>
      </w:r>
      <w:hyperlink r:id="rId8" w:history="1">
        <w:r w:rsidRPr="00364370">
          <w:rPr>
            <w:rFonts w:ascii="Times New Roman" w:hAnsi="Times New Roman" w:cs="Times New Roman"/>
            <w:color w:val="0000FF"/>
            <w:sz w:val="28"/>
            <w:szCs w:val="28"/>
          </w:rPr>
          <w:t>статьями 539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364370">
          <w:rPr>
            <w:rFonts w:ascii="Times New Roman" w:hAnsi="Times New Roman" w:cs="Times New Roman"/>
            <w:color w:val="0000FF"/>
            <w:sz w:val="28"/>
            <w:szCs w:val="28"/>
          </w:rPr>
          <w:t>547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настоящего Кодекса. 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539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, по договору энергоснабжения </w:t>
      </w:r>
      <w:r w:rsidRPr="00364370">
        <w:rPr>
          <w:rFonts w:ascii="Times New Roman" w:hAnsi="Times New Roman" w:cs="Times New Roman"/>
          <w:sz w:val="28"/>
          <w:szCs w:val="28"/>
        </w:rPr>
        <w:t>энергоснабжающая</w:t>
      </w:r>
      <w:r w:rsidRPr="00364370">
        <w:rPr>
          <w:rFonts w:ascii="Times New Roman" w:hAnsi="Times New Roman" w:cs="Times New Roman"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</w:t>
      </w:r>
      <w:r w:rsidRPr="00364370">
        <w:rPr>
          <w:rFonts w:ascii="Times New Roman" w:hAnsi="Times New Roman" w:cs="Times New Roman"/>
          <w:sz w:val="28"/>
          <w:szCs w:val="28"/>
        </w:rPr>
        <w:t>энергию</w:t>
      </w:r>
      <w:r w:rsidRPr="00364370">
        <w:rPr>
          <w:rFonts w:ascii="Times New Roman" w:hAnsi="Times New Roman" w:cs="Times New Roman"/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539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 xml:space="preserve"> к отношениям по договору энергоснабжения, не урегулированным настоящим Кодексом, применяются законы и иные правовые акты об энергоснабжении, а так же обязательные правила, </w:t>
      </w:r>
      <w:r w:rsidRPr="00364370">
        <w:rPr>
          <w:rFonts w:ascii="Times New Roman" w:hAnsi="Times New Roman" w:cs="Times New Roman"/>
          <w:sz w:val="28"/>
          <w:szCs w:val="28"/>
        </w:rPr>
        <w:t>принятые в соответствии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7F2F3A" w:rsidRPr="00364370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64370">
        <w:rPr>
          <w:rFonts w:ascii="Times New Roman" w:hAnsi="Times New Roman" w:cs="Times New Roman"/>
          <w:sz w:val="28"/>
          <w:szCs w:val="28"/>
        </w:rPr>
        <w:t>ч</w:t>
      </w:r>
      <w:r w:rsidRPr="00364370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11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540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F2F3A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370"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</w:t>
      </w:r>
      <w:hyperlink r:id="rId12" w:tgtFrame="_blank" w:tooltip="ГК РФ &gt;  Раздел IV. Отдельные виды обязательств &gt; Глава 30. Купля-продажа &gt; § 6. Энергоснабжение &gt; Статья 546. Изменение и расторжение договора энергоснабжения" w:history="1">
        <w:r w:rsidRPr="00364370">
          <w:rPr>
            <w:rStyle w:val="Hyperlink"/>
            <w:rFonts w:ascii="Times New Roman" w:hAnsi="Times New Roman" w:cs="Times New Roman"/>
            <w:sz w:val="28"/>
            <w:szCs w:val="28"/>
          </w:rPr>
          <w:t>546 ГК РФ</w:t>
        </w:r>
      </w:hyperlink>
      <w:r w:rsidRPr="00364370">
        <w:rPr>
          <w:rFonts w:ascii="Times New Roman" w:hAnsi="Times New Roman" w:cs="Times New Roman"/>
          <w:sz w:val="28"/>
          <w:szCs w:val="28"/>
        </w:rPr>
        <w:t>.</w:t>
      </w:r>
    </w:p>
    <w:p w:rsidR="007F2F3A" w:rsidRPr="00AB7F4E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7F4E">
        <w:rPr>
          <w:rFonts w:ascii="Times New Roman" w:hAnsi="Times New Roman" w:cs="Times New Roman"/>
          <w:sz w:val="28"/>
          <w:szCs w:val="28"/>
        </w:rPr>
        <w:t xml:space="preserve">В соответствии с.ч. 1 ст. </w:t>
      </w:r>
      <w:hyperlink r:id="rId13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544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а иное не предусмотрено законом, иными правовыми актами или соглашением сторон.</w:t>
      </w:r>
    </w:p>
    <w:p w:rsidR="007F2F3A" w:rsidRPr="00AB7F4E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Согласно с ч.1 ст. </w:t>
      </w:r>
      <w:hyperlink r:id="rId14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547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в случаях неисполнений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пункт 2 статьи 15)</w:t>
      </w:r>
    </w:p>
    <w:p w:rsidR="007F2F3A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F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B7F4E">
        <w:rPr>
          <w:rFonts w:ascii="Times New Roman" w:hAnsi="Times New Roman" w:cs="Times New Roman"/>
          <w:sz w:val="28"/>
          <w:szCs w:val="28"/>
        </w:rPr>
        <w:t>ч</w:t>
      </w:r>
      <w:r w:rsidRPr="00AB7F4E">
        <w:rPr>
          <w:rFonts w:ascii="Times New Roman" w:hAnsi="Times New Roman" w:cs="Times New Roman"/>
          <w:sz w:val="28"/>
          <w:szCs w:val="28"/>
        </w:rPr>
        <w:t xml:space="preserve">.1 ст. </w:t>
      </w:r>
      <w:hyperlink r:id="rId15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AB7F4E">
          <w:rPr>
            <w:rStyle w:val="Hyperlink"/>
            <w:rFonts w:ascii="Times New Roman" w:hAnsi="Times New Roman" w:cs="Times New Roman"/>
            <w:sz w:val="28"/>
            <w:szCs w:val="28"/>
          </w:rPr>
          <w:t>548 ГК РФ</w:t>
        </w:r>
      </w:hyperlink>
      <w:r w:rsidRPr="00AB7F4E">
        <w:rPr>
          <w:rFonts w:ascii="Times New Roman" w:hAnsi="Times New Roman" w:cs="Times New Roman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7F2F3A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>Из этого можно сделать вывод, что истец добросовестно поставлял тепловую энергию, а ответчик ее получал. В связи с этим у 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608">
        <w:rPr>
          <w:rFonts w:ascii="Times New Roman" w:hAnsi="Times New Roman" w:cs="Times New Roman"/>
          <w:sz w:val="28"/>
          <w:szCs w:val="28"/>
        </w:rPr>
        <w:t xml:space="preserve"> возникло обязательство оплатить полученную тепловую энергию на условиях и в порядке определенном законом или иным нормативным актом, при этом отсутствие письменного договора не освобождает 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608">
        <w:rPr>
          <w:rFonts w:ascii="Times New Roman" w:hAnsi="Times New Roman" w:cs="Times New Roman"/>
          <w:sz w:val="28"/>
          <w:szCs w:val="28"/>
        </w:rPr>
        <w:t xml:space="preserve"> от обязанности возместить истцу стоимость фактически </w:t>
      </w:r>
      <w:r>
        <w:rPr>
          <w:rFonts w:ascii="Times New Roman" w:hAnsi="Times New Roman" w:cs="Times New Roman"/>
          <w:sz w:val="28"/>
          <w:szCs w:val="28"/>
        </w:rPr>
        <w:t>потребленной тепловой энергии.</w:t>
      </w:r>
    </w:p>
    <w:p w:rsidR="007F2F3A" w:rsidRPr="007F2F3A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F3A">
        <w:rPr>
          <w:rFonts w:ascii="Times New Roman" w:hAnsi="Times New Roman" w:cs="Times New Roman"/>
          <w:sz w:val="28"/>
          <w:szCs w:val="28"/>
        </w:rPr>
        <w:t xml:space="preserve">Однако обязательство по оплате тепловой энергии ответчиком не исполнялось, в связи с этим за период с 01 марта 2017 года по 01 сентября 2018 года за ответчиком образовалась </w:t>
      </w:r>
      <w:r w:rsidRPr="007F2F3A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задолженность </w:t>
      </w:r>
      <w:r w:rsidRPr="007F2F3A">
        <w:rPr>
          <w:rFonts w:ascii="Times New Roman" w:hAnsi="Times New Roman" w:cs="Times New Roman"/>
          <w:sz w:val="28"/>
          <w:szCs w:val="28"/>
        </w:rPr>
        <w:t>в размере 27114 рублей  60 копеек.</w:t>
      </w:r>
    </w:p>
    <w:p w:rsidR="007F2F3A" w:rsidRPr="007E3D65" w:rsidP="007F2F3A">
      <w:pPr>
        <w:pStyle w:val="BodyText"/>
        <w:ind w:firstLine="709"/>
        <w:rPr>
          <w:sz w:val="28"/>
          <w:szCs w:val="28"/>
        </w:rPr>
      </w:pPr>
      <w:r w:rsidRPr="007E3D65">
        <w:rPr>
          <w:sz w:val="28"/>
          <w:szCs w:val="28"/>
        </w:rPr>
        <w:t xml:space="preserve">Обязанность граждан своевременно и полностью </w:t>
      </w:r>
      <w:r w:rsidRPr="007E3D65">
        <w:rPr>
          <w:sz w:val="28"/>
          <w:szCs w:val="28"/>
        </w:rPr>
        <w:t xml:space="preserve">вносить плату за жилое помещение </w:t>
      </w:r>
      <w:r w:rsidRPr="007E3D65">
        <w:rPr>
          <w:rStyle w:val="snippetequal"/>
          <w:sz w:val="28"/>
          <w:szCs w:val="28"/>
        </w:rPr>
        <w:t xml:space="preserve">и коммунальные услуги </w:t>
      </w:r>
      <w:r w:rsidRPr="007E3D65">
        <w:rPr>
          <w:sz w:val="28"/>
          <w:szCs w:val="28"/>
        </w:rPr>
        <w:t>установлена</w:t>
      </w:r>
      <w:r w:rsidRPr="007E3D65">
        <w:rPr>
          <w:sz w:val="28"/>
          <w:szCs w:val="28"/>
        </w:rPr>
        <w:t xml:space="preserve"> Жилищным кодексом Российской Федерации (часть 1 статьи </w:t>
      </w:r>
      <w:hyperlink r:id="rId16" w:tgtFrame="_blank" w:tooltip="ЖК РФ &gt;  Раздел VII. Плата за жилое помещение &lt;span class=" w:history="1">
        <w:r w:rsidRPr="007E3D65">
          <w:rPr>
            <w:rStyle w:val="Hyperlink"/>
            <w:rFonts w:eastAsia="Arial"/>
            <w:sz w:val="28"/>
            <w:szCs w:val="28"/>
          </w:rPr>
          <w:t>155</w:t>
        </w:r>
      </w:hyperlink>
      <w:r w:rsidRPr="007E3D65">
        <w:rPr>
          <w:sz w:val="28"/>
          <w:szCs w:val="28"/>
        </w:rPr>
        <w:t xml:space="preserve">, ч.1,2 ст. 153 ). </w:t>
      </w:r>
      <w:r w:rsidRPr="007E3D65">
        <w:rPr>
          <w:sz w:val="28"/>
          <w:szCs w:val="28"/>
        </w:rPr>
        <w:t xml:space="preserve">В силу ч. 2 ст. </w:t>
      </w:r>
      <w:hyperlink r:id="rId17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7E3D65">
          <w:rPr>
            <w:sz w:val="28"/>
            <w:szCs w:val="28"/>
          </w:rPr>
          <w:t>154 ЖК РФ</w:t>
        </w:r>
      </w:hyperlink>
      <w:r w:rsidRPr="007E3D65">
        <w:rPr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</w:t>
      </w:r>
      <w:r w:rsidRPr="007E3D65">
        <w:rPr>
          <w:sz w:val="28"/>
          <w:szCs w:val="28"/>
        </w:rPr>
        <w:t>общего имущества в многоквартирном доме;</w:t>
      </w:r>
      <w:r w:rsidRPr="007E3D65">
        <w:rPr>
          <w:sz w:val="28"/>
          <w:szCs w:val="28"/>
        </w:rPr>
        <w:t xml:space="preserve"> взнос на капитальный ремонт; плату за коммунальные услуги.  Плата за коммунальные услуги включает в себя, в том числе, плату за горячее водоснабжение, отопление (теплоснабжение). </w:t>
      </w:r>
    </w:p>
    <w:p w:rsidR="007F2F3A" w:rsidRPr="00122608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Часть 1 статьи </w:t>
      </w:r>
      <w:hyperlink r:id="rId18" w:tgtFrame="_blank" w:tooltip="ЖК РФ &gt;  Раздел VII. Плата за жилое помещение &lt;span class=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157 ЖК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 xml:space="preserve"> предусматривает, что размер платы за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Pr="00122608">
        <w:rPr>
          <w:rFonts w:ascii="Times New Roman" w:hAnsi="Times New Roman" w:cs="Times New Roman"/>
          <w:sz w:val="28"/>
          <w:szCs w:val="28"/>
        </w:rPr>
        <w:t xml:space="preserve">рассчитывается исходя из объема потребляемых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122608">
        <w:rPr>
          <w:rFonts w:ascii="Times New Roman" w:hAnsi="Times New Roman" w:cs="Times New Roman"/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>коммунальных услуг</w:t>
      </w:r>
      <w:r w:rsidRPr="00122608">
        <w:rPr>
          <w:rStyle w:val="snippetequal"/>
          <w:rFonts w:ascii="Times New Roman" w:hAnsi="Times New Roman" w:cs="Times New Roman"/>
          <w:sz w:val="28"/>
          <w:szCs w:val="28"/>
        </w:rPr>
        <w:t xml:space="preserve"> </w:t>
      </w:r>
      <w:r w:rsidRPr="00122608">
        <w:rPr>
          <w:rFonts w:ascii="Times New Roman" w:hAnsi="Times New Roman" w:cs="Times New Roman"/>
          <w:sz w:val="28"/>
          <w:szCs w:val="28"/>
        </w:rPr>
        <w:t>,</w:t>
      </w:r>
      <w:r w:rsidRPr="00122608">
        <w:rPr>
          <w:rFonts w:ascii="Times New Roman" w:hAnsi="Times New Roman" w:cs="Times New Roman"/>
          <w:sz w:val="28"/>
          <w:szCs w:val="28"/>
        </w:rPr>
        <w:t xml:space="preserve">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7F2F3A" w:rsidRPr="00122608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hyperlink r:id="rId19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309 ГК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7F2F3A" w:rsidRPr="00122608" w:rsidP="007F2F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608">
        <w:rPr>
          <w:rFonts w:ascii="Times New Roman" w:hAnsi="Times New Roman" w:cs="Times New Roman"/>
          <w:sz w:val="28"/>
          <w:szCs w:val="28"/>
        </w:rPr>
        <w:t xml:space="preserve">Согласно ст. </w:t>
      </w:r>
      <w:hyperlink r:id="rId20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122608">
          <w:rPr>
            <w:rStyle w:val="Hyperlink"/>
            <w:rFonts w:ascii="Times New Roman" w:hAnsi="Times New Roman" w:cs="Times New Roman"/>
            <w:sz w:val="28"/>
            <w:szCs w:val="28"/>
          </w:rPr>
          <w:t>310 ГК РФ</w:t>
        </w:r>
      </w:hyperlink>
      <w:r w:rsidRPr="00122608">
        <w:rPr>
          <w:rFonts w:ascii="Times New Roman" w:hAnsi="Times New Roman" w:cs="Times New Roman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7F2F3A" w:rsidP="007F2F3A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szCs w:val="28"/>
        </w:rPr>
      </w:pPr>
      <w:r w:rsidRPr="0030343F">
        <w:rPr>
          <w:sz w:val="28"/>
          <w:szCs w:val="28"/>
        </w:rPr>
        <w:t xml:space="preserve">Размер </w:t>
      </w:r>
      <w:r w:rsidRPr="0030343F">
        <w:rPr>
          <w:rStyle w:val="snippetequal"/>
          <w:sz w:val="28"/>
          <w:szCs w:val="28"/>
        </w:rPr>
        <w:t xml:space="preserve">задолженности </w:t>
      </w:r>
      <w:r>
        <w:rPr>
          <w:sz w:val="28"/>
          <w:szCs w:val="28"/>
        </w:rPr>
        <w:t>ответчика</w:t>
      </w:r>
      <w:r w:rsidRPr="0030343F">
        <w:rPr>
          <w:sz w:val="28"/>
          <w:szCs w:val="28"/>
        </w:rPr>
        <w:t xml:space="preserve"> перед истцом за потребленную тепловую энергию подтверждается </w:t>
      </w:r>
      <w:r>
        <w:rPr>
          <w:sz w:val="28"/>
          <w:szCs w:val="28"/>
        </w:rPr>
        <w:t xml:space="preserve">информацией по ежемесячным начислениям </w:t>
      </w:r>
      <w:r w:rsidRPr="000C5972">
        <w:rPr>
          <w:sz w:val="28"/>
          <w:szCs w:val="28"/>
        </w:rPr>
        <w:t xml:space="preserve">за период с </w:t>
      </w:r>
      <w:r w:rsidRPr="007F2F3A" w:rsidR="00BA07F1">
        <w:rPr>
          <w:sz w:val="28"/>
          <w:szCs w:val="28"/>
        </w:rPr>
        <w:t>01 марта 2017 года по 01 сентября 2018 года</w:t>
      </w:r>
      <w:r w:rsidRPr="00DB38C0" w:rsidR="00BA07F1">
        <w:rPr>
          <w:sz w:val="28"/>
          <w:szCs w:val="28"/>
        </w:rPr>
        <w:t xml:space="preserve"> </w:t>
      </w:r>
      <w:r w:rsidRPr="007F2F3A" w:rsidR="00BA07F1">
        <w:rPr>
          <w:sz w:val="28"/>
          <w:szCs w:val="28"/>
        </w:rPr>
        <w:t>в размере 27114 рублей  60 копеек</w:t>
      </w:r>
      <w:r>
        <w:rPr>
          <w:sz w:val="28"/>
          <w:szCs w:val="28"/>
        </w:rPr>
        <w:t xml:space="preserve">. </w:t>
      </w:r>
      <w:r w:rsidRPr="0030343F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информации по ежемесячным начислениям, </w:t>
      </w:r>
      <w:r w:rsidRPr="0030343F">
        <w:rPr>
          <w:sz w:val="28"/>
          <w:szCs w:val="28"/>
        </w:rPr>
        <w:t xml:space="preserve"> усматривается, что за </w:t>
      </w:r>
      <w:r>
        <w:rPr>
          <w:sz w:val="28"/>
          <w:szCs w:val="28"/>
        </w:rPr>
        <w:t xml:space="preserve">указанный </w:t>
      </w:r>
      <w:r w:rsidRPr="0030343F">
        <w:rPr>
          <w:sz w:val="28"/>
          <w:szCs w:val="28"/>
        </w:rPr>
        <w:t>период с</w:t>
      </w:r>
      <w:r w:rsidRPr="000C5972">
        <w:rPr>
          <w:sz w:val="28"/>
          <w:szCs w:val="28"/>
        </w:rPr>
        <w:t xml:space="preserve"> </w:t>
      </w:r>
      <w:r w:rsidRPr="007F2F3A" w:rsidR="00BA07F1">
        <w:rPr>
          <w:sz w:val="28"/>
          <w:szCs w:val="28"/>
        </w:rPr>
        <w:t>01 марта 2017 года по 01 сентября 2018 года</w:t>
      </w:r>
      <w:r w:rsidRPr="00DB3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ответчиком </w:t>
      </w:r>
      <w:r w:rsidRPr="0030343F">
        <w:rPr>
          <w:sz w:val="28"/>
          <w:szCs w:val="28"/>
        </w:rPr>
        <w:t xml:space="preserve">внесение оплаты за предоставляемые </w:t>
      </w:r>
      <w:r w:rsidRPr="0030343F">
        <w:rPr>
          <w:rStyle w:val="snippetequal"/>
          <w:sz w:val="28"/>
          <w:szCs w:val="28"/>
        </w:rPr>
        <w:t xml:space="preserve">услуги по теплоснабжению </w:t>
      </w:r>
      <w:r w:rsidRPr="0030343F">
        <w:rPr>
          <w:sz w:val="28"/>
          <w:szCs w:val="28"/>
        </w:rPr>
        <w:t xml:space="preserve">не производилось, в </w:t>
      </w:r>
      <w:r w:rsidRPr="0030343F">
        <w:rPr>
          <w:sz w:val="28"/>
          <w:szCs w:val="28"/>
        </w:rPr>
        <w:t>связи</w:t>
      </w:r>
      <w:r w:rsidRPr="0030343F">
        <w:rPr>
          <w:sz w:val="28"/>
          <w:szCs w:val="28"/>
        </w:rPr>
        <w:t xml:space="preserve"> с чем образовалась задолженность в </w:t>
      </w:r>
      <w:r w:rsidR="00BA07F1">
        <w:rPr>
          <w:sz w:val="28"/>
          <w:szCs w:val="28"/>
        </w:rPr>
        <w:t>размере</w:t>
      </w:r>
      <w:r w:rsidRPr="0030343F">
        <w:rPr>
          <w:sz w:val="28"/>
          <w:szCs w:val="28"/>
        </w:rPr>
        <w:t xml:space="preserve"> </w:t>
      </w:r>
      <w:r w:rsidRPr="007F2F3A" w:rsidR="00BA07F1">
        <w:rPr>
          <w:sz w:val="28"/>
          <w:szCs w:val="28"/>
        </w:rPr>
        <w:t>27114 рублей  60 копеек</w:t>
      </w:r>
      <w:r>
        <w:rPr>
          <w:sz w:val="28"/>
          <w:szCs w:val="28"/>
        </w:rPr>
        <w:t xml:space="preserve">. </w:t>
      </w:r>
    </w:p>
    <w:p w:rsidR="007F2F3A" w:rsidRPr="004B6A93" w:rsidP="007F2F3A">
      <w:pPr>
        <w:pStyle w:val="20"/>
        <w:shd w:val="clear" w:color="auto" w:fill="auto"/>
        <w:spacing w:after="0" w:line="317" w:lineRule="exact"/>
        <w:ind w:firstLine="720"/>
        <w:jc w:val="both"/>
        <w:rPr>
          <w:sz w:val="24"/>
          <w:szCs w:val="24"/>
        </w:rPr>
      </w:pPr>
      <w:r w:rsidRPr="000405B3">
        <w:rPr>
          <w:sz w:val="28"/>
          <w:szCs w:val="28"/>
        </w:rPr>
        <w:t xml:space="preserve">В соответствии со ст. </w:t>
      </w:r>
      <w:hyperlink r:id="rId21" w:tgtFrame="_blank" w:tooltip="ГПК РФ &gt;  Раздел I. &lt;span class=" w:history="1">
        <w:r w:rsidRPr="000405B3">
          <w:rPr>
            <w:rStyle w:val="Hyperlink"/>
            <w:rFonts w:eastAsia="Arial"/>
            <w:sz w:val="28"/>
            <w:szCs w:val="28"/>
          </w:rPr>
          <w:t>12 ГПК РФ</w:t>
        </w:r>
      </w:hyperlink>
      <w:r w:rsidRPr="000405B3">
        <w:rPr>
          <w:sz w:val="28"/>
          <w:szCs w:val="28"/>
        </w:rPr>
        <w:t xml:space="preserve"> правосудие по гражданским делам осуществляется на основе состязательности и равноправия сторон.</w:t>
      </w:r>
    </w:p>
    <w:p w:rsidR="007F2F3A" w:rsidP="007F2F3A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szCs w:val="28"/>
        </w:rPr>
      </w:pPr>
      <w:r w:rsidRPr="000405B3">
        <w:rPr>
          <w:sz w:val="28"/>
          <w:szCs w:val="28"/>
        </w:rPr>
        <w:t xml:space="preserve">Согласно ст. </w:t>
      </w:r>
      <w:hyperlink r:id="rId22" w:tgtFrame="_blank" w:tooltip="ГПК РФ &gt;  Раздел I. &lt;span class=" w:history="1">
        <w:r w:rsidRPr="000405B3">
          <w:rPr>
            <w:rStyle w:val="Hyperlink"/>
            <w:rFonts w:eastAsia="Arial"/>
            <w:sz w:val="28"/>
            <w:szCs w:val="28"/>
          </w:rPr>
          <w:t>56 ГПК РФ</w:t>
        </w:r>
      </w:hyperlink>
      <w:r w:rsidRPr="000405B3">
        <w:rPr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41DE0" w:rsidP="00E41DE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1DE0">
        <w:rPr>
          <w:rFonts w:ascii="Times New Roman" w:hAnsi="Times New Roman" w:cs="Times New Roman"/>
          <w:sz w:val="27"/>
          <w:szCs w:val="27"/>
        </w:rPr>
        <w:t xml:space="preserve">Доводы </w:t>
      </w:r>
      <w:r w:rsidRPr="00E41DE0">
        <w:rPr>
          <w:rFonts w:ascii="Times New Roman" w:hAnsi="Times New Roman" w:cs="Times New Roman"/>
          <w:sz w:val="27"/>
          <w:szCs w:val="27"/>
        </w:rPr>
        <w:t>Руш</w:t>
      </w:r>
      <w:r w:rsidRPr="00E41DE0">
        <w:rPr>
          <w:rFonts w:ascii="Times New Roman" w:hAnsi="Times New Roman" w:cs="Times New Roman"/>
          <w:sz w:val="27"/>
          <w:szCs w:val="27"/>
        </w:rPr>
        <w:t xml:space="preserve"> Е.П. указанные в письменном возражении относительно того, что фактически она не является потребителем тепловой энергии, поскольку  факт отключения от теплоснабжения зафиксирован еще в сентябре 2009 года путем демонтажа батарей, и с учетом  </w:t>
      </w:r>
      <w:r w:rsidRPr="00E41DE0">
        <w:rPr>
          <w:rFonts w:ascii="Times New Roman" w:hAnsi="Times New Roman" w:cs="Times New Roman"/>
          <w:sz w:val="28"/>
          <w:szCs w:val="28"/>
        </w:rPr>
        <w:t>Постановления Конституционного суда от 20.12.2018 № 46-П, к ней могут быть предъявлены только требования к ней могут быть предъявлены требования за услугу теплоснабжения лишь в целях</w:t>
      </w:r>
      <w:r w:rsidRPr="00E41DE0">
        <w:rPr>
          <w:rFonts w:ascii="Times New Roman" w:hAnsi="Times New Roman" w:cs="Times New Roman"/>
          <w:sz w:val="28"/>
          <w:szCs w:val="28"/>
        </w:rPr>
        <w:t xml:space="preserve"> </w:t>
      </w:r>
      <w:r w:rsidRPr="00E41DE0">
        <w:rPr>
          <w:rFonts w:ascii="Times New Roman" w:hAnsi="Times New Roman" w:cs="Times New Roman"/>
          <w:sz w:val="28"/>
          <w:szCs w:val="28"/>
        </w:rPr>
        <w:t xml:space="preserve">содержания не обоснованны, </w:t>
      </w:r>
      <w:r w:rsidRPr="00E41DE0">
        <w:rPr>
          <w:rFonts w:ascii="Times New Roman" w:hAnsi="Times New Roman" w:cs="Times New Roman"/>
          <w:sz w:val="27"/>
          <w:szCs w:val="27"/>
        </w:rPr>
        <w:t xml:space="preserve"> не могут быть </w:t>
      </w:r>
      <w:r w:rsidRPr="00E41DE0">
        <w:rPr>
          <w:rFonts w:ascii="Times New Roman" w:hAnsi="Times New Roman" w:cs="Times New Roman"/>
          <w:sz w:val="27"/>
          <w:szCs w:val="27"/>
        </w:rPr>
        <w:t>приняты во внимание, поскольку демонтаж радиаторов в квартире</w:t>
      </w:r>
      <w:r w:rsidRPr="00C65EB7">
        <w:rPr>
          <w:rFonts w:ascii="Times New Roman" w:hAnsi="Times New Roman" w:cs="Times New Roman"/>
          <w:sz w:val="27"/>
          <w:szCs w:val="27"/>
        </w:rPr>
        <w:t xml:space="preserve"> ответчицы произведен без разрешения компетентного органа, с нарушением порядка, установленного законодательством, </w:t>
      </w:r>
      <w:r w:rsidRPr="00C65EB7">
        <w:rPr>
          <w:rFonts w:ascii="Times New Roman" w:eastAsia="Calibri" w:hAnsi="Times New Roman" w:cs="Times New Roman"/>
          <w:sz w:val="27"/>
          <w:szCs w:val="27"/>
          <w:lang w:eastAsia="en-US"/>
        </w:rPr>
        <w:t>действовавшим  на территории Республики Крым на момент отключения от централизованного отопления (</w:t>
      </w:r>
      <w:r w:rsidRPr="00C65EB7">
        <w:rPr>
          <w:rFonts w:ascii="Times New Roman" w:hAnsi="Times New Roman" w:cs="Times New Roman"/>
          <w:sz w:val="27"/>
          <w:szCs w:val="27"/>
        </w:rPr>
        <w:t>Правил предоставления услуг по централизованному отоплению, снабжению холодной и горячей воды и водоотводу, утвержденных постановлением Кабинета Министров Украины от 21.07.2005 г. № 630 и Порядка</w:t>
      </w:r>
      <w:r w:rsidRPr="00C65EB7">
        <w:rPr>
          <w:rFonts w:ascii="Times New Roman" w:hAnsi="Times New Roman" w:cs="Times New Roman"/>
          <w:sz w:val="27"/>
          <w:szCs w:val="27"/>
        </w:rPr>
        <w:t xml:space="preserve">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теплоснабжения, утвержденного приказом Министерства строительства, архитектуры и жилищно-коммунального хозяйства Украины от 22.11.2005 г. № 4, с последующими изменениями)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41DE0" w:rsidP="00E41D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>Указанными нормативными актами на момент их принятия было определено, что для реализации права потребителей на отказ от получения услуг центрального отопления и горячего водоснабжения орган местного самоуправления или местный орган исполнительной власти создают своим решением постоянно действующую межведомственную комиссию для рассмотрения вопросов отключения потребителей от сетей центрального отопления и горячего водоснабжения.</w:t>
      </w:r>
      <w:r w:rsidRPr="000140BF">
        <w:rPr>
          <w:rFonts w:ascii="Times New Roman" w:hAnsi="Times New Roman" w:cs="Times New Roman"/>
          <w:sz w:val="28"/>
          <w:szCs w:val="28"/>
        </w:rPr>
        <w:t xml:space="preserve"> Для решения вопроса отключения отдельных помещений жилого дома от сетей централизованного отопления, собственник, наниматель помещения должен обратиться в Комиссию с письменным заявлением об отключении от сетей центрального отопления и горячего водоснабжения. Комиссия после изучения конкретных условий в месячный срок принимает решение. Решение Комиссии оформляется протоколом. После окончания работ составляется акт об отключении квартиры (нежилого помещения, секции, подъезда, дома) и в десятидневный срок подается заявителем в Комиссию на утверждение. После утверждения комиссией указанного выше акта, он должен быть предоставлен в теплоснабжающее предприятие для разрешения вопроса о снятии с абонентского учета (п. 25 Правил, п</w:t>
      </w:r>
      <w:r>
        <w:rPr>
          <w:rFonts w:ascii="Times New Roman" w:hAnsi="Times New Roman" w:cs="Times New Roman"/>
          <w:sz w:val="28"/>
          <w:szCs w:val="28"/>
        </w:rPr>
        <w:t>. 1.2, 2.1, 2.2, 2.6 Порядка).</w:t>
      </w:r>
    </w:p>
    <w:p w:rsidR="00E41DE0" w:rsidP="00E41D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>Согласно изменениям, внесенным в приведенные нормативные акты постановлением Кабинета Министров Украины от 31 октября 2007 г. N 1268, приказом Министерства строительства, архитектуры и жилищно-коммунального хозяйства Украины N 169 от 6 ноября 2007 г., отключение от системы центрального отопления и горячего водоснабжения осуществляется при условии отключения всего дома и не предусмотрено отключение отдельных к</w:t>
      </w:r>
      <w:r>
        <w:rPr>
          <w:rFonts w:ascii="Times New Roman" w:hAnsi="Times New Roman" w:cs="Times New Roman"/>
          <w:sz w:val="28"/>
          <w:szCs w:val="28"/>
        </w:rPr>
        <w:t>вартир в многоквартирном доме.</w:t>
      </w:r>
    </w:p>
    <w:p w:rsidR="00E41DE0" w:rsidP="00E41D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0BF">
        <w:rPr>
          <w:rFonts w:ascii="Times New Roman" w:hAnsi="Times New Roman" w:cs="Times New Roman"/>
          <w:sz w:val="28"/>
          <w:szCs w:val="28"/>
        </w:rPr>
        <w:t>В соответствии с пунктом 25 Правил отключение потребителей от сетей централизованного отопления и горячего водоснабжения осуществляется в порядке, который утверждается центральным органом исполнительной власти по вопросам жилищно-коммунального хозяйства. Самовольное отключение от сетей централизованного отопления и горяч</w:t>
      </w:r>
      <w:r>
        <w:rPr>
          <w:rFonts w:ascii="Times New Roman" w:hAnsi="Times New Roman" w:cs="Times New Roman"/>
          <w:sz w:val="28"/>
          <w:szCs w:val="28"/>
        </w:rPr>
        <w:t>его водоснабжения запрещается.</w:t>
      </w:r>
    </w:p>
    <w:p w:rsidR="00E41DE0" w:rsidP="00E41D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B4">
        <w:rPr>
          <w:rFonts w:ascii="Times New Roman" w:hAnsi="Times New Roman" w:cs="Times New Roman"/>
          <w:sz w:val="28"/>
          <w:szCs w:val="28"/>
        </w:rPr>
        <w:t xml:space="preserve">На основании изложенного, с учетом того, что ответчиком суду не представлены законные основания отключения от системы централизованного отопления,  а представленные акты о демонтаже и отсутствии приборов отопления не являются надлежащим доказательством </w:t>
      </w:r>
      <w:r w:rsidRPr="00C537B4">
        <w:rPr>
          <w:rFonts w:ascii="Times New Roman" w:hAnsi="Times New Roman" w:cs="Times New Roman"/>
          <w:sz w:val="28"/>
          <w:szCs w:val="28"/>
        </w:rPr>
        <w:t xml:space="preserve">законности такого отключения, </w:t>
      </w:r>
      <w:r w:rsidRPr="0030343F">
        <w:rPr>
          <w:rFonts w:ascii="Times New Roman" w:hAnsi="Times New Roman" w:cs="Times New Roman"/>
          <w:sz w:val="28"/>
          <w:szCs w:val="28"/>
        </w:rPr>
        <w:t>суд приходит к выводу, что требования истца основаны на законе, а исковое заявление подлежит удовлетворению</w:t>
      </w:r>
      <w:r w:rsidRPr="00C53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537B4">
        <w:rPr>
          <w:rFonts w:ascii="Times New Roman" w:hAnsi="Times New Roman" w:cs="Times New Roman"/>
          <w:sz w:val="28"/>
          <w:szCs w:val="28"/>
        </w:rPr>
        <w:t xml:space="preserve">с </w:t>
      </w:r>
      <w:r w:rsidRPr="00C537B4">
        <w:rPr>
          <w:rFonts w:ascii="Times New Roman" w:hAnsi="Times New Roman" w:cs="Times New Roman"/>
          <w:sz w:val="28"/>
          <w:szCs w:val="28"/>
        </w:rPr>
        <w:t>Руш</w:t>
      </w:r>
      <w:r w:rsidRPr="00C537B4">
        <w:rPr>
          <w:rFonts w:ascii="Times New Roman" w:hAnsi="Times New Roman" w:cs="Times New Roman"/>
          <w:sz w:val="28"/>
          <w:szCs w:val="28"/>
        </w:rPr>
        <w:t xml:space="preserve"> Е.П. надлежит взыскать задолженность за услуги по</w:t>
      </w:r>
      <w:r w:rsidRPr="00C537B4">
        <w:rPr>
          <w:rFonts w:ascii="Times New Roman" w:hAnsi="Times New Roman" w:cs="Times New Roman"/>
          <w:sz w:val="28"/>
          <w:szCs w:val="28"/>
        </w:rPr>
        <w:t xml:space="preserve"> теплоснабжению за период с </w:t>
      </w:r>
      <w:r w:rsidRPr="007F2F3A">
        <w:rPr>
          <w:rFonts w:ascii="Times New Roman" w:hAnsi="Times New Roman" w:cs="Times New Roman"/>
          <w:sz w:val="28"/>
          <w:szCs w:val="28"/>
        </w:rPr>
        <w:t>01 марта 2017 года по 01 сентября 2018 года</w:t>
      </w:r>
      <w:r w:rsidRPr="00DB38C0">
        <w:rPr>
          <w:sz w:val="28"/>
          <w:szCs w:val="28"/>
        </w:rPr>
        <w:t xml:space="preserve"> </w:t>
      </w:r>
      <w:r w:rsidRPr="00C537B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7F2F3A">
        <w:rPr>
          <w:rFonts w:ascii="Times New Roman" w:hAnsi="Times New Roman" w:cs="Times New Roman"/>
          <w:sz w:val="28"/>
          <w:szCs w:val="28"/>
        </w:rPr>
        <w:t>27114 рублей  60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DE0" w:rsidRPr="00C537B4" w:rsidP="00E41DE0">
      <w:pPr>
        <w:pStyle w:val="BodyText"/>
        <w:ind w:firstLine="709"/>
        <w:rPr>
          <w:sz w:val="28"/>
          <w:szCs w:val="28"/>
        </w:rPr>
      </w:pPr>
      <w:r w:rsidRPr="0030343F">
        <w:rPr>
          <w:sz w:val="28"/>
          <w:szCs w:val="28"/>
        </w:rPr>
        <w:t xml:space="preserve">В соответствии с </w:t>
      </w:r>
      <w:r w:rsidRPr="0030343F">
        <w:rPr>
          <w:sz w:val="28"/>
          <w:szCs w:val="28"/>
        </w:rPr>
        <w:t>ч</w:t>
      </w:r>
      <w:r w:rsidRPr="0030343F">
        <w:rPr>
          <w:sz w:val="28"/>
          <w:szCs w:val="28"/>
        </w:rPr>
        <w:t xml:space="preserve">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A550D0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-+</w:t>
      </w:r>
    </w:p>
    <w:p w:rsidR="00CD16C9" w:rsidRPr="00261A83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17153B">
        <w:rPr>
          <w:sz w:val="28"/>
          <w:szCs w:val="28"/>
        </w:rPr>
        <w:t>, 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к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131274">
        <w:rPr>
          <w:rFonts w:ascii="Times New Roman" w:hAnsi="Times New Roman" w:cs="Times New Roman"/>
          <w:sz w:val="28"/>
          <w:szCs w:val="28"/>
        </w:rPr>
        <w:t>Е.П.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, третье </w:t>
      </w:r>
      <w:r w:rsidRPr="00261A83" w:rsidR="00373D5D">
        <w:rPr>
          <w:rFonts w:ascii="Times New Roman" w:hAnsi="Times New Roman" w:cs="Times New Roman"/>
          <w:sz w:val="28"/>
          <w:szCs w:val="28"/>
        </w:rPr>
        <w:t>лицо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  не заявляющее самостоятельных требований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373D5D">
        <w:rPr>
          <w:rFonts w:ascii="Times New Roman" w:hAnsi="Times New Roman" w:cs="Times New Roman"/>
          <w:sz w:val="28"/>
          <w:szCs w:val="28"/>
        </w:rPr>
        <w:t>МУ</w:t>
      </w:r>
      <w:r w:rsidR="00373D5D">
        <w:rPr>
          <w:rFonts w:ascii="Times New Roman" w:hAnsi="Times New Roman" w:cs="Times New Roman"/>
          <w:sz w:val="28"/>
          <w:szCs w:val="28"/>
        </w:rPr>
        <w:t>П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 МОГОК Р</w:t>
      </w:r>
      <w:r w:rsidR="00373D5D">
        <w:rPr>
          <w:rFonts w:ascii="Times New Roman" w:hAnsi="Times New Roman" w:cs="Times New Roman"/>
          <w:sz w:val="28"/>
          <w:szCs w:val="28"/>
        </w:rPr>
        <w:t>К</w:t>
      </w:r>
      <w:r w:rsidRPr="00261A83" w:rsidR="00373D5D">
        <w:rPr>
          <w:rFonts w:ascii="Times New Roman" w:hAnsi="Times New Roman" w:cs="Times New Roman"/>
          <w:sz w:val="28"/>
          <w:szCs w:val="28"/>
        </w:rPr>
        <w:t xml:space="preserve"> «ЖИЛСЕРВИСКЕРЧЬ»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131274">
        <w:rPr>
          <w:rFonts w:ascii="Times New Roman" w:hAnsi="Times New Roman" w:cs="Times New Roman"/>
          <w:sz w:val="28"/>
          <w:szCs w:val="28"/>
        </w:rPr>
        <w:t>Е.П.</w:t>
      </w:r>
      <w:r w:rsidRPr="00261A83" w:rsidR="003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7C2CD0">
        <w:rPr>
          <w:rFonts w:ascii="Times New Roman" w:hAnsi="Times New Roman" w:cs="Times New Roman"/>
          <w:sz w:val="28"/>
          <w:szCs w:val="28"/>
        </w:rPr>
        <w:t xml:space="preserve">01 </w:t>
      </w:r>
      <w:r w:rsidR="0017153B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17153B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17153B">
        <w:rPr>
          <w:rFonts w:ascii="Times New Roman" w:hAnsi="Times New Roman" w:cs="Times New Roman"/>
          <w:sz w:val="28"/>
          <w:szCs w:val="28"/>
        </w:rPr>
        <w:t>сентября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17153B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73D5D">
        <w:rPr>
          <w:rFonts w:ascii="Times New Roman" w:hAnsi="Times New Roman" w:cs="Times New Roman"/>
          <w:sz w:val="28"/>
          <w:szCs w:val="28"/>
        </w:rPr>
        <w:t>2</w:t>
      </w:r>
      <w:r w:rsidR="0017153B">
        <w:rPr>
          <w:rFonts w:ascii="Times New Roman" w:hAnsi="Times New Roman" w:cs="Times New Roman"/>
          <w:sz w:val="28"/>
          <w:szCs w:val="28"/>
        </w:rPr>
        <w:t>7114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17153B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17153B">
        <w:rPr>
          <w:rFonts w:ascii="Times New Roman" w:hAnsi="Times New Roman" w:cs="Times New Roman"/>
          <w:sz w:val="28"/>
          <w:szCs w:val="28"/>
        </w:rPr>
        <w:t>60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17153B">
        <w:rPr>
          <w:rFonts w:ascii="Times New Roman" w:hAnsi="Times New Roman" w:cs="Times New Roman"/>
          <w:sz w:val="28"/>
          <w:szCs w:val="28"/>
        </w:rPr>
        <w:t>ек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73D5D">
        <w:rPr>
          <w:rFonts w:ascii="Times New Roman" w:hAnsi="Times New Roman" w:cs="Times New Roman"/>
          <w:sz w:val="28"/>
          <w:szCs w:val="28"/>
        </w:rPr>
        <w:t>Руш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131274">
        <w:rPr>
          <w:rFonts w:ascii="Times New Roman" w:hAnsi="Times New Roman" w:cs="Times New Roman"/>
          <w:sz w:val="28"/>
          <w:szCs w:val="28"/>
        </w:rPr>
        <w:t>Е.П.</w:t>
      </w:r>
      <w:r w:rsidRPr="00784CA0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17153B">
        <w:rPr>
          <w:rFonts w:ascii="Times New Roman" w:hAnsi="Times New Roman" w:cs="Times New Roman"/>
          <w:sz w:val="28"/>
          <w:szCs w:val="28"/>
        </w:rPr>
        <w:t>1013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17153B">
        <w:rPr>
          <w:rFonts w:ascii="Times New Roman" w:hAnsi="Times New Roman" w:cs="Times New Roman"/>
          <w:sz w:val="28"/>
          <w:szCs w:val="28"/>
        </w:rPr>
        <w:t>ей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="0017153B">
        <w:rPr>
          <w:rFonts w:ascii="Times New Roman" w:hAnsi="Times New Roman" w:cs="Times New Roman"/>
          <w:sz w:val="28"/>
          <w:szCs w:val="28"/>
        </w:rPr>
        <w:t>43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</w:t>
      </w:r>
      <w:r w:rsidR="00373D5D">
        <w:rPr>
          <w:rFonts w:ascii="Times New Roman" w:hAnsi="Times New Roman" w:cs="Times New Roman"/>
          <w:sz w:val="28"/>
          <w:szCs w:val="28"/>
        </w:rPr>
        <w:t>ейки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323C1" w:rsidRPr="004323C1" w:rsidP="004323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 </w:t>
      </w:r>
      <w:r w:rsidRPr="004323C1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8B4957" w:rsidRPr="0030343F" w:rsidP="008B49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43F">
        <w:rPr>
          <w:rFonts w:ascii="Times New Roman" w:hAnsi="Times New Roman" w:cs="Times New Roman"/>
          <w:sz w:val="28"/>
          <w:szCs w:val="28"/>
        </w:rPr>
        <w:t xml:space="preserve">Мотивированное решение в окончательной форме принято </w:t>
      </w:r>
      <w:r>
        <w:rPr>
          <w:rFonts w:ascii="Times New Roman" w:hAnsi="Times New Roman" w:cs="Times New Roman"/>
          <w:sz w:val="28"/>
          <w:szCs w:val="28"/>
        </w:rPr>
        <w:t>25 марта</w:t>
      </w:r>
      <w:r w:rsidRPr="0030343F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 года</w:t>
      </w:r>
      <w:r w:rsidRPr="0030343F">
        <w:rPr>
          <w:rFonts w:ascii="Times New Roman" w:hAnsi="Times New Roman" w:cs="Times New Roman"/>
          <w:sz w:val="28"/>
          <w:szCs w:val="28"/>
        </w:rPr>
        <w:t>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131274" w:rsidRPr="00407E37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31274" w:rsidRPr="00407E37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131274" w:rsidRPr="00407E37" w:rsidP="00131274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31274" w:rsidRPr="000E158F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131274" w:rsidRPr="00407E37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31274" w:rsidRPr="00407E37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31274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131274" w:rsidRPr="00407E37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31274" w:rsidP="001312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13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06  2019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131274" w:rsidRPr="00A14582" w:rsidP="00131274">
      <w:pPr>
        <w:rPr>
          <w:rFonts w:ascii="Times New Roman" w:hAnsi="Times New Roman" w:cs="Times New Roman"/>
          <w:sz w:val="20"/>
          <w:szCs w:val="20"/>
        </w:rPr>
      </w:pPr>
    </w:p>
    <w:p w:rsidR="00131274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footerReference w:type="default" r:id="rId2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4823"/>
      <w:docPartObj>
        <w:docPartGallery w:val="Page Numbers (Bottom of Page)"/>
        <w:docPartUnique/>
      </w:docPartObj>
    </w:sdtPr>
    <w:sdtContent>
      <w:p w:rsidR="00131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6DE">
          <w:rPr>
            <w:noProof/>
          </w:rPr>
          <w:t>9</w:t>
        </w:r>
        <w:r w:rsidR="006A56DE">
          <w:rPr>
            <w:noProof/>
          </w:rPr>
          <w:fldChar w:fldCharType="end"/>
        </w:r>
      </w:p>
    </w:sdtContent>
  </w:sdt>
  <w:p w:rsidR="0013127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40BF"/>
    <w:rsid w:val="000405B3"/>
    <w:rsid w:val="000479CC"/>
    <w:rsid w:val="00096B1D"/>
    <w:rsid w:val="000C5972"/>
    <w:rsid w:val="000E158F"/>
    <w:rsid w:val="00122608"/>
    <w:rsid w:val="00131274"/>
    <w:rsid w:val="00161442"/>
    <w:rsid w:val="0017153B"/>
    <w:rsid w:val="00185970"/>
    <w:rsid w:val="001E132C"/>
    <w:rsid w:val="001F7F18"/>
    <w:rsid w:val="00207854"/>
    <w:rsid w:val="0021684F"/>
    <w:rsid w:val="00261A83"/>
    <w:rsid w:val="002651A2"/>
    <w:rsid w:val="002669F3"/>
    <w:rsid w:val="002838D6"/>
    <w:rsid w:val="002B242D"/>
    <w:rsid w:val="002E49F1"/>
    <w:rsid w:val="0030343F"/>
    <w:rsid w:val="00364370"/>
    <w:rsid w:val="00370C61"/>
    <w:rsid w:val="00373D5D"/>
    <w:rsid w:val="0037737F"/>
    <w:rsid w:val="003B05B8"/>
    <w:rsid w:val="004043F7"/>
    <w:rsid w:val="00407E37"/>
    <w:rsid w:val="004323C1"/>
    <w:rsid w:val="004457A6"/>
    <w:rsid w:val="004505C6"/>
    <w:rsid w:val="00457871"/>
    <w:rsid w:val="00493C48"/>
    <w:rsid w:val="004A1D3A"/>
    <w:rsid w:val="004B6A93"/>
    <w:rsid w:val="004D6109"/>
    <w:rsid w:val="004E5D7E"/>
    <w:rsid w:val="004F34AB"/>
    <w:rsid w:val="00532E17"/>
    <w:rsid w:val="00551EC3"/>
    <w:rsid w:val="00557B28"/>
    <w:rsid w:val="00581E55"/>
    <w:rsid w:val="005E247F"/>
    <w:rsid w:val="00633D67"/>
    <w:rsid w:val="006A56DE"/>
    <w:rsid w:val="006E66B0"/>
    <w:rsid w:val="00772B7B"/>
    <w:rsid w:val="00773D26"/>
    <w:rsid w:val="007849BE"/>
    <w:rsid w:val="00784CA0"/>
    <w:rsid w:val="00785CAD"/>
    <w:rsid w:val="00794184"/>
    <w:rsid w:val="007B27EB"/>
    <w:rsid w:val="007C002F"/>
    <w:rsid w:val="007C2CD0"/>
    <w:rsid w:val="007C769E"/>
    <w:rsid w:val="007E3D65"/>
    <w:rsid w:val="007F2F3A"/>
    <w:rsid w:val="00801DBC"/>
    <w:rsid w:val="00872DF9"/>
    <w:rsid w:val="00877637"/>
    <w:rsid w:val="008928F9"/>
    <w:rsid w:val="008B4957"/>
    <w:rsid w:val="008B5EEA"/>
    <w:rsid w:val="0091019C"/>
    <w:rsid w:val="00952C52"/>
    <w:rsid w:val="009A7E7C"/>
    <w:rsid w:val="009E281C"/>
    <w:rsid w:val="00A14582"/>
    <w:rsid w:val="00A15028"/>
    <w:rsid w:val="00A218BA"/>
    <w:rsid w:val="00A27AB5"/>
    <w:rsid w:val="00A370A0"/>
    <w:rsid w:val="00A4635E"/>
    <w:rsid w:val="00A550D0"/>
    <w:rsid w:val="00A564FD"/>
    <w:rsid w:val="00A82417"/>
    <w:rsid w:val="00AA7908"/>
    <w:rsid w:val="00AB7F4E"/>
    <w:rsid w:val="00AC0F4B"/>
    <w:rsid w:val="00AC4337"/>
    <w:rsid w:val="00AF1EF8"/>
    <w:rsid w:val="00B222DA"/>
    <w:rsid w:val="00B410DF"/>
    <w:rsid w:val="00B60C7A"/>
    <w:rsid w:val="00B6102E"/>
    <w:rsid w:val="00BA07F1"/>
    <w:rsid w:val="00BA172F"/>
    <w:rsid w:val="00BA595E"/>
    <w:rsid w:val="00BE1EC5"/>
    <w:rsid w:val="00BE2BAA"/>
    <w:rsid w:val="00BE62C0"/>
    <w:rsid w:val="00C23244"/>
    <w:rsid w:val="00C460EE"/>
    <w:rsid w:val="00C537B4"/>
    <w:rsid w:val="00C65EB7"/>
    <w:rsid w:val="00C74DA5"/>
    <w:rsid w:val="00C9001A"/>
    <w:rsid w:val="00C97125"/>
    <w:rsid w:val="00CC1F49"/>
    <w:rsid w:val="00CD16C9"/>
    <w:rsid w:val="00CD42DD"/>
    <w:rsid w:val="00D3169B"/>
    <w:rsid w:val="00D61B00"/>
    <w:rsid w:val="00DB38C0"/>
    <w:rsid w:val="00E41DE0"/>
    <w:rsid w:val="00E50287"/>
    <w:rsid w:val="00E844D3"/>
    <w:rsid w:val="00EC3D01"/>
    <w:rsid w:val="00ED12BB"/>
    <w:rsid w:val="00ED2124"/>
    <w:rsid w:val="00F3531C"/>
    <w:rsid w:val="00F57E1B"/>
    <w:rsid w:val="00F87C30"/>
    <w:rsid w:val="00F95C8E"/>
    <w:rsid w:val="00FA7C8E"/>
    <w:rsid w:val="00FC734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370C61"/>
  </w:style>
  <w:style w:type="character" w:styleId="Hyperlink">
    <w:name w:val="Hyperlink"/>
    <w:basedOn w:val="DefaultParagraphFont"/>
    <w:uiPriority w:val="99"/>
    <w:semiHidden/>
    <w:unhideWhenUsed/>
    <w:rsid w:val="00370C61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7F2F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2F3A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41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16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61442"/>
  </w:style>
  <w:style w:type="paragraph" w:styleId="Footer">
    <w:name w:val="footer"/>
    <w:basedOn w:val="Normal"/>
    <w:link w:val="a1"/>
    <w:uiPriority w:val="99"/>
    <w:unhideWhenUsed/>
    <w:rsid w:val="0016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1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39/" TargetMode="External" /><Relationship Id="rId11" Type="http://schemas.openxmlformats.org/officeDocument/2006/relationships/hyperlink" Target="http://sudact.ru/law/gk-rf-chast2/razdel-iv/glava-30/ss-6/statia-540/" TargetMode="External" /><Relationship Id="rId12" Type="http://schemas.openxmlformats.org/officeDocument/2006/relationships/hyperlink" Target="http://sudact.ru/law/gk-rf-chast2/razdel-iv/glava-30/ss-6/statia-546/" TargetMode="External" /><Relationship Id="rId13" Type="http://schemas.openxmlformats.org/officeDocument/2006/relationships/hyperlink" Target="http://sudact.ru/law/gk-rf-chast2/razdel-iv/glava-30/ss-6/statia-544/" TargetMode="External" /><Relationship Id="rId14" Type="http://schemas.openxmlformats.org/officeDocument/2006/relationships/hyperlink" Target="http://sudact.ru/law/gk-rf-chast2/razdel-iv/glava-30/ss-6/statia-547/" TargetMode="External" /><Relationship Id="rId15" Type="http://schemas.openxmlformats.org/officeDocument/2006/relationships/hyperlink" Target="http://sudact.ru/law/gk-rf-chast2/razdel-iv/glava-30/ss-6/statia-548/" TargetMode="External" /><Relationship Id="rId16" Type="http://schemas.openxmlformats.org/officeDocument/2006/relationships/hyperlink" Target="http://sudact.ru/law/zhk-rf/razdel-vii/statia-155/" TargetMode="External" /><Relationship Id="rId17" Type="http://schemas.openxmlformats.org/officeDocument/2006/relationships/hyperlink" Target="http://sudact.ru/law/zhk-rf/razdel-vii/statia-154/?marker=fdoctlaw" TargetMode="External" /><Relationship Id="rId18" Type="http://schemas.openxmlformats.org/officeDocument/2006/relationships/hyperlink" Target="http://sudact.ru/law/zhk-rf/razdel-vii/statia-157/" TargetMode="External" /><Relationship Id="rId19" Type="http://schemas.openxmlformats.org/officeDocument/2006/relationships/hyperlink" Target="http://sudact.ru/law/gk-rf-chast1/razdel-iii/podrazdel-1_1/glava-22/statia-309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k-rf-chast1/razdel-iii/podrazdel-1_1/glava-22/statia-310/" TargetMode="External" /><Relationship Id="rId21" Type="http://schemas.openxmlformats.org/officeDocument/2006/relationships/hyperlink" Target="http://sudact.ru/law/gpk-rf/razdel-i/glava-1/statia-12/?marker=fdoctlaw" TargetMode="External" /><Relationship Id="rId22" Type="http://schemas.openxmlformats.org/officeDocument/2006/relationships/hyperlink" Target="http://sudact.ru/law/gpk-rf/razdel-i/glava-6/statia-56/?marker=fdoctlaw" TargetMode="Externa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5/statia-167/?marker=fdoctlaw" TargetMode="External" /><Relationship Id="rId6" Type="http://schemas.openxmlformats.org/officeDocument/2006/relationships/hyperlink" Target="https://www.sudact.ru/law/gpk-rf/razdel-ii/podrazdel-ii/glava-22/statia-233/" TargetMode="External" /><Relationship Id="rId7" Type="http://schemas.openxmlformats.org/officeDocument/2006/relationships/hyperlink" Target="http://sudact.ru/law/federalnyi-zakon-ot-27072010-n-190-fz-o/glava-4/statia-15/" TargetMode="External" /><Relationship Id="rId8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9" Type="http://schemas.openxmlformats.org/officeDocument/2006/relationships/hyperlink" Target="consultantplus://offline/ref=14C380348F98C7A2B844C9C1A1AC8874E6B7CD6D0EB20488B1B157A73B57226AFA02FD7FF067600DDA501D06962687ED4BBA70BFFFFD9EB1lDp2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408A-2921-4BB6-81E8-328E0637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