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C0052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102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720E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0052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72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261A83" w:rsidP="00696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190B4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B18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</w:t>
      </w:r>
      <w:r w:rsidRPr="00190B4A">
        <w:rPr>
          <w:rFonts w:ascii="Times New Roman" w:hAnsi="Times New Roman" w:cs="Times New Roman"/>
          <w:sz w:val="28"/>
          <w:szCs w:val="28"/>
        </w:rPr>
        <w:t xml:space="preserve">исковому заявлению </w:t>
      </w:r>
      <w:r w:rsidRPr="00190B4A" w:rsidR="00634B18">
        <w:rPr>
          <w:rFonts w:ascii="Times New Roman" w:hAnsi="Times New Roman" w:cs="Times New Roman"/>
          <w:sz w:val="28"/>
          <w:szCs w:val="28"/>
        </w:rPr>
        <w:t xml:space="preserve">по иску     </w:t>
      </w:r>
      <w:r w:rsidRPr="00190B4A" w:rsidR="00634B18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» в г. </w:t>
      </w:r>
      <w:r w:rsidRPr="00C00522" w:rsidR="00634B18">
        <w:rPr>
          <w:rFonts w:ascii="Times New Roman" w:hAnsi="Times New Roman" w:cs="Times New Roman"/>
          <w:sz w:val="27"/>
          <w:szCs w:val="27"/>
        </w:rPr>
        <w:t xml:space="preserve">Керчь </w:t>
      </w:r>
      <w:r w:rsidRPr="00C00522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Pr="00C00522" w:rsidR="009E1F47">
        <w:rPr>
          <w:rFonts w:ascii="Times New Roman" w:hAnsi="Times New Roman" w:cs="Times New Roman"/>
          <w:sz w:val="27"/>
          <w:szCs w:val="27"/>
        </w:rPr>
        <w:t xml:space="preserve"> </w:t>
      </w:r>
      <w:r w:rsidRPr="00C00522" w:rsidR="00C00522">
        <w:rPr>
          <w:rFonts w:ascii="Times New Roman" w:hAnsi="Times New Roman" w:cs="Times New Roman"/>
          <w:sz w:val="27"/>
          <w:szCs w:val="27"/>
        </w:rPr>
        <w:t>Потаниной</w:t>
      </w:r>
      <w:r w:rsidRPr="00C00522" w:rsidR="00C00522">
        <w:rPr>
          <w:rFonts w:ascii="Times New Roman" w:hAnsi="Times New Roman" w:cs="Times New Roman"/>
          <w:sz w:val="27"/>
          <w:szCs w:val="27"/>
        </w:rPr>
        <w:t xml:space="preserve"> </w:t>
      </w:r>
      <w:r w:rsidR="00A45945">
        <w:rPr>
          <w:rFonts w:ascii="Times New Roman" w:hAnsi="Times New Roman" w:cs="Times New Roman"/>
          <w:sz w:val="27"/>
          <w:szCs w:val="27"/>
        </w:rPr>
        <w:t>Г.П.</w:t>
      </w:r>
      <w:r w:rsidR="00C00522">
        <w:rPr>
          <w:rFonts w:ascii="Times New Roman" w:hAnsi="Times New Roman" w:cs="Times New Roman"/>
          <w:sz w:val="27"/>
          <w:szCs w:val="27"/>
        </w:rPr>
        <w:t xml:space="preserve"> </w:t>
      </w:r>
      <w:r w:rsidRPr="00C00522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</w:t>
      </w:r>
      <w:r w:rsidRPr="00C00522" w:rsidR="00CF20FF">
        <w:rPr>
          <w:rFonts w:ascii="Times New Roman" w:hAnsi="Times New Roman" w:cs="Times New Roman"/>
          <w:sz w:val="28"/>
          <w:szCs w:val="28"/>
        </w:rPr>
        <w:t>,</w:t>
      </w:r>
      <w:r w:rsidRPr="00C00522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00522" w:rsidR="004423F1">
        <w:rPr>
          <w:rFonts w:ascii="Times New Roman" w:hAnsi="Times New Roman" w:cs="Times New Roman"/>
          <w:sz w:val="28"/>
          <w:szCs w:val="28"/>
        </w:rPr>
        <w:t>расходов</w:t>
      </w:r>
      <w:r w:rsidRPr="00190B4A" w:rsidR="004423F1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8622D6" w:rsidP="00327967">
      <w:pPr>
        <w:pStyle w:val="BodyText"/>
        <w:ind w:firstLine="709"/>
        <w:rPr>
          <w:sz w:val="28"/>
          <w:szCs w:val="28"/>
        </w:rPr>
      </w:pPr>
      <w:r w:rsidRPr="008622D6">
        <w:rPr>
          <w:sz w:val="28"/>
          <w:szCs w:val="28"/>
        </w:rPr>
        <w:t>в соотв</w:t>
      </w:r>
      <w:r w:rsidRPr="008622D6" w:rsidR="00532E17">
        <w:rPr>
          <w:sz w:val="28"/>
          <w:szCs w:val="28"/>
        </w:rPr>
        <w:t>етствии со  ст. ст. ст. 194-199</w:t>
      </w:r>
      <w:r w:rsidRPr="008622D6" w:rsidR="00C556FB">
        <w:rPr>
          <w:sz w:val="28"/>
          <w:szCs w:val="28"/>
        </w:rPr>
        <w:t>,</w:t>
      </w:r>
      <w:r w:rsidRPr="008622D6" w:rsidR="00A6617A">
        <w:rPr>
          <w:sz w:val="28"/>
          <w:szCs w:val="28"/>
        </w:rPr>
        <w:t xml:space="preserve"> </w:t>
      </w:r>
      <w:r w:rsidRPr="008622D6" w:rsidR="00C556FB">
        <w:rPr>
          <w:sz w:val="28"/>
          <w:szCs w:val="28"/>
        </w:rPr>
        <w:t>233-237</w:t>
      </w:r>
      <w:r w:rsidRPr="008622D6">
        <w:rPr>
          <w:sz w:val="28"/>
          <w:szCs w:val="28"/>
        </w:rPr>
        <w:t xml:space="preserve"> ГПК РФ, суд</w:t>
      </w:r>
    </w:p>
    <w:p w:rsidR="007C769E" w:rsidRPr="008622D6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190B4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190B4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="001B53CF">
        <w:rPr>
          <w:rFonts w:ascii="Times New Roman" w:hAnsi="Times New Roman" w:cs="Times New Roman"/>
          <w:sz w:val="28"/>
          <w:szCs w:val="28"/>
        </w:rPr>
        <w:t xml:space="preserve">к </w:t>
      </w:r>
      <w:r w:rsidRPr="00C00522" w:rsidR="00C00522">
        <w:rPr>
          <w:rFonts w:ascii="Times New Roman" w:hAnsi="Times New Roman" w:cs="Times New Roman"/>
          <w:sz w:val="27"/>
          <w:szCs w:val="27"/>
        </w:rPr>
        <w:t xml:space="preserve">Потаниной </w:t>
      </w:r>
      <w:r w:rsidR="00A45945">
        <w:rPr>
          <w:rFonts w:ascii="Times New Roman" w:hAnsi="Times New Roman" w:cs="Times New Roman"/>
          <w:sz w:val="27"/>
          <w:szCs w:val="27"/>
        </w:rPr>
        <w:t>Г.П.</w:t>
      </w:r>
      <w:r w:rsidR="00C00522">
        <w:rPr>
          <w:rFonts w:ascii="Times New Roman" w:hAnsi="Times New Roman" w:cs="Times New Roman"/>
          <w:sz w:val="27"/>
          <w:szCs w:val="27"/>
        </w:rPr>
        <w:t xml:space="preserve"> </w:t>
      </w:r>
      <w:r w:rsidRPr="00190B4A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теплоснабжения,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8622D6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="008B1E8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522" w:rsidR="00C00522">
        <w:rPr>
          <w:rFonts w:ascii="Times New Roman" w:hAnsi="Times New Roman" w:cs="Times New Roman"/>
          <w:sz w:val="27"/>
          <w:szCs w:val="27"/>
        </w:rPr>
        <w:t xml:space="preserve">Потаниной </w:t>
      </w:r>
      <w:r w:rsidR="00A45945">
        <w:rPr>
          <w:rFonts w:ascii="Times New Roman" w:hAnsi="Times New Roman" w:cs="Times New Roman"/>
          <w:sz w:val="27"/>
          <w:szCs w:val="27"/>
        </w:rPr>
        <w:t>Г.П.</w:t>
      </w:r>
      <w:r w:rsidR="00C00522">
        <w:rPr>
          <w:rFonts w:ascii="Times New Roman" w:hAnsi="Times New Roman" w:cs="Times New Roman"/>
          <w:sz w:val="27"/>
          <w:szCs w:val="27"/>
        </w:rPr>
        <w:t xml:space="preserve">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8622D6">
        <w:rPr>
          <w:rFonts w:ascii="Times New Roman" w:hAnsi="Times New Roman"/>
          <w:sz w:val="28"/>
          <w:szCs w:val="28"/>
        </w:rPr>
        <w:t xml:space="preserve">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г. Керчь</w:t>
      </w:r>
      <w:r w:rsidRPr="008622D6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/>
          <w:sz w:val="28"/>
          <w:szCs w:val="28"/>
        </w:rPr>
        <w:t xml:space="preserve">задолженность </w:t>
      </w:r>
      <w:r w:rsidRPr="008622D6" w:rsidR="00CF20FF">
        <w:rPr>
          <w:rFonts w:ascii="Times New Roman" w:hAnsi="Times New Roman"/>
          <w:sz w:val="28"/>
          <w:szCs w:val="28"/>
        </w:rPr>
        <w:t xml:space="preserve">по коммунальной </w:t>
      </w:r>
      <w:r w:rsidRPr="008622D6" w:rsidR="00CF20FF">
        <w:rPr>
          <w:rFonts w:ascii="Times New Roman" w:hAnsi="Times New Roman"/>
          <w:sz w:val="28"/>
          <w:szCs w:val="28"/>
        </w:rPr>
        <w:t xml:space="preserve">услуге </w:t>
      </w:r>
      <w:r w:rsidRPr="008622D6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8622D6" w:rsidR="00CF20FF">
        <w:rPr>
          <w:rFonts w:ascii="Times New Roman" w:hAnsi="Times New Roman"/>
          <w:sz w:val="28"/>
          <w:szCs w:val="28"/>
        </w:rPr>
        <w:t>я</w:t>
      </w:r>
      <w:r w:rsidRPr="008622D6" w:rsidR="000D0AC8">
        <w:rPr>
          <w:rFonts w:ascii="Times New Roman" w:hAnsi="Times New Roman"/>
          <w:sz w:val="28"/>
          <w:szCs w:val="28"/>
        </w:rPr>
        <w:t xml:space="preserve"> </w:t>
      </w:r>
      <w:r w:rsidRPr="008622D6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A45945">
        <w:rPr>
          <w:sz w:val="28"/>
          <w:szCs w:val="28"/>
        </w:rPr>
        <w:t xml:space="preserve">\изъято\ </w:t>
      </w:r>
      <w:r w:rsidR="008B1E83">
        <w:rPr>
          <w:rFonts w:ascii="Times New Roman" w:hAnsi="Times New Roman"/>
          <w:sz w:val="28"/>
          <w:szCs w:val="28"/>
        </w:rPr>
        <w:t xml:space="preserve">по </w:t>
      </w:r>
      <w:r w:rsidR="00A45945">
        <w:rPr>
          <w:sz w:val="28"/>
          <w:szCs w:val="28"/>
        </w:rPr>
        <w:t xml:space="preserve">\изъято\ </w:t>
      </w:r>
      <w:r w:rsidRPr="008622D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C00522">
        <w:rPr>
          <w:rFonts w:ascii="Times New Roman" w:hAnsi="Times New Roman" w:cs="Times New Roman"/>
          <w:sz w:val="28"/>
          <w:szCs w:val="28"/>
        </w:rPr>
        <w:t>6727,75</w:t>
      </w:r>
      <w:r w:rsidRPr="008622D6" w:rsidR="001A5FB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207E44">
        <w:rPr>
          <w:rFonts w:ascii="Times New Roman" w:hAnsi="Times New Roman" w:cs="Times New Roman"/>
          <w:sz w:val="28"/>
          <w:szCs w:val="28"/>
        </w:rPr>
        <w:t>910,39</w:t>
      </w:r>
      <w:r w:rsidR="009720E2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1E2B83">
        <w:rPr>
          <w:rFonts w:ascii="Times New Roman" w:hAnsi="Times New Roman" w:cs="Times New Roman"/>
          <w:sz w:val="28"/>
          <w:szCs w:val="28"/>
        </w:rPr>
        <w:t>рубл</w:t>
      </w:r>
      <w:r w:rsidR="009A4952">
        <w:rPr>
          <w:rFonts w:ascii="Times New Roman" w:hAnsi="Times New Roman" w:cs="Times New Roman"/>
          <w:sz w:val="28"/>
          <w:szCs w:val="28"/>
        </w:rPr>
        <w:t>ей</w:t>
      </w:r>
      <w:r w:rsidRPr="008622D6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8622D6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22D6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522" w:rsidR="00207E44">
        <w:rPr>
          <w:rFonts w:ascii="Times New Roman" w:hAnsi="Times New Roman" w:cs="Times New Roman"/>
          <w:sz w:val="27"/>
          <w:szCs w:val="27"/>
        </w:rPr>
        <w:t xml:space="preserve">Потаниной </w:t>
      </w:r>
      <w:r w:rsidR="00A45945">
        <w:rPr>
          <w:rFonts w:ascii="Times New Roman" w:hAnsi="Times New Roman" w:cs="Times New Roman"/>
          <w:sz w:val="27"/>
          <w:szCs w:val="27"/>
        </w:rPr>
        <w:t>Г.П.</w:t>
      </w:r>
      <w:r w:rsidR="00207E44">
        <w:rPr>
          <w:rFonts w:ascii="Times New Roman" w:hAnsi="Times New Roman" w:cs="Times New Roman"/>
          <w:sz w:val="27"/>
          <w:szCs w:val="27"/>
        </w:rPr>
        <w:t xml:space="preserve"> 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8622D6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8622D6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>» в г. Керчь</w:t>
      </w:r>
      <w:r w:rsidRPr="008622D6"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8622D6" w:rsidR="00327967">
        <w:rPr>
          <w:rFonts w:ascii="Times New Roman" w:hAnsi="Times New Roman" w:cs="Times New Roman"/>
          <w:sz w:val="28"/>
          <w:szCs w:val="28"/>
        </w:rPr>
        <w:t xml:space="preserve">в </w:t>
      </w:r>
      <w:r w:rsidRPr="008622D6" w:rsidR="00327967">
        <w:rPr>
          <w:rFonts w:ascii="Times New Roman" w:hAnsi="Times New Roman" w:cs="Times New Roman"/>
          <w:color w:val="FF0000"/>
          <w:sz w:val="28"/>
          <w:szCs w:val="28"/>
        </w:rPr>
        <w:t xml:space="preserve">размере </w:t>
      </w:r>
      <w:r w:rsidR="00207E44">
        <w:rPr>
          <w:rFonts w:ascii="Times New Roman" w:hAnsi="Times New Roman" w:cs="Times New Roman"/>
          <w:color w:val="FF0000"/>
          <w:sz w:val="28"/>
          <w:szCs w:val="28"/>
        </w:rPr>
        <w:t>400,00</w:t>
      </w:r>
      <w:r w:rsidRPr="008622D6" w:rsidR="00834E07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97799E">
        <w:rPr>
          <w:rFonts w:ascii="Times New Roman" w:hAnsi="Times New Roman" w:cs="Times New Roman"/>
          <w:sz w:val="28"/>
          <w:szCs w:val="28"/>
        </w:rPr>
        <w:t>рубл</w:t>
      </w:r>
      <w:r w:rsidRPr="008622D6" w:rsidR="001A5FB8">
        <w:rPr>
          <w:rFonts w:ascii="Times New Roman" w:hAnsi="Times New Roman" w:cs="Times New Roman"/>
          <w:sz w:val="28"/>
          <w:szCs w:val="28"/>
        </w:rPr>
        <w:t>ей</w:t>
      </w:r>
      <w:r w:rsidRPr="008622D6">
        <w:rPr>
          <w:rFonts w:ascii="Times New Roman" w:hAnsi="Times New Roman" w:cs="Times New Roman"/>
          <w:sz w:val="28"/>
          <w:szCs w:val="28"/>
        </w:rPr>
        <w:t>.</w:t>
      </w:r>
    </w:p>
    <w:p w:rsidR="007C3CFF" w:rsidRPr="008622D6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 пятнадцати дней со дня объявления резолютивной части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Ответчиком</w:t>
      </w:r>
      <w:r w:rsidRPr="00C556FB">
        <w:rPr>
          <w:rFonts w:ascii="Times New Roman" w:hAnsi="Times New Roman" w:cs="Times New Roman"/>
          <w:sz w:val="28"/>
          <w:szCs w:val="28"/>
        </w:rPr>
        <w:t xml:space="preserve"> заочное решение суда может быть обжаловано в апелляционном порядке в Керченский городской </w:t>
      </w:r>
      <w:r w:rsidRPr="00C556FB">
        <w:rPr>
          <w:rFonts w:ascii="Times New Roman" w:hAnsi="Times New Roman" w:cs="Times New Roman"/>
          <w:sz w:val="28"/>
          <w:szCs w:val="28"/>
        </w:rPr>
        <w:t>суд  Республики</w:t>
      </w:r>
      <w:r w:rsidRPr="00C556FB">
        <w:rPr>
          <w:rFonts w:ascii="Times New Roman" w:hAnsi="Times New Roman" w:cs="Times New Roman"/>
          <w:sz w:val="28"/>
          <w:szCs w:val="28"/>
        </w:rPr>
        <w:t xml:space="preserve">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E2B38"/>
    <w:rsid w:val="000E7342"/>
    <w:rsid w:val="00145077"/>
    <w:rsid w:val="0017153B"/>
    <w:rsid w:val="00174F8A"/>
    <w:rsid w:val="001811FF"/>
    <w:rsid w:val="00190B4A"/>
    <w:rsid w:val="001926A1"/>
    <w:rsid w:val="001A5FB8"/>
    <w:rsid w:val="001B53CF"/>
    <w:rsid w:val="001E132C"/>
    <w:rsid w:val="001E2B83"/>
    <w:rsid w:val="001F7F18"/>
    <w:rsid w:val="00207854"/>
    <w:rsid w:val="00207E44"/>
    <w:rsid w:val="0021684F"/>
    <w:rsid w:val="00236900"/>
    <w:rsid w:val="00242E6E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D0403"/>
    <w:rsid w:val="005D0E50"/>
    <w:rsid w:val="005E247F"/>
    <w:rsid w:val="005F2C7B"/>
    <w:rsid w:val="00633D67"/>
    <w:rsid w:val="00634B18"/>
    <w:rsid w:val="00695E86"/>
    <w:rsid w:val="00696C80"/>
    <w:rsid w:val="006971D0"/>
    <w:rsid w:val="006B0D1B"/>
    <w:rsid w:val="006E66B0"/>
    <w:rsid w:val="007661E1"/>
    <w:rsid w:val="00773D26"/>
    <w:rsid w:val="00784CA0"/>
    <w:rsid w:val="00785CAD"/>
    <w:rsid w:val="00794184"/>
    <w:rsid w:val="007B27EB"/>
    <w:rsid w:val="007C002F"/>
    <w:rsid w:val="007C2CD0"/>
    <w:rsid w:val="007C3CFF"/>
    <w:rsid w:val="007C4D4D"/>
    <w:rsid w:val="007C769E"/>
    <w:rsid w:val="007E4128"/>
    <w:rsid w:val="00801DBC"/>
    <w:rsid w:val="00834E07"/>
    <w:rsid w:val="008622D6"/>
    <w:rsid w:val="00872DF9"/>
    <w:rsid w:val="008928F9"/>
    <w:rsid w:val="008B1E83"/>
    <w:rsid w:val="008B5EEA"/>
    <w:rsid w:val="00930393"/>
    <w:rsid w:val="00952C52"/>
    <w:rsid w:val="009720E2"/>
    <w:rsid w:val="009740BD"/>
    <w:rsid w:val="0097799E"/>
    <w:rsid w:val="009A4952"/>
    <w:rsid w:val="009A7E7C"/>
    <w:rsid w:val="009B2C93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5945"/>
    <w:rsid w:val="00A4635E"/>
    <w:rsid w:val="00A564FD"/>
    <w:rsid w:val="00A6617A"/>
    <w:rsid w:val="00A82417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00522"/>
    <w:rsid w:val="00C23244"/>
    <w:rsid w:val="00C33EAD"/>
    <w:rsid w:val="00C418E2"/>
    <w:rsid w:val="00C460EE"/>
    <w:rsid w:val="00C556FB"/>
    <w:rsid w:val="00C9001A"/>
    <w:rsid w:val="00C9515A"/>
    <w:rsid w:val="00C97125"/>
    <w:rsid w:val="00CB3AC8"/>
    <w:rsid w:val="00CF20FF"/>
    <w:rsid w:val="00D00ADD"/>
    <w:rsid w:val="00D07479"/>
    <w:rsid w:val="00D129C5"/>
    <w:rsid w:val="00D3169B"/>
    <w:rsid w:val="00D61B00"/>
    <w:rsid w:val="00D66219"/>
    <w:rsid w:val="00D74748"/>
    <w:rsid w:val="00D751B8"/>
    <w:rsid w:val="00D770B5"/>
    <w:rsid w:val="00DA728D"/>
    <w:rsid w:val="00DC2B2C"/>
    <w:rsid w:val="00DD70FB"/>
    <w:rsid w:val="00DE278E"/>
    <w:rsid w:val="00DF21BB"/>
    <w:rsid w:val="00E25ADE"/>
    <w:rsid w:val="00E50287"/>
    <w:rsid w:val="00E66D2E"/>
    <w:rsid w:val="00E76D61"/>
    <w:rsid w:val="00E844D3"/>
    <w:rsid w:val="00EB6993"/>
    <w:rsid w:val="00EC1DD1"/>
    <w:rsid w:val="00EC3D01"/>
    <w:rsid w:val="00EC6D25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D46E2D6-3AEA-495A-8BA7-92DCA17B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