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852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8521B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68521B">
        <w:rPr>
          <w:rFonts w:ascii="Times New Roman" w:hAnsi="Times New Roman"/>
          <w:sz w:val="28"/>
          <w:szCs w:val="28"/>
        </w:rPr>
        <w:t xml:space="preserve">Климкиной </w:t>
      </w:r>
      <w:r w:rsidR="00A930A6">
        <w:rPr>
          <w:rFonts w:ascii="Times New Roman" w:hAnsi="Times New Roman"/>
          <w:sz w:val="28"/>
          <w:szCs w:val="28"/>
        </w:rPr>
        <w:t>Н.В.</w:t>
      </w:r>
      <w:r w:rsidR="0068521B">
        <w:rPr>
          <w:rFonts w:ascii="Times New Roman" w:hAnsi="Times New Roman"/>
          <w:sz w:val="28"/>
          <w:szCs w:val="28"/>
        </w:rPr>
        <w:t>,  Толмачевой</w:t>
      </w:r>
      <w:r w:rsidR="0068521B">
        <w:rPr>
          <w:rFonts w:ascii="Times New Roman" w:hAnsi="Times New Roman"/>
          <w:sz w:val="28"/>
          <w:szCs w:val="28"/>
        </w:rPr>
        <w:t xml:space="preserve"> </w:t>
      </w:r>
      <w:r w:rsidR="00A930A6">
        <w:rPr>
          <w:rFonts w:ascii="Times New Roman" w:hAnsi="Times New Roman"/>
          <w:sz w:val="28"/>
          <w:szCs w:val="28"/>
        </w:rPr>
        <w:t>А.А.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68521B">
        <w:rPr>
          <w:rFonts w:ascii="Times New Roman" w:hAnsi="Times New Roman"/>
          <w:sz w:val="28"/>
          <w:szCs w:val="28"/>
        </w:rPr>
        <w:t xml:space="preserve">Климкиной </w:t>
      </w:r>
      <w:r w:rsidR="00A930A6">
        <w:rPr>
          <w:rFonts w:ascii="Times New Roman" w:hAnsi="Times New Roman"/>
          <w:sz w:val="28"/>
          <w:szCs w:val="28"/>
        </w:rPr>
        <w:t>Н.В.</w:t>
      </w:r>
      <w:r w:rsidR="0068521B">
        <w:rPr>
          <w:rFonts w:ascii="Times New Roman" w:hAnsi="Times New Roman"/>
          <w:sz w:val="28"/>
          <w:szCs w:val="28"/>
        </w:rPr>
        <w:t>,  Толмачевой</w:t>
      </w:r>
      <w:r w:rsidR="0068521B">
        <w:rPr>
          <w:rFonts w:ascii="Times New Roman" w:hAnsi="Times New Roman"/>
          <w:sz w:val="28"/>
          <w:szCs w:val="28"/>
        </w:rPr>
        <w:t xml:space="preserve"> </w:t>
      </w:r>
      <w:r w:rsidR="00A930A6">
        <w:rPr>
          <w:rFonts w:ascii="Times New Roman" w:hAnsi="Times New Roman"/>
          <w:sz w:val="28"/>
          <w:szCs w:val="28"/>
        </w:rPr>
        <w:t xml:space="preserve">А.А.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8521B">
        <w:rPr>
          <w:rFonts w:ascii="Times New Roman" w:hAnsi="Times New Roman"/>
          <w:sz w:val="28"/>
          <w:szCs w:val="28"/>
        </w:rPr>
        <w:t xml:space="preserve">Климкиной </w:t>
      </w:r>
      <w:r w:rsidR="00A930A6">
        <w:rPr>
          <w:rFonts w:ascii="Times New Roman" w:hAnsi="Times New Roman"/>
          <w:sz w:val="28"/>
          <w:szCs w:val="28"/>
        </w:rPr>
        <w:t>Н.В.</w:t>
      </w:r>
      <w:r w:rsidR="0068521B">
        <w:rPr>
          <w:rFonts w:ascii="Times New Roman" w:hAnsi="Times New Roman"/>
          <w:sz w:val="28"/>
          <w:szCs w:val="28"/>
        </w:rPr>
        <w:t>,  Толмачевой</w:t>
      </w:r>
      <w:r w:rsidR="0068521B">
        <w:rPr>
          <w:rFonts w:ascii="Times New Roman" w:hAnsi="Times New Roman"/>
          <w:sz w:val="28"/>
          <w:szCs w:val="28"/>
        </w:rPr>
        <w:t xml:space="preserve"> </w:t>
      </w:r>
      <w:r w:rsidR="00A930A6">
        <w:rPr>
          <w:rFonts w:ascii="Times New Roman" w:hAnsi="Times New Roman"/>
          <w:sz w:val="28"/>
          <w:szCs w:val="28"/>
        </w:rPr>
        <w:t>А.А.</w:t>
      </w:r>
      <w:r w:rsidRPr="008622D6" w:rsidR="00A5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</w:t>
      </w:r>
      <w:r w:rsidR="0068521B">
        <w:rPr>
          <w:rFonts w:ascii="Times New Roman" w:hAnsi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>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A930A6">
        <w:rPr>
          <w:sz w:val="28"/>
          <w:szCs w:val="28"/>
        </w:rPr>
        <w:t xml:space="preserve">\изъято\ </w:t>
      </w:r>
      <w:r w:rsidR="00C65AA8">
        <w:rPr>
          <w:rFonts w:ascii="Times New Roman" w:hAnsi="Times New Roman"/>
          <w:sz w:val="28"/>
          <w:szCs w:val="28"/>
        </w:rPr>
        <w:t xml:space="preserve">по </w:t>
      </w:r>
      <w:r w:rsidR="00A930A6">
        <w:rPr>
          <w:sz w:val="28"/>
          <w:szCs w:val="28"/>
        </w:rPr>
        <w:t xml:space="preserve">\изъято\ </w:t>
      </w:r>
      <w:r w:rsidR="00A930A6">
        <w:rPr>
          <w:sz w:val="28"/>
          <w:szCs w:val="28"/>
        </w:rPr>
        <w:t xml:space="preserve"> </w:t>
      </w:r>
      <w:r w:rsidR="00014DAC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65AA8">
        <w:rPr>
          <w:rFonts w:ascii="Times New Roman" w:hAnsi="Times New Roman" w:cs="Times New Roman"/>
          <w:sz w:val="28"/>
          <w:szCs w:val="28"/>
        </w:rPr>
        <w:t>18636,10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C65AA8">
        <w:rPr>
          <w:rFonts w:ascii="Times New Roman" w:hAnsi="Times New Roman" w:cs="Times New Roman"/>
          <w:sz w:val="28"/>
          <w:szCs w:val="28"/>
        </w:rPr>
        <w:t>1207,51</w:t>
      </w:r>
      <w:r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AA8">
        <w:rPr>
          <w:rFonts w:ascii="Times New Roman" w:hAnsi="Times New Roman"/>
          <w:sz w:val="28"/>
          <w:szCs w:val="28"/>
        </w:rPr>
        <w:t xml:space="preserve">Климкиной </w:t>
      </w:r>
      <w:r w:rsidR="00A930A6">
        <w:rPr>
          <w:rFonts w:ascii="Times New Roman" w:hAnsi="Times New Roman"/>
          <w:sz w:val="28"/>
          <w:szCs w:val="28"/>
        </w:rPr>
        <w:t>Н.В.</w:t>
      </w:r>
      <w:r w:rsidR="00C65AA8">
        <w:rPr>
          <w:rFonts w:ascii="Times New Roman" w:hAnsi="Times New Roman"/>
          <w:sz w:val="28"/>
          <w:szCs w:val="28"/>
        </w:rPr>
        <w:t xml:space="preserve">,  Толмачевой </w:t>
      </w:r>
      <w:r w:rsidR="00A930A6">
        <w:rPr>
          <w:rFonts w:ascii="Times New Roman" w:hAnsi="Times New Roman"/>
          <w:sz w:val="28"/>
          <w:szCs w:val="28"/>
        </w:rPr>
        <w:t>А.А.</w:t>
      </w:r>
      <w:r w:rsidRPr="008622D6" w:rsidR="0001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</w:t>
      </w:r>
      <w:r w:rsidR="00C65AA8">
        <w:rPr>
          <w:rFonts w:ascii="Times New Roman" w:hAnsi="Times New Roman"/>
          <w:sz w:val="28"/>
          <w:szCs w:val="28"/>
        </w:rPr>
        <w:t xml:space="preserve"> </w:t>
      </w:r>
      <w:r w:rsidRPr="008622D6" w:rsidR="00784CA0">
        <w:rPr>
          <w:rFonts w:ascii="Times New Roman" w:hAnsi="Times New Roman"/>
          <w:sz w:val="28"/>
          <w:szCs w:val="28"/>
        </w:rPr>
        <w:t>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="00014DAC">
        <w:rPr>
          <w:rFonts w:ascii="Times New Roman" w:hAnsi="Times New Roman" w:cs="Times New Roman"/>
          <w:sz w:val="28"/>
          <w:szCs w:val="28"/>
        </w:rPr>
        <w:t xml:space="preserve">долевом порядке по </w:t>
      </w:r>
      <w:r w:rsidR="00C65AA8">
        <w:rPr>
          <w:rFonts w:ascii="Times New Roman" w:hAnsi="Times New Roman" w:cs="Times New Roman"/>
          <w:sz w:val="28"/>
          <w:szCs w:val="28"/>
        </w:rPr>
        <w:t>396,87 рублей с каждой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8622D6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37413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2091"/>
    <w:rsid w:val="00A564FD"/>
    <w:rsid w:val="00A6617A"/>
    <w:rsid w:val="00A82417"/>
    <w:rsid w:val="00A930A6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3029BF-9E32-4FC1-ADD7-59593DB7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