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990A1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18</w:t>
      </w:r>
      <w:r w:rsidR="00D6721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/201</w:t>
      </w:r>
      <w:r w:rsidR="007C2CD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9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6E66B0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6E66B0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73D5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6721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71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</w:t>
      </w:r>
      <w:r w:rsidRPr="006E66B0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7C2CD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C769E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261A83" w:rsidP="007C769E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Судебный участок №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61A83" w:rsidR="00ED212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61B00" w:rsidRPr="00261A83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</w:t>
      </w:r>
      <w:r w:rsidRPr="00261A83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ерчь) Республики Крым в составе</w:t>
      </w:r>
    </w:p>
    <w:p w:rsidR="00493C48" w:rsidRPr="00261A83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261A83" w:rsidP="00493C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61A83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редседательствующего – мирового судьи </w:t>
      </w:r>
      <w:r w:rsidRPr="00261A83" w:rsidR="00ED212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Волошиной О.В.</w:t>
      </w:r>
    </w:p>
    <w:p w:rsidR="00493C48" w:rsidRPr="00261A83" w:rsidP="00493C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61A83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секретаре </w:t>
      </w:r>
      <w:r w:rsidR="00D35F56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Титоренко</w:t>
      </w:r>
      <w:r w:rsidR="00D35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Е.Е.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261A83" w:rsidP="002078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C2CD0" w:rsidRPr="007C2CD0" w:rsidP="007131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7C2CD0" w:rsidR="00D67210">
        <w:rPr>
          <w:rFonts w:ascii="Times New Roman" w:hAnsi="Times New Roman" w:cs="Times New Roman"/>
          <w:sz w:val="28"/>
          <w:szCs w:val="28"/>
        </w:rPr>
        <w:t>, представляющей интересы истца Государственного унитарного предприятия Республики Крым «</w:t>
      </w:r>
      <w:r w:rsidRPr="007C2CD0" w:rsidR="00D67210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7C2CD0" w:rsidR="00D67210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7C2CD0" w:rsidR="00D67210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7C2CD0" w:rsidR="00D67210">
        <w:rPr>
          <w:rFonts w:ascii="Times New Roman" w:hAnsi="Times New Roman" w:cs="Times New Roman"/>
          <w:sz w:val="28"/>
          <w:szCs w:val="28"/>
        </w:rPr>
        <w:t xml:space="preserve">» в </w:t>
      </w:r>
      <w:r w:rsidRPr="007C2CD0" w:rsidR="00D67210">
        <w:rPr>
          <w:rFonts w:ascii="Times New Roman" w:hAnsi="Times New Roman" w:cs="Times New Roman"/>
          <w:sz w:val="28"/>
          <w:szCs w:val="28"/>
        </w:rPr>
        <w:t>г</w:t>
      </w:r>
      <w:r w:rsidRPr="007C2CD0" w:rsidR="00D67210">
        <w:rPr>
          <w:rFonts w:ascii="Times New Roman" w:hAnsi="Times New Roman" w:cs="Times New Roman"/>
          <w:sz w:val="28"/>
          <w:szCs w:val="28"/>
        </w:rPr>
        <w:t xml:space="preserve">. Керчь, </w:t>
      </w:r>
      <w:r w:rsidRPr="007C2C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769E" w:rsidRPr="00261A83" w:rsidP="009E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hAnsi="Times New Roman" w:cs="Times New Roman"/>
          <w:sz w:val="28"/>
          <w:szCs w:val="28"/>
        </w:rPr>
        <w:t>рассмотрев гражданское дело по исковому заявлению Государственного унитарного предприятия Республики Крым «</w:t>
      </w:r>
      <w:r w:rsidRPr="00261A83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261A83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 w:cs="Times New Roman"/>
          <w:sz w:val="28"/>
          <w:szCs w:val="28"/>
        </w:rPr>
        <w:t xml:space="preserve">» в </w:t>
      </w:r>
      <w:r w:rsidRPr="00261A83">
        <w:rPr>
          <w:rFonts w:ascii="Times New Roman" w:hAnsi="Times New Roman" w:cs="Times New Roman"/>
          <w:sz w:val="28"/>
          <w:szCs w:val="28"/>
        </w:rPr>
        <w:t>г</w:t>
      </w:r>
      <w:r w:rsidRPr="00261A83">
        <w:rPr>
          <w:rFonts w:ascii="Times New Roman" w:hAnsi="Times New Roman" w:cs="Times New Roman"/>
          <w:sz w:val="28"/>
          <w:szCs w:val="28"/>
        </w:rPr>
        <w:t xml:space="preserve">. Керчь к </w:t>
      </w:r>
      <w:r w:rsidR="00D67210">
        <w:rPr>
          <w:rFonts w:ascii="Times New Roman" w:hAnsi="Times New Roman" w:cs="Times New Roman"/>
          <w:sz w:val="28"/>
          <w:szCs w:val="28"/>
        </w:rPr>
        <w:t>Таранникову</w:t>
      </w:r>
      <w:r w:rsidR="00D67210">
        <w:rPr>
          <w:rFonts w:ascii="Times New Roman" w:hAnsi="Times New Roman" w:cs="Times New Roman"/>
          <w:sz w:val="28"/>
          <w:szCs w:val="28"/>
        </w:rPr>
        <w:t xml:space="preserve"> </w:t>
      </w:r>
      <w:r w:rsidR="00713111">
        <w:rPr>
          <w:rFonts w:ascii="Times New Roman" w:hAnsi="Times New Roman" w:cs="Times New Roman"/>
          <w:sz w:val="28"/>
          <w:szCs w:val="28"/>
        </w:rPr>
        <w:t>А.П.</w:t>
      </w:r>
      <w:r w:rsidR="00990A18"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</w:t>
      </w:r>
      <w:r w:rsidRPr="00261A83" w:rsidR="00F353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27AB5" w:rsidRPr="00261A83" w:rsidP="007C769E">
      <w:pPr>
        <w:pStyle w:val="BodyText"/>
        <w:ind w:firstLine="709"/>
        <w:rPr>
          <w:sz w:val="28"/>
          <w:szCs w:val="28"/>
        </w:rPr>
      </w:pPr>
      <w:r w:rsidRPr="00261A83">
        <w:rPr>
          <w:sz w:val="28"/>
          <w:szCs w:val="28"/>
        </w:rPr>
        <w:t>в соотв</w:t>
      </w:r>
      <w:r w:rsidRPr="00261A83" w:rsidR="00532E17">
        <w:rPr>
          <w:sz w:val="28"/>
          <w:szCs w:val="28"/>
        </w:rPr>
        <w:t>етствии со  ст. ст. ст. 194-199</w:t>
      </w:r>
      <w:r w:rsidR="0017153B">
        <w:rPr>
          <w:sz w:val="28"/>
          <w:szCs w:val="28"/>
        </w:rPr>
        <w:t>, 233-237</w:t>
      </w:r>
      <w:r w:rsidRPr="00261A83">
        <w:rPr>
          <w:sz w:val="28"/>
          <w:szCs w:val="28"/>
        </w:rPr>
        <w:t xml:space="preserve"> ГПК РФ, суд</w:t>
      </w:r>
    </w:p>
    <w:p w:rsidR="007C769E" w:rsidRPr="00261A83" w:rsidP="007C769E">
      <w:pPr>
        <w:pStyle w:val="BodyText"/>
        <w:ind w:firstLine="709"/>
        <w:rPr>
          <w:sz w:val="28"/>
          <w:szCs w:val="28"/>
        </w:rPr>
      </w:pPr>
    </w:p>
    <w:p w:rsidR="007C769E" w:rsidRPr="00261A83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261A83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261A83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 xml:space="preserve">» в </w:t>
      </w:r>
      <w:r w:rsidRPr="00261A83">
        <w:rPr>
          <w:rFonts w:ascii="Times New Roman" w:hAnsi="Times New Roman"/>
          <w:sz w:val="28"/>
          <w:szCs w:val="28"/>
        </w:rPr>
        <w:t>г</w:t>
      </w:r>
      <w:r w:rsidRPr="00261A83">
        <w:rPr>
          <w:rFonts w:ascii="Times New Roman" w:hAnsi="Times New Roman"/>
          <w:sz w:val="28"/>
          <w:szCs w:val="28"/>
        </w:rPr>
        <w:t xml:space="preserve">. Керчь </w:t>
      </w:r>
      <w:r w:rsidRPr="00261A83" w:rsidR="00990A18">
        <w:rPr>
          <w:rFonts w:ascii="Times New Roman" w:hAnsi="Times New Roman" w:cs="Times New Roman"/>
          <w:sz w:val="28"/>
          <w:szCs w:val="28"/>
        </w:rPr>
        <w:t xml:space="preserve">к </w:t>
      </w:r>
      <w:r w:rsidR="00D67210">
        <w:rPr>
          <w:rFonts w:ascii="Times New Roman" w:hAnsi="Times New Roman" w:cs="Times New Roman"/>
          <w:sz w:val="28"/>
          <w:szCs w:val="28"/>
        </w:rPr>
        <w:t>Таранникову</w:t>
      </w:r>
      <w:r w:rsidR="00D67210">
        <w:rPr>
          <w:rFonts w:ascii="Times New Roman" w:hAnsi="Times New Roman" w:cs="Times New Roman"/>
          <w:sz w:val="28"/>
          <w:szCs w:val="28"/>
        </w:rPr>
        <w:t xml:space="preserve"> </w:t>
      </w:r>
      <w:r w:rsidR="00713111">
        <w:rPr>
          <w:rFonts w:ascii="Times New Roman" w:hAnsi="Times New Roman" w:cs="Times New Roman"/>
          <w:sz w:val="28"/>
          <w:szCs w:val="28"/>
        </w:rPr>
        <w:t>А.П.</w:t>
      </w:r>
      <w:r w:rsidR="00D67210">
        <w:rPr>
          <w:rFonts w:ascii="Times New Roman" w:hAnsi="Times New Roman" w:cs="Times New Roman"/>
          <w:sz w:val="28"/>
          <w:szCs w:val="28"/>
        </w:rPr>
        <w:t xml:space="preserve"> </w:t>
      </w:r>
      <w:r w:rsidRPr="00261A83" w:rsidR="00990A18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</w:t>
      </w:r>
      <w:r w:rsidRPr="00261A83">
        <w:rPr>
          <w:rFonts w:ascii="Times New Roman" w:hAnsi="Times New Roman"/>
          <w:sz w:val="28"/>
          <w:szCs w:val="28"/>
        </w:rPr>
        <w:t xml:space="preserve">,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9E281C" w:rsidRPr="00261A83" w:rsidP="0071311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D67210">
        <w:rPr>
          <w:rFonts w:ascii="Times New Roman" w:hAnsi="Times New Roman" w:cs="Times New Roman"/>
          <w:sz w:val="28"/>
          <w:szCs w:val="28"/>
        </w:rPr>
        <w:t>Таранникова</w:t>
      </w:r>
      <w:r w:rsidR="00D67210">
        <w:rPr>
          <w:rFonts w:ascii="Times New Roman" w:hAnsi="Times New Roman" w:cs="Times New Roman"/>
          <w:sz w:val="28"/>
          <w:szCs w:val="28"/>
        </w:rPr>
        <w:t xml:space="preserve"> </w:t>
      </w:r>
      <w:r w:rsidR="00713111">
        <w:rPr>
          <w:rFonts w:ascii="Times New Roman" w:hAnsi="Times New Roman" w:cs="Times New Roman"/>
          <w:sz w:val="28"/>
          <w:szCs w:val="28"/>
        </w:rPr>
        <w:t>А.П.</w:t>
      </w:r>
      <w:r w:rsidR="00D67210">
        <w:rPr>
          <w:rFonts w:ascii="Times New Roman" w:hAnsi="Times New Roman" w:cs="Times New Roman"/>
          <w:sz w:val="28"/>
          <w:szCs w:val="28"/>
        </w:rPr>
        <w:t xml:space="preserve">, </w:t>
      </w:r>
      <w:r w:rsidRPr="00A14582" w:rsidR="00713111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261A83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 xml:space="preserve">» в </w:t>
      </w:r>
      <w:r w:rsidRPr="00261A83">
        <w:rPr>
          <w:rFonts w:ascii="Times New Roman" w:hAnsi="Times New Roman"/>
          <w:sz w:val="28"/>
          <w:szCs w:val="28"/>
        </w:rPr>
        <w:t>г</w:t>
      </w:r>
      <w:r w:rsidRPr="00261A83">
        <w:rPr>
          <w:rFonts w:ascii="Times New Roman" w:hAnsi="Times New Roman"/>
          <w:sz w:val="28"/>
          <w:szCs w:val="28"/>
        </w:rPr>
        <w:t>. Керчь</w:t>
      </w:r>
      <w:r w:rsidRPr="00261A83"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hAnsi="Times New Roman"/>
          <w:sz w:val="28"/>
          <w:szCs w:val="28"/>
        </w:rPr>
        <w:t>задолженность по коммунальной услуге теплоснабжения</w:t>
      </w:r>
      <w:r w:rsidRPr="00261A83">
        <w:rPr>
          <w:rFonts w:ascii="Times New Roman" w:hAnsi="Times New Roman" w:cs="Times New Roman"/>
          <w:sz w:val="28"/>
          <w:szCs w:val="28"/>
        </w:rPr>
        <w:t xml:space="preserve"> за период с </w:t>
      </w:r>
      <w:r w:rsidR="007C2CD0">
        <w:rPr>
          <w:rFonts w:ascii="Times New Roman" w:hAnsi="Times New Roman" w:cs="Times New Roman"/>
          <w:sz w:val="28"/>
          <w:szCs w:val="28"/>
        </w:rPr>
        <w:t xml:space="preserve">01 </w:t>
      </w:r>
      <w:r w:rsidR="00D67210">
        <w:rPr>
          <w:rFonts w:ascii="Times New Roman" w:hAnsi="Times New Roman" w:cs="Times New Roman"/>
          <w:sz w:val="28"/>
          <w:szCs w:val="28"/>
        </w:rPr>
        <w:t>августа</w:t>
      </w:r>
      <w:r w:rsidR="0017153B"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hAnsi="Times New Roman" w:cs="Times New Roman"/>
          <w:sz w:val="28"/>
          <w:szCs w:val="28"/>
        </w:rPr>
        <w:t>201</w:t>
      </w:r>
      <w:r w:rsidR="00D67210">
        <w:rPr>
          <w:rFonts w:ascii="Times New Roman" w:hAnsi="Times New Roman" w:cs="Times New Roman"/>
          <w:sz w:val="28"/>
          <w:szCs w:val="28"/>
        </w:rPr>
        <w:t>5</w:t>
      </w:r>
      <w:r w:rsidRPr="00261A83">
        <w:rPr>
          <w:rFonts w:ascii="Times New Roman" w:hAnsi="Times New Roman" w:cs="Times New Roman"/>
          <w:sz w:val="28"/>
          <w:szCs w:val="28"/>
        </w:rPr>
        <w:t xml:space="preserve"> года по 01 </w:t>
      </w:r>
      <w:r w:rsidR="00D67210">
        <w:rPr>
          <w:rFonts w:ascii="Times New Roman" w:hAnsi="Times New Roman" w:cs="Times New Roman"/>
          <w:sz w:val="28"/>
          <w:szCs w:val="28"/>
        </w:rPr>
        <w:t>сентября</w:t>
      </w:r>
      <w:r w:rsidR="007C2CD0"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hAnsi="Times New Roman" w:cs="Times New Roman"/>
          <w:sz w:val="28"/>
          <w:szCs w:val="28"/>
        </w:rPr>
        <w:t>201</w:t>
      </w:r>
      <w:r w:rsidR="00D67210">
        <w:rPr>
          <w:rFonts w:ascii="Times New Roman" w:hAnsi="Times New Roman" w:cs="Times New Roman"/>
          <w:sz w:val="28"/>
          <w:szCs w:val="28"/>
        </w:rPr>
        <w:t>7</w:t>
      </w:r>
      <w:r w:rsidR="00373D5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61A83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D67210">
        <w:rPr>
          <w:rFonts w:ascii="Times New Roman" w:hAnsi="Times New Roman" w:cs="Times New Roman"/>
          <w:sz w:val="28"/>
          <w:szCs w:val="28"/>
        </w:rPr>
        <w:t>14483</w:t>
      </w:r>
      <w:r w:rsidR="007C2CD0">
        <w:rPr>
          <w:rFonts w:ascii="Times New Roman" w:hAnsi="Times New Roman" w:cs="Times New Roman"/>
          <w:sz w:val="28"/>
          <w:szCs w:val="28"/>
        </w:rPr>
        <w:t xml:space="preserve"> </w:t>
      </w:r>
      <w:r w:rsidRPr="00261A83" w:rsidR="00F95C8E">
        <w:rPr>
          <w:rFonts w:ascii="Times New Roman" w:hAnsi="Times New Roman" w:cs="Times New Roman"/>
          <w:sz w:val="28"/>
          <w:szCs w:val="28"/>
        </w:rPr>
        <w:t>рубл</w:t>
      </w:r>
      <w:r w:rsidR="00D67210">
        <w:rPr>
          <w:rFonts w:ascii="Times New Roman" w:hAnsi="Times New Roman" w:cs="Times New Roman"/>
          <w:sz w:val="28"/>
          <w:szCs w:val="28"/>
        </w:rPr>
        <w:t>я</w:t>
      </w:r>
      <w:r w:rsidR="007C2CD0">
        <w:rPr>
          <w:rFonts w:ascii="Times New Roman" w:hAnsi="Times New Roman" w:cs="Times New Roman"/>
          <w:sz w:val="28"/>
          <w:szCs w:val="28"/>
        </w:rPr>
        <w:t xml:space="preserve">  </w:t>
      </w:r>
      <w:r w:rsidR="00990A18">
        <w:rPr>
          <w:rFonts w:ascii="Times New Roman" w:hAnsi="Times New Roman" w:cs="Times New Roman"/>
          <w:sz w:val="28"/>
          <w:szCs w:val="28"/>
        </w:rPr>
        <w:t>5</w:t>
      </w:r>
      <w:r w:rsidR="00D67210">
        <w:rPr>
          <w:rFonts w:ascii="Times New Roman" w:hAnsi="Times New Roman" w:cs="Times New Roman"/>
          <w:sz w:val="28"/>
          <w:szCs w:val="28"/>
        </w:rPr>
        <w:t>9</w:t>
      </w:r>
      <w:r w:rsidRPr="00261A83">
        <w:rPr>
          <w:rFonts w:ascii="Times New Roman" w:hAnsi="Times New Roman" w:cs="Times New Roman"/>
          <w:sz w:val="28"/>
          <w:szCs w:val="28"/>
        </w:rPr>
        <w:t xml:space="preserve"> копе</w:t>
      </w:r>
      <w:r w:rsidR="0017153B">
        <w:rPr>
          <w:rFonts w:ascii="Times New Roman" w:hAnsi="Times New Roman" w:cs="Times New Roman"/>
          <w:sz w:val="28"/>
          <w:szCs w:val="28"/>
        </w:rPr>
        <w:t>ек</w:t>
      </w:r>
      <w:r w:rsidRPr="00261A83">
        <w:rPr>
          <w:rFonts w:ascii="Times New Roman" w:hAnsi="Times New Roman" w:cs="Times New Roman"/>
          <w:sz w:val="28"/>
          <w:szCs w:val="28"/>
        </w:rPr>
        <w:t>.</w:t>
      </w:r>
    </w:p>
    <w:p w:rsidR="00F95C8E" w:rsidRPr="00261A83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D67210">
        <w:rPr>
          <w:rFonts w:ascii="Times New Roman" w:hAnsi="Times New Roman" w:cs="Times New Roman"/>
          <w:sz w:val="28"/>
          <w:szCs w:val="28"/>
        </w:rPr>
        <w:t>Таранникова</w:t>
      </w:r>
      <w:r w:rsidR="00D67210">
        <w:rPr>
          <w:rFonts w:ascii="Times New Roman" w:hAnsi="Times New Roman" w:cs="Times New Roman"/>
          <w:sz w:val="28"/>
          <w:szCs w:val="28"/>
        </w:rPr>
        <w:t xml:space="preserve"> </w:t>
      </w:r>
      <w:r w:rsidR="00713111">
        <w:rPr>
          <w:rFonts w:ascii="Times New Roman" w:hAnsi="Times New Roman" w:cs="Times New Roman"/>
          <w:sz w:val="28"/>
          <w:szCs w:val="28"/>
        </w:rPr>
        <w:t>А.П.</w:t>
      </w:r>
      <w:r w:rsidRPr="00261A83" w:rsidR="00D67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A83" w:rsidR="00784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261A83" w:rsidR="00784CA0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261A83" w:rsidR="00784CA0">
        <w:rPr>
          <w:rFonts w:ascii="Times New Roman" w:hAnsi="Times New Roman"/>
          <w:sz w:val="28"/>
          <w:szCs w:val="28"/>
        </w:rPr>
        <w:t>Крымтеплокоммунэнерго</w:t>
      </w:r>
      <w:r w:rsidRPr="00261A83" w:rsidR="00784CA0">
        <w:rPr>
          <w:rFonts w:ascii="Times New Roman" w:hAnsi="Times New Roman"/>
          <w:sz w:val="28"/>
          <w:szCs w:val="28"/>
        </w:rPr>
        <w:t xml:space="preserve">» в лице филиала государственного </w:t>
      </w:r>
      <w:r w:rsidRPr="004323C1" w:rsidR="00784CA0">
        <w:rPr>
          <w:rFonts w:ascii="Times New Roman" w:hAnsi="Times New Roman" w:cs="Times New Roman"/>
          <w:sz w:val="28"/>
          <w:szCs w:val="28"/>
        </w:rPr>
        <w:t>унитарного</w:t>
      </w:r>
      <w:r w:rsidRPr="00261A83" w:rsidR="00784CA0">
        <w:rPr>
          <w:rFonts w:ascii="Times New Roman" w:hAnsi="Times New Roman"/>
          <w:sz w:val="28"/>
          <w:szCs w:val="28"/>
        </w:rPr>
        <w:t xml:space="preserve"> предприятия Республики Крым «</w:t>
      </w:r>
      <w:r w:rsidRPr="00261A83" w:rsidR="00784CA0">
        <w:rPr>
          <w:rFonts w:ascii="Times New Roman" w:hAnsi="Times New Roman"/>
          <w:sz w:val="28"/>
          <w:szCs w:val="28"/>
        </w:rPr>
        <w:t>Крымтеплокоммунэнерго</w:t>
      </w:r>
      <w:r w:rsidRPr="00261A83" w:rsidR="00784CA0">
        <w:rPr>
          <w:rFonts w:ascii="Times New Roman" w:hAnsi="Times New Roman"/>
          <w:sz w:val="28"/>
          <w:szCs w:val="28"/>
        </w:rPr>
        <w:t xml:space="preserve">» в </w:t>
      </w:r>
      <w:r w:rsidRPr="00261A83" w:rsidR="00784CA0">
        <w:rPr>
          <w:rFonts w:ascii="Times New Roman" w:hAnsi="Times New Roman"/>
          <w:sz w:val="28"/>
          <w:szCs w:val="28"/>
        </w:rPr>
        <w:t>г</w:t>
      </w:r>
      <w:r w:rsidRPr="00261A83" w:rsidR="00784CA0">
        <w:rPr>
          <w:rFonts w:ascii="Times New Roman" w:hAnsi="Times New Roman"/>
          <w:sz w:val="28"/>
          <w:szCs w:val="28"/>
        </w:rPr>
        <w:t>. Керчь</w:t>
      </w:r>
      <w:r w:rsidR="00373D5D"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в размере </w:t>
      </w:r>
      <w:r w:rsidR="00D67210">
        <w:rPr>
          <w:rFonts w:ascii="Times New Roman" w:hAnsi="Times New Roman" w:cs="Times New Roman"/>
          <w:sz w:val="28"/>
          <w:szCs w:val="28"/>
        </w:rPr>
        <w:t>579</w:t>
      </w:r>
      <w:r w:rsidR="00373D5D"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hAnsi="Times New Roman" w:cs="Times New Roman"/>
          <w:sz w:val="28"/>
          <w:szCs w:val="28"/>
        </w:rPr>
        <w:t>рубл</w:t>
      </w:r>
      <w:r w:rsidR="0017153B">
        <w:rPr>
          <w:rFonts w:ascii="Times New Roman" w:hAnsi="Times New Roman" w:cs="Times New Roman"/>
          <w:sz w:val="28"/>
          <w:szCs w:val="28"/>
        </w:rPr>
        <w:t>ей</w:t>
      </w:r>
      <w:r w:rsidR="00D67210">
        <w:rPr>
          <w:rFonts w:ascii="Times New Roman" w:hAnsi="Times New Roman" w:cs="Times New Roman"/>
          <w:sz w:val="28"/>
          <w:szCs w:val="28"/>
        </w:rPr>
        <w:t xml:space="preserve"> 34 копейки</w:t>
      </w:r>
      <w:r w:rsidRPr="00261A83">
        <w:rPr>
          <w:rFonts w:ascii="Times New Roman" w:hAnsi="Times New Roman" w:cs="Times New Roman"/>
          <w:sz w:val="28"/>
          <w:szCs w:val="28"/>
        </w:rPr>
        <w:t>.</w:t>
      </w:r>
    </w:p>
    <w:p w:rsidR="004323C1" w:rsidRPr="004323C1" w:rsidP="004323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3C1">
        <w:rPr>
          <w:rFonts w:ascii="Times New Roman" w:hAnsi="Times New Roman" w:cs="Times New Roman"/>
          <w:sz w:val="28"/>
          <w:szCs w:val="28"/>
        </w:rPr>
        <w:t xml:space="preserve"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</w:t>
      </w:r>
      <w:r w:rsidRPr="004323C1">
        <w:rPr>
          <w:rFonts w:ascii="Times New Roman" w:hAnsi="Times New Roman" w:cs="Times New Roman"/>
          <w:sz w:val="28"/>
          <w:szCs w:val="28"/>
        </w:rPr>
        <w:t>объявления резолютивной части решения суда, если лица, участвующие в деле, их представители не присутствовали в судебном заседании право на обращение с заявлением о составлении мотивированного решения суда, может быть подано в течение</w:t>
      </w:r>
      <w:r w:rsidRPr="004323C1">
        <w:rPr>
          <w:rFonts w:ascii="Times New Roman" w:hAnsi="Times New Roman" w:cs="Times New Roman"/>
          <w:sz w:val="28"/>
          <w:szCs w:val="28"/>
        </w:rPr>
        <w:t xml:space="preserve"> пятнадцати дней со дня объявления резолютивной части решения суда.</w:t>
      </w:r>
    </w:p>
    <w:p w:rsidR="004323C1" w:rsidRPr="004323C1" w:rsidP="004323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3C1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323C1" w:rsidRPr="004323C1" w:rsidP="004323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3C1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4323C1" w:rsidRPr="004323C1" w:rsidP="004323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3C1">
        <w:rPr>
          <w:rFonts w:ascii="Times New Roman" w:hAnsi="Times New Roman" w:cs="Times New Roman"/>
          <w:sz w:val="28"/>
          <w:szCs w:val="28"/>
        </w:rPr>
        <w:t xml:space="preserve"> </w:t>
      </w:r>
      <w:r w:rsidRPr="004323C1">
        <w:rPr>
          <w:rFonts w:ascii="Times New Roman" w:hAnsi="Times New Roman" w:cs="Times New Roman"/>
          <w:sz w:val="28"/>
          <w:szCs w:val="28"/>
        </w:rPr>
        <w:t xml:space="preserve">Заочное решение суда может быть обжаловано сторонами также в апелляционном порядке в Керченский городской суд 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4323C1" w:rsidP="004323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 w:rsidRPr="004323C1">
        <w:rPr>
          <w:rFonts w:ascii="Times New Roman" w:hAnsi="Times New Roman" w:cs="Times New Roman"/>
          <w:sz w:val="28"/>
          <w:szCs w:val="28"/>
        </w:rPr>
        <w:t>Мировой судья</w:t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713111" w:rsidP="004323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3111" w:rsidRPr="00407E37" w:rsidP="0071311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ДЕПЕРСОНИФИКАЦИЮ</w:t>
      </w:r>
    </w:p>
    <w:p w:rsidR="00713111" w:rsidRPr="00407E37" w:rsidP="0071311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Лингвистический контроль</w:t>
      </w:r>
    </w:p>
    <w:p w:rsidR="00713111" w:rsidRPr="00407E37" w:rsidP="00713111">
      <w:pPr>
        <w:tabs>
          <w:tab w:val="left" w:pos="1182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произвел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713111" w:rsidRPr="000E158F" w:rsidP="0071311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Помощник судьи __________Д.С. Привалова</w:t>
      </w:r>
    </w:p>
    <w:p w:rsidR="00713111" w:rsidRPr="00407E37" w:rsidP="0071311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713111" w:rsidRPr="00407E37" w:rsidP="0071311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713111" w:rsidP="0071311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Мировой с</w:t>
      </w:r>
      <w:r w:rsidRPr="00407E37">
        <w:rPr>
          <w:rFonts w:ascii="Times New Roman" w:hAnsi="Times New Roman" w:cs="Times New Roman"/>
          <w:sz w:val="20"/>
          <w:szCs w:val="20"/>
        </w:rPr>
        <w:t xml:space="preserve">удья_________ </w:t>
      </w:r>
      <w:r>
        <w:rPr>
          <w:rFonts w:ascii="Times New Roman" w:hAnsi="Times New Roman" w:cs="Times New Roman"/>
          <w:sz w:val="20"/>
          <w:szCs w:val="20"/>
        </w:rPr>
        <w:t>О.В. Волошина</w:t>
      </w:r>
    </w:p>
    <w:p w:rsidR="00713111" w:rsidRPr="00407E37" w:rsidP="0071311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713111" w:rsidP="0071311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 xml:space="preserve"> 18  </w:t>
      </w:r>
      <w:r w:rsidRPr="00407E37">
        <w:rPr>
          <w:rFonts w:ascii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hAnsi="Times New Roman" w:cs="Times New Roman"/>
          <w:sz w:val="20"/>
          <w:szCs w:val="20"/>
        </w:rPr>
        <w:t xml:space="preserve">        03 2019                 </w:t>
      </w:r>
      <w:r w:rsidRPr="00407E37">
        <w:rPr>
          <w:rFonts w:ascii="Times New Roman" w:hAnsi="Times New Roman" w:cs="Times New Roman"/>
          <w:sz w:val="20"/>
          <w:szCs w:val="20"/>
        </w:rPr>
        <w:t>г.</w:t>
      </w:r>
    </w:p>
    <w:p w:rsidR="00713111" w:rsidRPr="00A14582" w:rsidP="00713111">
      <w:pPr>
        <w:rPr>
          <w:rFonts w:ascii="Times New Roman" w:hAnsi="Times New Roman" w:cs="Times New Roman"/>
          <w:sz w:val="20"/>
          <w:szCs w:val="20"/>
        </w:rPr>
      </w:pPr>
    </w:p>
    <w:p w:rsidR="00713111" w:rsidRPr="004323C1" w:rsidP="004323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1A83" w:rsidRPr="004323C1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C002F"/>
    <w:rsid w:val="000479CC"/>
    <w:rsid w:val="00096B1D"/>
    <w:rsid w:val="000E158F"/>
    <w:rsid w:val="0017153B"/>
    <w:rsid w:val="001E132C"/>
    <w:rsid w:val="001F7F18"/>
    <w:rsid w:val="00207854"/>
    <w:rsid w:val="0021684F"/>
    <w:rsid w:val="00261A83"/>
    <w:rsid w:val="002669F3"/>
    <w:rsid w:val="002838D6"/>
    <w:rsid w:val="002B242D"/>
    <w:rsid w:val="002E49F1"/>
    <w:rsid w:val="00373D5D"/>
    <w:rsid w:val="0037737F"/>
    <w:rsid w:val="003B05B8"/>
    <w:rsid w:val="00407E37"/>
    <w:rsid w:val="004323C1"/>
    <w:rsid w:val="004457A6"/>
    <w:rsid w:val="004505C6"/>
    <w:rsid w:val="00457871"/>
    <w:rsid w:val="00493C48"/>
    <w:rsid w:val="004A1D3A"/>
    <w:rsid w:val="004D6109"/>
    <w:rsid w:val="004E5D7E"/>
    <w:rsid w:val="004F34AB"/>
    <w:rsid w:val="00532E17"/>
    <w:rsid w:val="00551EC3"/>
    <w:rsid w:val="00581E55"/>
    <w:rsid w:val="005C7149"/>
    <w:rsid w:val="005E247F"/>
    <w:rsid w:val="00633D67"/>
    <w:rsid w:val="006D5383"/>
    <w:rsid w:val="006E66B0"/>
    <w:rsid w:val="00713111"/>
    <w:rsid w:val="00773D26"/>
    <w:rsid w:val="00784CA0"/>
    <w:rsid w:val="00785CAD"/>
    <w:rsid w:val="00794184"/>
    <w:rsid w:val="007B27EB"/>
    <w:rsid w:val="007C002F"/>
    <w:rsid w:val="007C2CD0"/>
    <w:rsid w:val="007C769E"/>
    <w:rsid w:val="00801DBC"/>
    <w:rsid w:val="00872DF9"/>
    <w:rsid w:val="008928F9"/>
    <w:rsid w:val="008B5EEA"/>
    <w:rsid w:val="00952C52"/>
    <w:rsid w:val="00990A18"/>
    <w:rsid w:val="009A7E7C"/>
    <w:rsid w:val="009E281C"/>
    <w:rsid w:val="00A14582"/>
    <w:rsid w:val="00A15028"/>
    <w:rsid w:val="00A218BA"/>
    <w:rsid w:val="00A27AB5"/>
    <w:rsid w:val="00A370A0"/>
    <w:rsid w:val="00A4635E"/>
    <w:rsid w:val="00A564FD"/>
    <w:rsid w:val="00A82417"/>
    <w:rsid w:val="00AC0F4B"/>
    <w:rsid w:val="00AC4337"/>
    <w:rsid w:val="00AF1EF8"/>
    <w:rsid w:val="00B222DA"/>
    <w:rsid w:val="00B410DF"/>
    <w:rsid w:val="00B60C7A"/>
    <w:rsid w:val="00B6102E"/>
    <w:rsid w:val="00BA172F"/>
    <w:rsid w:val="00BE2BAA"/>
    <w:rsid w:val="00BE62C0"/>
    <w:rsid w:val="00C23244"/>
    <w:rsid w:val="00C460EE"/>
    <w:rsid w:val="00C9001A"/>
    <w:rsid w:val="00C97125"/>
    <w:rsid w:val="00D3169B"/>
    <w:rsid w:val="00D35F56"/>
    <w:rsid w:val="00D61B00"/>
    <w:rsid w:val="00D67210"/>
    <w:rsid w:val="00DD4BA8"/>
    <w:rsid w:val="00E50287"/>
    <w:rsid w:val="00E844D3"/>
    <w:rsid w:val="00EC3D01"/>
    <w:rsid w:val="00ED12BB"/>
    <w:rsid w:val="00ED2124"/>
    <w:rsid w:val="00F3531C"/>
    <w:rsid w:val="00F57E1B"/>
    <w:rsid w:val="00F87C30"/>
    <w:rsid w:val="00F95C8E"/>
    <w:rsid w:val="00FA7C8E"/>
    <w:rsid w:val="00FD31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