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201FB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645/2021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24165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01FBA">
        <w:rPr>
          <w:rFonts w:ascii="Times New Roman" w:eastAsia="Times New Roman" w:hAnsi="Times New Roman" w:cs="Times New Roman"/>
          <w:sz w:val="28"/>
          <w:szCs w:val="28"/>
          <w:lang w:eastAsia="ru-RU"/>
        </w:rPr>
        <w:t>10 августа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FBA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FBA" w:rsidRPr="00201FBA" w:rsidP="004245FA">
      <w:pPr>
        <w:pStyle w:val="Subtitle"/>
        <w:ind w:firstLine="708"/>
        <w:jc w:val="both"/>
        <w:rPr>
          <w:rFonts w:ascii="Times New Roman" w:hAnsi="Times New Roman"/>
          <w:b w:val="0"/>
          <w:szCs w:val="28"/>
        </w:rPr>
      </w:pPr>
      <w:r w:rsidRPr="00201FBA">
        <w:rPr>
          <w:rFonts w:ascii="Times New Roman" w:hAnsi="Times New Roman"/>
          <w:b w:val="0"/>
          <w:szCs w:val="28"/>
        </w:rPr>
        <w:t>Мировой судья судебного участка № 45 Керченского судебного района (городской округ Керчь) Республики Крым</w:t>
      </w:r>
      <w:r w:rsidRPr="00201FBA">
        <w:rPr>
          <w:rFonts w:ascii="Times New Roman" w:hAnsi="Times New Roman"/>
          <w:szCs w:val="28"/>
        </w:rPr>
        <w:t xml:space="preserve"> </w:t>
      </w:r>
      <w:r w:rsidRPr="00201FBA">
        <w:rPr>
          <w:rFonts w:ascii="Times New Roman" w:hAnsi="Times New Roman"/>
          <w:b w:val="0"/>
          <w:szCs w:val="28"/>
        </w:rPr>
        <w:t>Волошина О.В.,</w:t>
      </w:r>
    </w:p>
    <w:p w:rsidR="00201FBA" w:rsidRPr="00201FBA" w:rsidP="004245FA">
      <w:pPr>
        <w:pStyle w:val="Subtitle"/>
        <w:jc w:val="both"/>
        <w:rPr>
          <w:rFonts w:ascii="Times New Roman" w:hAnsi="Times New Roman"/>
          <w:b w:val="0"/>
          <w:szCs w:val="28"/>
        </w:rPr>
      </w:pPr>
      <w:r w:rsidRPr="00201FBA">
        <w:rPr>
          <w:rFonts w:ascii="Times New Roman" w:hAnsi="Times New Roman"/>
          <w:b w:val="0"/>
          <w:szCs w:val="28"/>
        </w:rPr>
        <w:t>при секретаре Ерофеевой Е.А.,</w:t>
      </w:r>
    </w:p>
    <w:p w:rsidR="00201FBA" w:rsidRPr="00201FBA" w:rsidP="00424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1FBA">
        <w:rPr>
          <w:rFonts w:ascii="Times New Roman" w:hAnsi="Times New Roman" w:cs="Times New Roman"/>
          <w:sz w:val="28"/>
          <w:szCs w:val="28"/>
        </w:rPr>
        <w:t>с участием:</w:t>
      </w:r>
    </w:p>
    <w:p w:rsidR="00201FBA" w:rsidRPr="00201FBA" w:rsidP="00424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901">
        <w:rPr>
          <w:rFonts w:ascii="Times New Roman" w:hAnsi="Times New Roman" w:cs="Times New Roman"/>
          <w:i/>
          <w:sz w:val="28"/>
          <w:szCs w:val="28"/>
        </w:rPr>
        <w:t>/изъято/</w:t>
      </w:r>
      <w:r w:rsidRPr="00201FBA">
        <w:rPr>
          <w:rFonts w:ascii="Times New Roman" w:hAnsi="Times New Roman" w:cs="Times New Roman"/>
          <w:sz w:val="28"/>
          <w:szCs w:val="28"/>
        </w:rPr>
        <w:t xml:space="preserve"> представляющей интересы истца государственного унитарного предприятия Республики Крым «</w:t>
      </w:r>
      <w:r w:rsidRPr="00201FB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01FB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01FB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01FBA">
        <w:rPr>
          <w:rFonts w:ascii="Times New Roman" w:hAnsi="Times New Roman" w:cs="Times New Roman"/>
          <w:sz w:val="28"/>
          <w:szCs w:val="28"/>
        </w:rPr>
        <w:t xml:space="preserve">» в г. Керчь,  </w:t>
      </w:r>
    </w:p>
    <w:p w:rsidR="00201FBA" w:rsidRPr="00201FBA" w:rsidP="00424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1FBA">
        <w:rPr>
          <w:rFonts w:ascii="Times New Roman" w:hAnsi="Times New Roman" w:cs="Times New Roman"/>
          <w:sz w:val="28"/>
          <w:szCs w:val="28"/>
        </w:rPr>
        <w:t xml:space="preserve">ответчика  </w:t>
      </w:r>
      <w:r w:rsidRPr="00201FBA">
        <w:rPr>
          <w:rFonts w:ascii="Times New Roman" w:hAnsi="Times New Roman" w:cs="Times New Roman"/>
          <w:sz w:val="28"/>
          <w:szCs w:val="28"/>
        </w:rPr>
        <w:t>Балашовой</w:t>
      </w:r>
      <w:r w:rsidRPr="00201FBA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7C769E" w:rsidP="004245F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FBA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="004245FA">
        <w:rPr>
          <w:rFonts w:ascii="Times New Roman" w:hAnsi="Times New Roman" w:cs="Times New Roman"/>
          <w:sz w:val="28"/>
          <w:szCs w:val="28"/>
        </w:rPr>
        <w:t xml:space="preserve">открытом </w:t>
      </w:r>
      <w:r w:rsidRPr="00201FBA">
        <w:rPr>
          <w:rFonts w:ascii="Times New Roman" w:hAnsi="Times New Roman" w:cs="Times New Roman"/>
          <w:sz w:val="28"/>
          <w:szCs w:val="28"/>
        </w:rPr>
        <w:t>судебном заседании в зале суда (г. Керчь, ул. Фурманова,9)</w:t>
      </w:r>
      <w:r w:rsidRPr="00201FBA" w:rsidR="00261A83">
        <w:rPr>
          <w:rFonts w:ascii="Times New Roman" w:hAnsi="Times New Roman" w:cs="Times New Roman"/>
          <w:sz w:val="28"/>
          <w:szCs w:val="28"/>
        </w:rPr>
        <w:t xml:space="preserve">, </w:t>
      </w:r>
      <w:r w:rsidRPr="00201FBA" w:rsidR="009E281C">
        <w:rPr>
          <w:rFonts w:ascii="Times New Roman" w:hAnsi="Times New Roman" w:cs="Times New Roman"/>
          <w:sz w:val="28"/>
          <w:szCs w:val="28"/>
        </w:rPr>
        <w:t xml:space="preserve"> гражданское дело по </w:t>
      </w:r>
      <w:r w:rsidRPr="00A5581B" w:rsidR="00A5581B">
        <w:rPr>
          <w:rFonts w:ascii="Times New Roman" w:hAnsi="Times New Roman" w:cs="Times New Roman"/>
          <w:sz w:val="28"/>
          <w:szCs w:val="28"/>
        </w:rPr>
        <w:t>искам</w:t>
      </w:r>
      <w:r w:rsidRPr="00A5581B" w:rsidR="009E281C">
        <w:rPr>
          <w:rFonts w:ascii="Times New Roman" w:hAnsi="Times New Roman" w:cs="Times New Roman"/>
          <w:sz w:val="28"/>
          <w:szCs w:val="28"/>
        </w:rPr>
        <w:t xml:space="preserve"> </w:t>
      </w:r>
      <w:r w:rsidRPr="00A5581B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201FBA">
        <w:rPr>
          <w:rFonts w:ascii="Times New Roman" w:hAnsi="Times New Roman" w:cs="Times New Roman"/>
          <w:sz w:val="28"/>
          <w:szCs w:val="28"/>
        </w:rPr>
        <w:t xml:space="preserve"> унитарного предприятия Республики Крым «</w:t>
      </w:r>
      <w:r w:rsidRPr="00201FB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01FB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01FB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01FBA">
        <w:rPr>
          <w:rFonts w:ascii="Times New Roman" w:hAnsi="Times New Roman" w:cs="Times New Roman"/>
          <w:sz w:val="28"/>
          <w:szCs w:val="28"/>
        </w:rPr>
        <w:t xml:space="preserve">» в г. Керчь к </w:t>
      </w:r>
      <w:r w:rsidRPr="00201FBA">
        <w:rPr>
          <w:rFonts w:ascii="Times New Roman" w:hAnsi="Times New Roman" w:cs="Times New Roman"/>
          <w:sz w:val="28"/>
          <w:szCs w:val="28"/>
        </w:rPr>
        <w:t>Балашовой</w:t>
      </w:r>
      <w:r w:rsidRPr="00201FBA">
        <w:rPr>
          <w:rFonts w:ascii="Times New Roman" w:hAnsi="Times New Roman" w:cs="Times New Roman"/>
          <w:sz w:val="28"/>
          <w:szCs w:val="28"/>
        </w:rPr>
        <w:t xml:space="preserve"> </w:t>
      </w:r>
      <w:r w:rsidR="00925901">
        <w:rPr>
          <w:rFonts w:ascii="Times New Roman" w:hAnsi="Times New Roman" w:cs="Times New Roman"/>
          <w:sz w:val="28"/>
          <w:szCs w:val="28"/>
        </w:rPr>
        <w:t>О.А.</w:t>
      </w:r>
      <w:r w:rsidRPr="00201FBA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 w:rsidRPr="00201FBA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64B85" w:rsidP="004245F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85" w:rsidP="00A64B8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64B85" w:rsidP="00A64B8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85" w:rsidRPr="00412DFF" w:rsidP="00A64B85">
      <w:pPr>
        <w:pStyle w:val="BodyText"/>
        <w:ind w:firstLine="709"/>
        <w:rPr>
          <w:sz w:val="28"/>
          <w:szCs w:val="28"/>
        </w:rPr>
      </w:pPr>
      <w:r w:rsidRPr="00412DFF">
        <w:rPr>
          <w:sz w:val="28"/>
          <w:szCs w:val="28"/>
        </w:rPr>
        <w:t>ГУП РК «</w:t>
      </w:r>
      <w:r w:rsidRPr="00412DFF">
        <w:rPr>
          <w:sz w:val="28"/>
          <w:szCs w:val="28"/>
        </w:rPr>
        <w:t>Крымтеплокоммунэнерго</w:t>
      </w:r>
      <w:r w:rsidRPr="00412DFF">
        <w:rPr>
          <w:sz w:val="28"/>
          <w:szCs w:val="28"/>
        </w:rPr>
        <w:t>» » в лице филиала государственного унитарного предприятия Республики Крым «</w:t>
      </w:r>
      <w:r w:rsidRPr="00412DFF">
        <w:rPr>
          <w:sz w:val="28"/>
          <w:szCs w:val="28"/>
        </w:rPr>
        <w:t>Крымтеплокоммунэнерго</w:t>
      </w:r>
      <w:r w:rsidRPr="00412DFF">
        <w:rPr>
          <w:sz w:val="28"/>
          <w:szCs w:val="28"/>
        </w:rPr>
        <w:t>» в г. Керчь обратилось в суд с настоящим иск</w:t>
      </w:r>
      <w:r w:rsidRPr="00412DFF" w:rsidR="00404EDC">
        <w:rPr>
          <w:sz w:val="28"/>
          <w:szCs w:val="28"/>
        </w:rPr>
        <w:t>ами</w:t>
      </w:r>
      <w:r w:rsidRPr="00412DFF">
        <w:rPr>
          <w:sz w:val="28"/>
          <w:szCs w:val="28"/>
        </w:rPr>
        <w:t>, мотивированным</w:t>
      </w:r>
      <w:r w:rsidRPr="00412DFF" w:rsidR="00404EDC">
        <w:rPr>
          <w:sz w:val="28"/>
          <w:szCs w:val="28"/>
        </w:rPr>
        <w:t>и</w:t>
      </w:r>
      <w:r w:rsidRPr="00412DFF">
        <w:rPr>
          <w:sz w:val="28"/>
          <w:szCs w:val="28"/>
        </w:rPr>
        <w:t xml:space="preserve"> тем, что истец – ГУП «</w:t>
      </w:r>
      <w:r w:rsidRPr="00412DFF">
        <w:rPr>
          <w:sz w:val="28"/>
          <w:szCs w:val="28"/>
        </w:rPr>
        <w:t>Крымтеплокомунэнерго</w:t>
      </w:r>
      <w:r w:rsidRPr="00412DFF">
        <w:rPr>
          <w:sz w:val="28"/>
          <w:szCs w:val="28"/>
        </w:rPr>
        <w:t>» в лице филиала ГУП «</w:t>
      </w:r>
      <w:r w:rsidRPr="00412DFF">
        <w:rPr>
          <w:sz w:val="28"/>
          <w:szCs w:val="28"/>
        </w:rPr>
        <w:t>Крымтеплокомунэнерго</w:t>
      </w:r>
      <w:r w:rsidRPr="00412DFF">
        <w:rPr>
          <w:sz w:val="28"/>
          <w:szCs w:val="28"/>
        </w:rPr>
        <w:t xml:space="preserve">» в г. Керчь является теплоснабжающей организацией, осуществляющей продажу потребителям произведенной тепловой энергии по магистралям, внутридомовым сетям на территории г. Керчь, </w:t>
      </w:r>
      <w:r w:rsidRPr="00412DFF">
        <w:rPr>
          <w:sz w:val="28"/>
          <w:szCs w:val="28"/>
        </w:rPr>
        <w:t>пгт</w:t>
      </w:r>
      <w:r w:rsidRPr="00412DFF">
        <w:rPr>
          <w:sz w:val="28"/>
          <w:szCs w:val="28"/>
        </w:rPr>
        <w:t>.</w:t>
      </w:r>
      <w:r w:rsidRPr="00412DFF">
        <w:rPr>
          <w:sz w:val="28"/>
          <w:szCs w:val="28"/>
        </w:rPr>
        <w:t xml:space="preserve"> Ленино, </w:t>
      </w:r>
      <w:r w:rsidRPr="00412DFF">
        <w:rPr>
          <w:sz w:val="28"/>
          <w:szCs w:val="28"/>
        </w:rPr>
        <w:t>пгт</w:t>
      </w:r>
      <w:r w:rsidRPr="00412DFF">
        <w:rPr>
          <w:sz w:val="28"/>
          <w:szCs w:val="28"/>
        </w:rPr>
        <w:t xml:space="preserve">. Багерово, г. </w:t>
      </w:r>
      <w:r w:rsidRPr="00412DFF">
        <w:rPr>
          <w:sz w:val="28"/>
          <w:szCs w:val="28"/>
        </w:rPr>
        <w:t>Щелкино</w:t>
      </w:r>
      <w:r w:rsidRPr="00412DFF">
        <w:rPr>
          <w:sz w:val="28"/>
          <w:szCs w:val="28"/>
        </w:rPr>
        <w:t xml:space="preserve">. Ответчик проживает  по адресу город Керчь, </w:t>
      </w:r>
      <w:r w:rsidRPr="00925901" w:rsidR="00925901">
        <w:rPr>
          <w:i/>
          <w:sz w:val="28"/>
          <w:szCs w:val="28"/>
        </w:rPr>
        <w:t>/изъято/</w:t>
      </w:r>
      <w:r w:rsidRPr="00412DFF">
        <w:rPr>
          <w:sz w:val="28"/>
          <w:szCs w:val="28"/>
        </w:rPr>
        <w:t xml:space="preserve">,  является потребителем коммунальной услуги по теплоснабжению,  которая подается через присоединенную систему централизованного отопления многоквартирного жилого дома в жилое помещение, занимаемое ответчиком. </w:t>
      </w:r>
      <w:r w:rsidRPr="00412DFF">
        <w:rPr>
          <w:sz w:val="28"/>
          <w:szCs w:val="28"/>
        </w:rPr>
        <w:t xml:space="preserve">Вследствие ненадлежащего исполнения своих обязанностей по внесению платы за коммунальную услугу по теплоснабжению, у ответчика, образовалась задолженность </w:t>
      </w:r>
      <w:r w:rsidRPr="00412DFF" w:rsidR="00404EDC">
        <w:rPr>
          <w:sz w:val="28"/>
          <w:szCs w:val="28"/>
        </w:rPr>
        <w:t>за период с 01 ноября 2018 года по 01 августа 2019 года в размере 4873,56 рублей, пени в размере 290,95 рублей, всего в размере 5164,51 рублей, и за период с 01 ноября 2019 по 01 января 2021 в размере 6417,19 рублей, пени в</w:t>
      </w:r>
      <w:r w:rsidRPr="00412DFF" w:rsidR="00404EDC">
        <w:rPr>
          <w:sz w:val="28"/>
          <w:szCs w:val="28"/>
        </w:rPr>
        <w:t xml:space="preserve"> </w:t>
      </w:r>
      <w:r w:rsidRPr="00412DFF" w:rsidR="00404EDC">
        <w:rPr>
          <w:sz w:val="28"/>
          <w:szCs w:val="28"/>
        </w:rPr>
        <w:t>размере 10,12 рублей, всего в размере 6427,31 рубль.</w:t>
      </w:r>
      <w:r w:rsidRPr="00412DFF">
        <w:rPr>
          <w:sz w:val="28"/>
          <w:szCs w:val="28"/>
        </w:rPr>
        <w:t xml:space="preserve">. На основании изложенного, истец просит взыскать с ответчика </w:t>
      </w:r>
      <w:r w:rsidRPr="00412DFF">
        <w:rPr>
          <w:sz w:val="28"/>
          <w:szCs w:val="28"/>
        </w:rPr>
        <w:t xml:space="preserve">задолженность по оплате коммунальных услуг теплоснабжения </w:t>
      </w:r>
      <w:r w:rsidRPr="00412DFF" w:rsidR="00404EDC">
        <w:rPr>
          <w:sz w:val="28"/>
          <w:szCs w:val="28"/>
        </w:rPr>
        <w:t>за период с 01 ноября 2018 года по 01 августа 2019 года в размере 4873,56 рублей, пени в размере 290,95 рублей, всего в размере 5164,51 рублей, за период с 01 ноября 2019 по 01 января 2021 в размере</w:t>
      </w:r>
      <w:r w:rsidRPr="00412DFF" w:rsidR="00404EDC">
        <w:rPr>
          <w:sz w:val="28"/>
          <w:szCs w:val="28"/>
        </w:rPr>
        <w:t xml:space="preserve"> 6417,19 рублей, пени в размере 10,12 рублей, всего в размере 6427,31 рубль</w:t>
      </w:r>
      <w:r w:rsidRPr="00412DFF" w:rsidR="00404EDC">
        <w:rPr>
          <w:sz w:val="28"/>
          <w:szCs w:val="28"/>
        </w:rPr>
        <w:t>.</w:t>
      </w:r>
      <w:r w:rsidRPr="00412DFF">
        <w:rPr>
          <w:sz w:val="28"/>
          <w:szCs w:val="28"/>
        </w:rPr>
        <w:t xml:space="preserve">, </w:t>
      </w:r>
      <w:r w:rsidRPr="00412DFF">
        <w:rPr>
          <w:sz w:val="28"/>
          <w:szCs w:val="28"/>
        </w:rPr>
        <w:t xml:space="preserve">а также расходы по уплате госпошлины. </w:t>
      </w:r>
    </w:p>
    <w:p w:rsidR="002C5507" w:rsidRPr="00412DFF" w:rsidP="002C5507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 xml:space="preserve">Представитель истца в судебном заседании заявленные </w:t>
      </w:r>
      <w:r w:rsidRPr="00412DFF" w:rsidR="00404EDC">
        <w:rPr>
          <w:rFonts w:ascii="Times New Roman" w:hAnsi="Times New Roman" w:cs="Times New Roman"/>
          <w:sz w:val="28"/>
          <w:szCs w:val="28"/>
        </w:rPr>
        <w:t xml:space="preserve">исковые требования и </w:t>
      </w:r>
      <w:r w:rsidRPr="00412DFF">
        <w:rPr>
          <w:rFonts w:ascii="Times New Roman" w:hAnsi="Times New Roman" w:cs="Times New Roman"/>
          <w:sz w:val="28"/>
          <w:szCs w:val="28"/>
        </w:rPr>
        <w:t xml:space="preserve">уточненные </w:t>
      </w:r>
      <w:r w:rsidRPr="00412DFF" w:rsidR="00404EDC">
        <w:rPr>
          <w:rFonts w:ascii="Times New Roman" w:hAnsi="Times New Roman" w:cs="Times New Roman"/>
          <w:sz w:val="28"/>
          <w:szCs w:val="28"/>
        </w:rPr>
        <w:t xml:space="preserve">исковые </w:t>
      </w:r>
      <w:r w:rsidRPr="00412DFF">
        <w:rPr>
          <w:rFonts w:ascii="Times New Roman" w:hAnsi="Times New Roman" w:cs="Times New Roman"/>
          <w:sz w:val="28"/>
          <w:szCs w:val="28"/>
        </w:rPr>
        <w:t xml:space="preserve">требования поддержала, просила удовлетворить в полном объеме, по мотивам указанным в </w:t>
      </w:r>
      <w:r w:rsidRPr="00412DFF" w:rsidR="00404EDC">
        <w:rPr>
          <w:rFonts w:ascii="Times New Roman" w:hAnsi="Times New Roman" w:cs="Times New Roman"/>
          <w:sz w:val="28"/>
          <w:szCs w:val="28"/>
        </w:rPr>
        <w:t>исках,</w:t>
      </w:r>
      <w:r w:rsidRPr="00412DFF">
        <w:rPr>
          <w:rFonts w:ascii="Times New Roman" w:hAnsi="Times New Roman" w:cs="Times New Roman"/>
          <w:sz w:val="28"/>
          <w:szCs w:val="28"/>
        </w:rPr>
        <w:t xml:space="preserve"> </w:t>
      </w:r>
      <w:r w:rsidRPr="00412DFF" w:rsidR="002F3214">
        <w:rPr>
          <w:rFonts w:ascii="Times New Roman" w:hAnsi="Times New Roman" w:cs="Times New Roman"/>
          <w:sz w:val="28"/>
          <w:szCs w:val="28"/>
        </w:rPr>
        <w:t>пояснив, что в соответствии с положением статьи 540 ч 1 ГК РФ, когда абонентом по договору выступает гражданин использующий энергию для бытового потребления, договор считается заключенным с момента первого фактического подключения абонентом в установленном порядке к присоединенной</w:t>
      </w:r>
      <w:r w:rsidRPr="00412DFF" w:rsidR="002F3214">
        <w:rPr>
          <w:rFonts w:ascii="Times New Roman" w:hAnsi="Times New Roman" w:cs="Times New Roman"/>
          <w:sz w:val="28"/>
          <w:szCs w:val="28"/>
        </w:rPr>
        <w:t xml:space="preserve"> сети. В соответствии с п. 5 ст. 2 ст. 15 Федерального закона РФ «О теплоснабжении» местом исполнения обязательств является точка </w:t>
      </w:r>
      <w:r w:rsidRPr="00412DFF" w:rsidR="002F3214">
        <w:rPr>
          <w:rFonts w:ascii="Times New Roman" w:hAnsi="Times New Roman" w:cs="Times New Roman"/>
          <w:sz w:val="28"/>
          <w:szCs w:val="28"/>
        </w:rPr>
        <w:t>поставки</w:t>
      </w:r>
      <w:r w:rsidRPr="00412DFF" w:rsidR="002F3214">
        <w:rPr>
          <w:rFonts w:ascii="Times New Roman" w:hAnsi="Times New Roman" w:cs="Times New Roman"/>
          <w:sz w:val="28"/>
          <w:szCs w:val="28"/>
        </w:rPr>
        <w:t xml:space="preserve"> которая располагается на границе балансовой принадлежности </w:t>
      </w:r>
      <w:r w:rsidRPr="00412DFF" w:rsidR="002F3214">
        <w:rPr>
          <w:rFonts w:ascii="Times New Roman" w:hAnsi="Times New Roman" w:cs="Times New Roman"/>
          <w:sz w:val="28"/>
          <w:szCs w:val="28"/>
        </w:rPr>
        <w:t>теплопотребляющей</w:t>
      </w:r>
      <w:r w:rsidRPr="00412DFF" w:rsidR="002F3214">
        <w:rPr>
          <w:rFonts w:ascii="Times New Roman" w:hAnsi="Times New Roman" w:cs="Times New Roman"/>
          <w:sz w:val="28"/>
          <w:szCs w:val="28"/>
        </w:rPr>
        <w:t xml:space="preserve"> установки или тепловой сети потребителя и тепловой сети теплоснабжающей организации. В соответствии </w:t>
      </w:r>
      <w:r w:rsidRPr="00412DFF" w:rsidR="002F3214">
        <w:rPr>
          <w:rFonts w:ascii="Times New Roman" w:hAnsi="Times New Roman" w:cs="Times New Roman"/>
          <w:sz w:val="28"/>
          <w:szCs w:val="28"/>
        </w:rPr>
        <w:t>ч</w:t>
      </w:r>
      <w:r w:rsidRPr="00412DFF" w:rsidR="002F3214">
        <w:rPr>
          <w:rFonts w:ascii="Times New Roman" w:hAnsi="Times New Roman" w:cs="Times New Roman"/>
          <w:sz w:val="28"/>
          <w:szCs w:val="28"/>
        </w:rPr>
        <w:t xml:space="preserve"> 3 ст. 30 ЖК РФ собственник помещения несет бремя содержания данного помещения, и если данное помещение является квартирой, общего имущества собственников помещений в соответствующем многоквартирном доме. Ч.1 ст.  153 Жилищного Кодекса РФ, предусмотрена обязанность граждан и организации на своевременное внесение в полном объеме платы за жилое помещение и коммунальные услуги. Согласно ч.1 ст</w:t>
      </w:r>
      <w:r w:rsidR="00412DFF">
        <w:rPr>
          <w:rFonts w:ascii="Times New Roman" w:hAnsi="Times New Roman" w:cs="Times New Roman"/>
          <w:sz w:val="28"/>
          <w:szCs w:val="28"/>
        </w:rPr>
        <w:t>.</w:t>
      </w:r>
      <w:r w:rsidRPr="00412DFF" w:rsidR="002F3214">
        <w:rPr>
          <w:rFonts w:ascii="Times New Roman" w:hAnsi="Times New Roman" w:cs="Times New Roman"/>
          <w:sz w:val="28"/>
          <w:szCs w:val="28"/>
        </w:rPr>
        <w:t xml:space="preserve"> 155 Жилищного кодекса РФ плата за жилое помещение и коммунальные услуги вносятся ежемесячно до 10 числа месяца следующего за истекшим меся</w:t>
      </w:r>
      <w:r w:rsidRPr="00412DFF">
        <w:rPr>
          <w:rFonts w:ascii="Times New Roman" w:hAnsi="Times New Roman" w:cs="Times New Roman"/>
          <w:sz w:val="28"/>
          <w:szCs w:val="28"/>
        </w:rPr>
        <w:t>цем</w:t>
      </w:r>
      <w:r w:rsidRPr="00412DFF" w:rsidR="002F3214">
        <w:rPr>
          <w:rFonts w:ascii="Times New Roman" w:hAnsi="Times New Roman" w:cs="Times New Roman"/>
          <w:sz w:val="28"/>
          <w:szCs w:val="28"/>
        </w:rPr>
        <w:t xml:space="preserve">. Согласно ч. 14 ст. 155 Жилищного Кодекса РФ лица, несвоевременно и (или)  не полностью внесшие плату за коммунальные услуги обязаны уплатить кредитору пени в размере установленным данной статьей. </w:t>
      </w:r>
      <w:r w:rsidRPr="00412DFF" w:rsidR="00E15ADF">
        <w:rPr>
          <w:rFonts w:ascii="Times New Roman" w:hAnsi="Times New Roman" w:cs="Times New Roman"/>
          <w:sz w:val="28"/>
          <w:szCs w:val="28"/>
        </w:rPr>
        <w:t>Наличие задолженности у ответчика подтверждается актами выполненных работ о снятии показаний с прибора учета тепловой энергии, установленного собственниками данного дома,  по представленным показаниям прибора учета рассчитывается сумма оплаты за теплоснабжение в д</w:t>
      </w:r>
      <w:r w:rsidRPr="00412DFF">
        <w:rPr>
          <w:rFonts w:ascii="Times New Roman" w:hAnsi="Times New Roman" w:cs="Times New Roman"/>
          <w:sz w:val="28"/>
          <w:szCs w:val="28"/>
        </w:rPr>
        <w:t>анном периоде времени за месяц.</w:t>
      </w:r>
      <w:r w:rsidRPr="00412DFF" w:rsidR="00E15ADF">
        <w:rPr>
          <w:rFonts w:ascii="Times New Roman" w:hAnsi="Times New Roman" w:cs="Times New Roman"/>
          <w:sz w:val="28"/>
          <w:szCs w:val="28"/>
        </w:rPr>
        <w:t xml:space="preserve">  </w:t>
      </w:r>
      <w:r w:rsidRPr="00412DFF">
        <w:rPr>
          <w:rFonts w:ascii="Times New Roman" w:hAnsi="Times New Roman" w:cs="Times New Roman"/>
          <w:sz w:val="28"/>
          <w:szCs w:val="28"/>
        </w:rPr>
        <w:t>Т</w:t>
      </w:r>
      <w:r w:rsidRPr="00412DFF" w:rsidR="00E15ADF">
        <w:rPr>
          <w:rFonts w:ascii="Times New Roman" w:hAnsi="Times New Roman" w:cs="Times New Roman"/>
          <w:sz w:val="28"/>
          <w:szCs w:val="28"/>
        </w:rPr>
        <w:t xml:space="preserve">аким </w:t>
      </w:r>
      <w:r w:rsidRPr="00412DFF" w:rsidR="00E15ADF">
        <w:rPr>
          <w:rFonts w:ascii="Times New Roman" w:hAnsi="Times New Roman" w:cs="Times New Roman"/>
          <w:sz w:val="28"/>
          <w:szCs w:val="28"/>
        </w:rPr>
        <w:t>образом</w:t>
      </w:r>
      <w:r w:rsidRPr="00412DFF" w:rsidR="00E15ADF">
        <w:rPr>
          <w:rFonts w:ascii="Times New Roman" w:hAnsi="Times New Roman" w:cs="Times New Roman"/>
          <w:sz w:val="28"/>
          <w:szCs w:val="28"/>
        </w:rPr>
        <w:t xml:space="preserve"> делается начисление, что подтверждается имеющимся в деле расчетом и пояснением к расчету. Поступление тепловой энергии в дом подтверждается также актами  готовности к отопительному сезону в указанные периоды. </w:t>
      </w:r>
      <w:r w:rsidRPr="00412DFF">
        <w:rPr>
          <w:rFonts w:ascii="Times New Roman" w:hAnsi="Times New Roman" w:cs="Times New Roman"/>
          <w:sz w:val="28"/>
          <w:szCs w:val="28"/>
        </w:rPr>
        <w:t xml:space="preserve">Расчет задолженности ответчика сделан в соответствии с ее частью - 1/3 доли в собственности жилого помещения. Также пояснила, что отключение отдельных  квартир от центральной системы теплоснабжения, не согласованных, и в неустановленном законом порядке,  не освобождает от оплаты коммунальной услуги по теплоснабжению, доказательств, что ответчиком произведен  демонтаж радиаторов систем отопления и согласован в законном порядке с органами самоуправления,  ответчиком не представлено. Вследствие ненадлежащего исполнения своих обязанностей  по внесению платы за коммунальные услуги по теплоснабжению у ответчика образовалась задолженность, за период времени с 01.11.2018 по 01.08.2019г в </w:t>
      </w:r>
      <w:r w:rsidRPr="00412DFF">
        <w:rPr>
          <w:rFonts w:ascii="Times New Roman" w:hAnsi="Times New Roman" w:cs="Times New Roman"/>
          <w:sz w:val="28"/>
          <w:szCs w:val="28"/>
        </w:rPr>
        <w:t>размере 4873 рубля 56 коп. пени в размере 290</w:t>
      </w:r>
      <w:r w:rsidR="00412DFF">
        <w:rPr>
          <w:rFonts w:ascii="Times New Roman" w:hAnsi="Times New Roman" w:cs="Times New Roman"/>
          <w:sz w:val="28"/>
          <w:szCs w:val="28"/>
        </w:rPr>
        <w:t xml:space="preserve"> </w:t>
      </w:r>
      <w:r w:rsidRPr="00412DFF">
        <w:rPr>
          <w:rFonts w:ascii="Times New Roman" w:hAnsi="Times New Roman" w:cs="Times New Roman"/>
          <w:sz w:val="28"/>
          <w:szCs w:val="28"/>
        </w:rPr>
        <w:t xml:space="preserve">рублей  95коп. а всего задолженность составляет 5164 рубля 51коп. а также просит взыскать судебные расходы по оплате </w:t>
      </w:r>
      <w:r w:rsidRPr="00412DFF">
        <w:rPr>
          <w:rFonts w:ascii="Times New Roman" w:hAnsi="Times New Roman" w:cs="Times New Roman"/>
          <w:sz w:val="28"/>
          <w:szCs w:val="28"/>
        </w:rPr>
        <w:t>гос</w:t>
      </w:r>
      <w:r w:rsidRPr="00412DFF">
        <w:rPr>
          <w:rFonts w:ascii="Times New Roman" w:hAnsi="Times New Roman" w:cs="Times New Roman"/>
          <w:sz w:val="28"/>
          <w:szCs w:val="28"/>
        </w:rPr>
        <w:t>.п</w:t>
      </w:r>
      <w:r w:rsidRPr="00412DFF">
        <w:rPr>
          <w:rFonts w:ascii="Times New Roman" w:hAnsi="Times New Roman" w:cs="Times New Roman"/>
          <w:sz w:val="28"/>
          <w:szCs w:val="28"/>
        </w:rPr>
        <w:t>ошлины</w:t>
      </w:r>
      <w:r w:rsidRPr="00412DFF">
        <w:rPr>
          <w:rFonts w:ascii="Times New Roman" w:hAnsi="Times New Roman" w:cs="Times New Roman"/>
          <w:sz w:val="28"/>
          <w:szCs w:val="28"/>
        </w:rPr>
        <w:t xml:space="preserve"> в размере 400 рублей. Кроме того,  у ответчика за период с 01.11.2019г по 01.01.2021г образовалась задолженность в размере 6417 рублей  19 коп. пени в размере 10 рублей 12коп. а всего задолженность в сумме 6427 рублей 31 коп., также просит взыскать в ответчика судебные расходы по оплате </w:t>
      </w:r>
      <w:r w:rsidRPr="00412DFF">
        <w:rPr>
          <w:rFonts w:ascii="Times New Roman" w:hAnsi="Times New Roman" w:cs="Times New Roman"/>
          <w:sz w:val="28"/>
          <w:szCs w:val="28"/>
        </w:rPr>
        <w:t>гос</w:t>
      </w:r>
      <w:r w:rsidRPr="00412DFF">
        <w:rPr>
          <w:rFonts w:ascii="Times New Roman" w:hAnsi="Times New Roman" w:cs="Times New Roman"/>
          <w:sz w:val="28"/>
          <w:szCs w:val="28"/>
        </w:rPr>
        <w:t>.п</w:t>
      </w:r>
      <w:r w:rsidRPr="00412DFF">
        <w:rPr>
          <w:rFonts w:ascii="Times New Roman" w:hAnsi="Times New Roman" w:cs="Times New Roman"/>
          <w:sz w:val="28"/>
          <w:szCs w:val="28"/>
        </w:rPr>
        <w:t>ошлины</w:t>
      </w:r>
      <w:r w:rsidRPr="00412DFF">
        <w:rPr>
          <w:rFonts w:ascii="Times New Roman" w:hAnsi="Times New Roman" w:cs="Times New Roman"/>
          <w:sz w:val="28"/>
          <w:szCs w:val="28"/>
        </w:rPr>
        <w:t xml:space="preserve"> в размере 400 рублей. Просит удовлетворить в полном объеме исковые требования.</w:t>
      </w:r>
    </w:p>
    <w:p w:rsidR="00A64B85" w:rsidRPr="00412DFF" w:rsidP="00412DFF">
      <w:pPr>
        <w:pStyle w:val="BodyText"/>
        <w:ind w:firstLine="540"/>
        <w:rPr>
          <w:sz w:val="28"/>
          <w:szCs w:val="28"/>
        </w:rPr>
      </w:pPr>
      <w:r w:rsidRPr="00412DFF">
        <w:rPr>
          <w:sz w:val="28"/>
          <w:szCs w:val="28"/>
        </w:rPr>
        <w:t xml:space="preserve">Ответчик Балашова О.А., в судебном заседании возражала относительно удовлетворения иска и просила отказать в его удовлетворении на основании представленных письменных возражений, пояснив суду, что доказательств по исковым требованиям истцом не представлено, представленные </w:t>
      </w:r>
      <w:r w:rsidRPr="00412DFF" w:rsidR="00404EDC">
        <w:rPr>
          <w:sz w:val="28"/>
          <w:szCs w:val="28"/>
        </w:rPr>
        <w:t>акты</w:t>
      </w:r>
      <w:r w:rsidRPr="00412DFF">
        <w:rPr>
          <w:sz w:val="28"/>
          <w:szCs w:val="28"/>
        </w:rPr>
        <w:t xml:space="preserve"> снятия показаний с прибора учета за услуги теплоснабжения не могут являться доказательствами,</w:t>
      </w:r>
      <w:r w:rsidRPr="00412DFF" w:rsidR="00787B8F">
        <w:rPr>
          <w:sz w:val="28"/>
          <w:szCs w:val="28"/>
        </w:rPr>
        <w:t xml:space="preserve"> и их можно нарисовать много.</w:t>
      </w:r>
      <w:r w:rsidRPr="00412DFF">
        <w:rPr>
          <w:sz w:val="28"/>
          <w:szCs w:val="28"/>
        </w:rPr>
        <w:t xml:space="preserve"> </w:t>
      </w:r>
      <w:r w:rsidRPr="00412DFF" w:rsidR="00787B8F">
        <w:rPr>
          <w:sz w:val="28"/>
          <w:szCs w:val="28"/>
        </w:rPr>
        <w:t xml:space="preserve">Расчет также не является доказательством, поскольку должна быть бухгалтерская экспертиза расчета. Дом, в котором расположена ее </w:t>
      </w:r>
      <w:r w:rsidRPr="00412DFF" w:rsidR="00787B8F">
        <w:rPr>
          <w:sz w:val="28"/>
          <w:szCs w:val="28"/>
        </w:rPr>
        <w:t>квартира</w:t>
      </w:r>
      <w:r w:rsidRPr="00412DFF" w:rsidR="00787B8F">
        <w:rPr>
          <w:sz w:val="28"/>
          <w:szCs w:val="28"/>
        </w:rPr>
        <w:t xml:space="preserve"> является собственностью муниципалитета, а она только имеет право на собственность 1/3 доли ее квартиры, совместно с сыновьями. Должен быть заключен договор </w:t>
      </w:r>
      <w:r w:rsidRPr="00412DFF">
        <w:rPr>
          <w:sz w:val="28"/>
          <w:szCs w:val="28"/>
        </w:rPr>
        <w:t>между  ГУП РК «</w:t>
      </w:r>
      <w:r w:rsidRPr="00412DFF">
        <w:rPr>
          <w:sz w:val="28"/>
          <w:szCs w:val="28"/>
        </w:rPr>
        <w:t>Крымтеплокоммунэнерго</w:t>
      </w:r>
      <w:r w:rsidRPr="00412DFF">
        <w:rPr>
          <w:sz w:val="28"/>
          <w:szCs w:val="28"/>
        </w:rPr>
        <w:t>» в лице филиала Государственного унитарного предприятия Республики Крым «</w:t>
      </w:r>
      <w:r w:rsidRPr="00412DFF">
        <w:rPr>
          <w:sz w:val="28"/>
          <w:szCs w:val="28"/>
        </w:rPr>
        <w:t>Крымтеплокоммунэнерго</w:t>
      </w:r>
      <w:r w:rsidRPr="00412DFF">
        <w:rPr>
          <w:sz w:val="28"/>
          <w:szCs w:val="28"/>
        </w:rPr>
        <w:t xml:space="preserve">» в г. Керчи  и </w:t>
      </w:r>
      <w:r w:rsidRPr="00412DFF" w:rsidR="00787B8F">
        <w:rPr>
          <w:sz w:val="28"/>
          <w:szCs w:val="28"/>
        </w:rPr>
        <w:t>управляющей организацией</w:t>
      </w:r>
      <w:r w:rsidRPr="00412DFF">
        <w:rPr>
          <w:sz w:val="28"/>
          <w:szCs w:val="28"/>
        </w:rPr>
        <w:t xml:space="preserve"> на обслуживание тепловой сети дома, к ней не могут быть предъявлены требования о взыскании задолженности з</w:t>
      </w:r>
      <w:r w:rsidRPr="00412DFF" w:rsidR="00787B8F">
        <w:rPr>
          <w:sz w:val="28"/>
          <w:szCs w:val="28"/>
        </w:rPr>
        <w:t>а услугу по теплоснабжению, а с</w:t>
      </w:r>
      <w:r w:rsidRPr="00412DFF">
        <w:rPr>
          <w:sz w:val="28"/>
          <w:szCs w:val="28"/>
        </w:rPr>
        <w:t xml:space="preserve"> </w:t>
      </w:r>
      <w:r w:rsidRPr="00412DFF" w:rsidR="00787B8F">
        <w:rPr>
          <w:sz w:val="28"/>
          <w:szCs w:val="28"/>
        </w:rPr>
        <w:t>н</w:t>
      </w:r>
      <w:r w:rsidRPr="00412DFF">
        <w:rPr>
          <w:sz w:val="28"/>
          <w:szCs w:val="28"/>
        </w:rPr>
        <w:t>ею договор с истцом не заключался.</w:t>
      </w:r>
      <w:r w:rsidRPr="00412DFF" w:rsidR="00787B8F">
        <w:rPr>
          <w:sz w:val="28"/>
          <w:szCs w:val="28"/>
        </w:rPr>
        <w:t xml:space="preserve"> Все эти отношения регулируются Федеральным законом № 44 ФЗ «О </w:t>
      </w:r>
      <w:r w:rsidRPr="00412DFF" w:rsidR="00787B8F">
        <w:rPr>
          <w:sz w:val="28"/>
          <w:szCs w:val="28"/>
        </w:rPr>
        <w:t>гогосзакупках</w:t>
      </w:r>
      <w:r w:rsidRPr="00412DFF" w:rsidR="00787B8F">
        <w:rPr>
          <w:sz w:val="28"/>
          <w:szCs w:val="28"/>
        </w:rPr>
        <w:t xml:space="preserve">», по этому закону и должен быть произведен расчет, поскольку на это выделяются бюджетные деньги.  Также КТКЭ должны заключить договор с Водоканалом, с </w:t>
      </w:r>
      <w:r w:rsidRPr="00412DFF" w:rsidR="00787B8F">
        <w:rPr>
          <w:sz w:val="28"/>
          <w:szCs w:val="28"/>
        </w:rPr>
        <w:t>Крымэнерго</w:t>
      </w:r>
      <w:r w:rsidRPr="00412DFF" w:rsidR="00787B8F">
        <w:rPr>
          <w:sz w:val="28"/>
          <w:szCs w:val="28"/>
        </w:rPr>
        <w:t xml:space="preserve">, </w:t>
      </w:r>
      <w:r w:rsidRPr="00412DFF" w:rsidR="00787B8F">
        <w:rPr>
          <w:sz w:val="28"/>
          <w:szCs w:val="28"/>
        </w:rPr>
        <w:t>Крымгаз</w:t>
      </w:r>
      <w:r w:rsidRPr="00412DFF" w:rsidR="00787B8F">
        <w:rPr>
          <w:sz w:val="28"/>
          <w:szCs w:val="28"/>
        </w:rPr>
        <w:t xml:space="preserve">, и все ресурсные организации должны работать по 44-ФЗ, </w:t>
      </w:r>
      <w:r w:rsidRPr="00412DFF">
        <w:rPr>
          <w:sz w:val="28"/>
          <w:szCs w:val="28"/>
        </w:rPr>
        <w:t xml:space="preserve">поэтому заявленные требования о взыскании задолженности </w:t>
      </w:r>
      <w:r w:rsidRPr="00412DFF">
        <w:rPr>
          <w:sz w:val="28"/>
          <w:szCs w:val="28"/>
        </w:rPr>
        <w:t>необоснованны</w:t>
      </w:r>
      <w:r w:rsidRPr="00412DFF">
        <w:rPr>
          <w:sz w:val="28"/>
          <w:szCs w:val="28"/>
        </w:rPr>
        <w:t xml:space="preserve">. 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>Суд, выслушав пояснения сторон, исследовав материалы дела, оценив имеющиеся в деле доказательства в их совокупности, суд считает иск</w:t>
      </w:r>
      <w:r w:rsidRPr="00412DFF" w:rsidR="00404EDC">
        <w:rPr>
          <w:rFonts w:ascii="Times New Roman" w:hAnsi="Times New Roman" w:cs="Times New Roman"/>
          <w:sz w:val="28"/>
          <w:szCs w:val="28"/>
        </w:rPr>
        <w:t xml:space="preserve">овые требования </w:t>
      </w:r>
      <w:r w:rsidRPr="00412DFF">
        <w:rPr>
          <w:rFonts w:ascii="Times New Roman" w:hAnsi="Times New Roman" w:cs="Times New Roman"/>
          <w:sz w:val="28"/>
          <w:szCs w:val="28"/>
        </w:rPr>
        <w:t xml:space="preserve"> обоснованным</w:t>
      </w:r>
      <w:r w:rsidRPr="00412DFF" w:rsidR="00404EDC">
        <w:rPr>
          <w:rFonts w:ascii="Times New Roman" w:hAnsi="Times New Roman" w:cs="Times New Roman"/>
          <w:sz w:val="28"/>
          <w:szCs w:val="28"/>
        </w:rPr>
        <w:t>и</w:t>
      </w:r>
      <w:r w:rsidRPr="00412DFF">
        <w:rPr>
          <w:rFonts w:ascii="Times New Roman" w:hAnsi="Times New Roman" w:cs="Times New Roman"/>
          <w:sz w:val="28"/>
          <w:szCs w:val="28"/>
        </w:rPr>
        <w:t xml:space="preserve"> и подлежащим</w:t>
      </w:r>
      <w:r w:rsidRPr="00412DFF" w:rsidR="00404EDC">
        <w:rPr>
          <w:rFonts w:ascii="Times New Roman" w:hAnsi="Times New Roman" w:cs="Times New Roman"/>
          <w:sz w:val="28"/>
          <w:szCs w:val="28"/>
        </w:rPr>
        <w:t>и</w:t>
      </w:r>
      <w:r w:rsidRPr="00412DFF">
        <w:rPr>
          <w:rFonts w:ascii="Times New Roman" w:hAnsi="Times New Roman" w:cs="Times New Roman"/>
          <w:sz w:val="28"/>
          <w:szCs w:val="28"/>
        </w:rPr>
        <w:t xml:space="preserve"> удовлетворению по следующим основаниям.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>Судом установлено, что ответчик зарегистрирован</w:t>
      </w:r>
      <w:r w:rsidRPr="00412DFF" w:rsidR="00404EDC">
        <w:rPr>
          <w:rFonts w:ascii="Times New Roman" w:hAnsi="Times New Roman" w:cs="Times New Roman"/>
          <w:sz w:val="28"/>
          <w:szCs w:val="28"/>
        </w:rPr>
        <w:t>а</w:t>
      </w:r>
      <w:r w:rsidRPr="00412DFF">
        <w:rPr>
          <w:rFonts w:ascii="Times New Roman" w:hAnsi="Times New Roman" w:cs="Times New Roman"/>
          <w:sz w:val="28"/>
          <w:szCs w:val="28"/>
        </w:rPr>
        <w:t xml:space="preserve"> и прожива</w:t>
      </w:r>
      <w:r w:rsidRPr="00412DFF" w:rsidR="00404EDC">
        <w:rPr>
          <w:rFonts w:ascii="Times New Roman" w:hAnsi="Times New Roman" w:cs="Times New Roman"/>
          <w:sz w:val="28"/>
          <w:szCs w:val="28"/>
        </w:rPr>
        <w:t>е</w:t>
      </w:r>
      <w:r w:rsidRPr="00412DFF">
        <w:rPr>
          <w:rFonts w:ascii="Times New Roman" w:hAnsi="Times New Roman" w:cs="Times New Roman"/>
          <w:sz w:val="28"/>
          <w:szCs w:val="28"/>
        </w:rPr>
        <w:t xml:space="preserve">т в многоквартирном жилом доме по адресу: г. Керчь, ул. Генерала Петрова,78, кв. 79, оборудованным системой центрального 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>теплоснабжения</w:t>
      </w:r>
      <w:r w:rsidRPr="00412DFF">
        <w:rPr>
          <w:rFonts w:ascii="Times New Roman" w:hAnsi="Times New Roman" w:cs="Times New Roman"/>
          <w:sz w:val="28"/>
          <w:szCs w:val="28"/>
        </w:rPr>
        <w:t>, централизованное отопление которого осуществляет ГУП РК «</w:t>
      </w:r>
      <w:r w:rsidRPr="00412DF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412DFF">
        <w:rPr>
          <w:rFonts w:ascii="Times New Roman" w:hAnsi="Times New Roman" w:cs="Times New Roman"/>
          <w:sz w:val="28"/>
          <w:szCs w:val="28"/>
        </w:rPr>
        <w:t>»</w:t>
      </w:r>
      <w:r w:rsidRPr="00412DFF">
        <w:rPr>
          <w:sz w:val="28"/>
          <w:szCs w:val="28"/>
        </w:rPr>
        <w:t xml:space="preserve"> </w:t>
      </w:r>
      <w:r w:rsidRPr="00412DFF">
        <w:rPr>
          <w:rFonts w:ascii="Times New Roman" w:hAnsi="Times New Roman" w:cs="Times New Roman"/>
          <w:sz w:val="28"/>
          <w:szCs w:val="28"/>
        </w:rPr>
        <w:t>в лице филиала ГУП РК «</w:t>
      </w:r>
      <w:r w:rsidRPr="00412DF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412DFF">
        <w:rPr>
          <w:rFonts w:ascii="Times New Roman" w:hAnsi="Times New Roman" w:cs="Times New Roman"/>
          <w:sz w:val="28"/>
          <w:szCs w:val="28"/>
        </w:rPr>
        <w:t>» в г. Керчи, и явля</w:t>
      </w:r>
      <w:r w:rsidRPr="00412DFF" w:rsidR="00404EDC">
        <w:rPr>
          <w:rFonts w:ascii="Times New Roman" w:hAnsi="Times New Roman" w:cs="Times New Roman"/>
          <w:sz w:val="28"/>
          <w:szCs w:val="28"/>
        </w:rPr>
        <w:t>е</w:t>
      </w:r>
      <w:r w:rsidRPr="00412DFF">
        <w:rPr>
          <w:rFonts w:ascii="Times New Roman" w:hAnsi="Times New Roman" w:cs="Times New Roman"/>
          <w:sz w:val="28"/>
          <w:szCs w:val="28"/>
        </w:rPr>
        <w:t>тся потребителем тепловой энергии.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>Согласно сведений</w:t>
      </w:r>
      <w:r w:rsidRPr="00412DFF">
        <w:rPr>
          <w:rFonts w:ascii="Times New Roman" w:hAnsi="Times New Roman" w:cs="Times New Roman"/>
          <w:sz w:val="28"/>
          <w:szCs w:val="28"/>
        </w:rPr>
        <w:t xml:space="preserve"> ГУП РК  «Крым БТИ» филиала ГУП РК «Крым БТИ в г. Керчь»  и </w:t>
      </w:r>
      <w:r w:rsidRPr="00412DFF" w:rsidR="001014BB">
        <w:rPr>
          <w:rFonts w:ascii="Times New Roman" w:hAnsi="Times New Roman" w:cs="Times New Roman"/>
          <w:sz w:val="28"/>
          <w:szCs w:val="28"/>
        </w:rPr>
        <w:t xml:space="preserve">выписке из ЕГРН </w:t>
      </w:r>
      <w:r w:rsidRPr="00925901" w:rsidR="00925901">
        <w:rPr>
          <w:rFonts w:ascii="Times New Roman" w:hAnsi="Times New Roman" w:cs="Times New Roman"/>
          <w:i/>
          <w:sz w:val="28"/>
          <w:szCs w:val="28"/>
        </w:rPr>
        <w:t>/изъято/</w:t>
      </w:r>
      <w:r w:rsidRPr="00412DFF">
        <w:rPr>
          <w:rFonts w:ascii="Times New Roman" w:hAnsi="Times New Roman" w:cs="Times New Roman"/>
          <w:sz w:val="28"/>
          <w:szCs w:val="28"/>
        </w:rPr>
        <w:t xml:space="preserve">находится в долевой собственности у ответчиков </w:t>
      </w:r>
      <w:r w:rsidRPr="00412DFF">
        <w:rPr>
          <w:rFonts w:ascii="Times New Roman" w:eastAsia="Calibri" w:hAnsi="Times New Roman" w:cs="Times New Roman"/>
          <w:sz w:val="28"/>
          <w:szCs w:val="28"/>
        </w:rPr>
        <w:t>Балашовой</w:t>
      </w:r>
      <w:r w:rsidRPr="00412DFF">
        <w:rPr>
          <w:rFonts w:ascii="Times New Roman" w:eastAsia="Calibri" w:hAnsi="Times New Roman" w:cs="Times New Roman"/>
          <w:sz w:val="28"/>
          <w:szCs w:val="28"/>
        </w:rPr>
        <w:t xml:space="preserve"> О.А., </w:t>
      </w:r>
      <w:r w:rsidRPr="00925901" w:rsidR="00925901">
        <w:rPr>
          <w:rFonts w:ascii="Times New Roman" w:eastAsia="Calibri" w:hAnsi="Times New Roman" w:cs="Times New Roman"/>
          <w:i/>
          <w:sz w:val="28"/>
          <w:szCs w:val="28"/>
        </w:rPr>
        <w:t>/изъято/</w:t>
      </w:r>
      <w:r w:rsidRPr="00412DFF">
        <w:rPr>
          <w:rFonts w:ascii="Times New Roman" w:eastAsia="Calibri" w:hAnsi="Times New Roman" w:cs="Times New Roman"/>
          <w:sz w:val="28"/>
          <w:szCs w:val="28"/>
        </w:rPr>
        <w:t xml:space="preserve"> в равных долях по 1/3 доли у каждого, что не оспаривается сторонами.</w:t>
      </w:r>
    </w:p>
    <w:p w:rsidR="008C07A4" w:rsidRPr="00412DFF" w:rsidP="00412D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8Arial"/>
          <w:rFonts w:ascii="Times New Roman" w:hAnsi="Times New Roman" w:eastAsiaTheme="minorHAnsi"/>
          <w:color w:val="auto"/>
          <w:sz w:val="28"/>
          <w:szCs w:val="28"/>
        </w:rPr>
      </w:pPr>
      <w:r w:rsidRPr="00412DFF">
        <w:rPr>
          <w:rStyle w:val="8Arial"/>
          <w:rFonts w:ascii="Times New Roman" w:hAnsi="Times New Roman" w:eastAsiaTheme="minorHAnsi"/>
          <w:color w:val="auto"/>
          <w:sz w:val="28"/>
          <w:szCs w:val="28"/>
        </w:rPr>
        <w:t xml:space="preserve">Согласно </w:t>
      </w:r>
      <w:r w:rsidRPr="00412DFF" w:rsidR="001014BB">
        <w:rPr>
          <w:rStyle w:val="8Arial"/>
          <w:rFonts w:ascii="Times New Roman" w:hAnsi="Times New Roman" w:eastAsiaTheme="minorHAnsi"/>
          <w:color w:val="auto"/>
          <w:sz w:val="28"/>
          <w:szCs w:val="28"/>
        </w:rPr>
        <w:t xml:space="preserve">ответу от 30.07.2021 на запрос </w:t>
      </w:r>
      <w:r w:rsidRPr="00412DFF">
        <w:rPr>
          <w:rStyle w:val="8Arial"/>
          <w:rFonts w:ascii="Times New Roman" w:hAnsi="Times New Roman" w:eastAsiaTheme="minorHAnsi"/>
          <w:color w:val="auto"/>
          <w:sz w:val="28"/>
          <w:szCs w:val="28"/>
        </w:rPr>
        <w:t xml:space="preserve">администрации города  квартира </w:t>
      </w:r>
      <w:r w:rsidRPr="00925901" w:rsidR="00925901">
        <w:rPr>
          <w:rFonts w:ascii="Times New Roman" w:hAnsi="Times New Roman" w:cs="Arial"/>
          <w:i/>
          <w:sz w:val="28"/>
          <w:szCs w:val="28"/>
          <w:shd w:val="clear" w:color="auto" w:fill="FFFFFF"/>
          <w:lang w:eastAsia="ru-RU" w:bidi="ru-RU"/>
        </w:rPr>
        <w:t>/</w:t>
      </w:r>
      <w:r w:rsidRPr="00925901" w:rsidR="00925901">
        <w:rPr>
          <w:rFonts w:ascii="Times New Roman" w:hAnsi="Times New Roman" w:cs="Arial"/>
          <w:i/>
          <w:sz w:val="28"/>
          <w:szCs w:val="28"/>
          <w:shd w:val="clear" w:color="auto" w:fill="FFFFFF"/>
          <w:lang w:eastAsia="ru-RU" w:bidi="ru-RU"/>
        </w:rPr>
        <w:t>изъято</w:t>
      </w:r>
      <w:r w:rsidRPr="00925901" w:rsidR="00925901">
        <w:rPr>
          <w:rFonts w:ascii="Times New Roman" w:hAnsi="Times New Roman" w:cs="Arial"/>
          <w:i/>
          <w:sz w:val="28"/>
          <w:szCs w:val="28"/>
          <w:shd w:val="clear" w:color="auto" w:fill="FFFFFF"/>
          <w:lang w:eastAsia="ru-RU" w:bidi="ru-RU"/>
        </w:rPr>
        <w:t>/</w:t>
      </w:r>
      <w:r w:rsidR="00925901">
        <w:rPr>
          <w:rFonts w:ascii="Times New Roman" w:hAnsi="Times New Roman" w:cs="Arial"/>
          <w:i/>
          <w:sz w:val="28"/>
          <w:szCs w:val="28"/>
          <w:shd w:val="clear" w:color="auto" w:fill="FFFFFF"/>
          <w:lang w:eastAsia="ru-RU" w:bidi="ru-RU"/>
        </w:rPr>
        <w:t xml:space="preserve"> </w:t>
      </w:r>
      <w:r w:rsidRPr="00412DFF">
        <w:rPr>
          <w:rStyle w:val="8Arial"/>
          <w:rFonts w:ascii="Times New Roman" w:hAnsi="Times New Roman" w:eastAsiaTheme="minorHAnsi"/>
          <w:color w:val="auto"/>
          <w:sz w:val="28"/>
          <w:szCs w:val="28"/>
        </w:rPr>
        <w:t xml:space="preserve">не внесена в Реестр (адресов) граждан, по которым приняты и утверждены решения об удовлетворении их заявлений об отключении от системы централизованного теплоснабжения.  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eastAsia="Calibri" w:hAnsi="Times New Roman" w:cs="Times New Roman"/>
          <w:sz w:val="28"/>
          <w:szCs w:val="28"/>
        </w:rPr>
        <w:t xml:space="preserve">Из представленной суду копии уведомления о постановке на учет в налоговом органе, устава </w:t>
      </w:r>
      <w:r w:rsidRPr="00412DFF">
        <w:rPr>
          <w:rFonts w:ascii="Times New Roman" w:hAnsi="Times New Roman" w:cs="Times New Roman"/>
          <w:sz w:val="28"/>
          <w:szCs w:val="28"/>
        </w:rPr>
        <w:t>ГУП РК «</w:t>
      </w:r>
      <w:r w:rsidRPr="00412DF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412DFF">
        <w:rPr>
          <w:rFonts w:ascii="Times New Roman" w:hAnsi="Times New Roman" w:cs="Times New Roman"/>
          <w:sz w:val="28"/>
          <w:szCs w:val="28"/>
        </w:rPr>
        <w:t>», свидетельства о государственной регистрации юридического лица, положения о филиале ГУП РК «</w:t>
      </w:r>
      <w:r w:rsidRPr="00412DF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412DFF">
        <w:rPr>
          <w:rFonts w:ascii="Times New Roman" w:hAnsi="Times New Roman" w:cs="Times New Roman"/>
          <w:sz w:val="28"/>
          <w:szCs w:val="28"/>
        </w:rPr>
        <w:t>» в г. Керчи, ГУП РК «</w:t>
      </w:r>
      <w:r w:rsidRPr="00412DF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412DFF">
        <w:rPr>
          <w:rFonts w:ascii="Times New Roman" w:hAnsi="Times New Roman" w:cs="Times New Roman"/>
          <w:sz w:val="28"/>
          <w:szCs w:val="28"/>
        </w:rPr>
        <w:t>» в лице филиала ГУП РК «</w:t>
      </w:r>
      <w:r w:rsidRPr="00412DF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412DFF">
        <w:rPr>
          <w:rFonts w:ascii="Times New Roman" w:hAnsi="Times New Roman" w:cs="Times New Roman"/>
          <w:sz w:val="28"/>
          <w:szCs w:val="28"/>
        </w:rPr>
        <w:t xml:space="preserve">» в г. Керчи – является 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теплоснабжающей </w:t>
      </w:r>
      <w:r w:rsidRPr="00412DFF">
        <w:rPr>
          <w:rFonts w:ascii="Times New Roman" w:hAnsi="Times New Roman" w:cs="Times New Roman"/>
          <w:sz w:val="28"/>
          <w:szCs w:val="28"/>
        </w:rPr>
        <w:t>организацией, осуществляющей продажу потребителям произведенной тепловой энергии по магистралям, внутридомовым сетям на территории г. Керчь</w:t>
      </w:r>
      <w:r w:rsidRPr="00412DFF">
        <w:rPr>
          <w:rFonts w:ascii="Times New Roman" w:hAnsi="Times New Roman" w:cs="Times New Roman"/>
          <w:sz w:val="28"/>
          <w:szCs w:val="28"/>
        </w:rPr>
        <w:t xml:space="preserve">, </w:t>
      </w:r>
      <w:r w:rsidRPr="00412DFF">
        <w:rPr>
          <w:rFonts w:ascii="Times New Roman" w:hAnsi="Times New Roman" w:cs="Times New Roman"/>
          <w:sz w:val="28"/>
          <w:szCs w:val="28"/>
        </w:rPr>
        <w:t>пгт</w:t>
      </w:r>
      <w:r w:rsidRPr="00412DFF">
        <w:rPr>
          <w:rFonts w:ascii="Times New Roman" w:hAnsi="Times New Roman" w:cs="Times New Roman"/>
          <w:sz w:val="28"/>
          <w:szCs w:val="28"/>
        </w:rPr>
        <w:t xml:space="preserve">. Ленино, </w:t>
      </w:r>
      <w:r w:rsidRPr="00412DFF">
        <w:rPr>
          <w:rFonts w:ascii="Times New Roman" w:hAnsi="Times New Roman" w:cs="Times New Roman"/>
          <w:sz w:val="28"/>
          <w:szCs w:val="28"/>
        </w:rPr>
        <w:t>пгт</w:t>
      </w:r>
      <w:r w:rsidRPr="00412DFF">
        <w:rPr>
          <w:rFonts w:ascii="Times New Roman" w:hAnsi="Times New Roman" w:cs="Times New Roman"/>
          <w:sz w:val="28"/>
          <w:szCs w:val="28"/>
        </w:rPr>
        <w:t xml:space="preserve">. Багерово, г. </w:t>
      </w:r>
      <w:r w:rsidRPr="00412DFF">
        <w:rPr>
          <w:rFonts w:ascii="Times New Roman" w:hAnsi="Times New Roman" w:cs="Times New Roman"/>
          <w:sz w:val="28"/>
          <w:szCs w:val="28"/>
        </w:rPr>
        <w:t>Щелкино</w:t>
      </w:r>
      <w:r w:rsidRPr="00412DFF">
        <w:rPr>
          <w:rFonts w:ascii="Times New Roman" w:hAnsi="Times New Roman" w:cs="Times New Roman"/>
          <w:sz w:val="28"/>
          <w:szCs w:val="28"/>
        </w:rPr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>Между ГУП РК «</w:t>
      </w:r>
      <w:r w:rsidRPr="00412DF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412DFF">
        <w:rPr>
          <w:rFonts w:ascii="Times New Roman" w:hAnsi="Times New Roman" w:cs="Times New Roman"/>
          <w:sz w:val="28"/>
          <w:szCs w:val="28"/>
        </w:rPr>
        <w:t>» и ответчик</w:t>
      </w:r>
      <w:r w:rsidRPr="00412DFF" w:rsidR="0024165A">
        <w:rPr>
          <w:rFonts w:ascii="Times New Roman" w:hAnsi="Times New Roman" w:cs="Times New Roman"/>
          <w:sz w:val="28"/>
          <w:szCs w:val="28"/>
        </w:rPr>
        <w:t>ом</w:t>
      </w:r>
      <w:r w:rsidRPr="00412DFF">
        <w:rPr>
          <w:rFonts w:ascii="Times New Roman" w:hAnsi="Times New Roman" w:cs="Times New Roman"/>
          <w:sz w:val="28"/>
          <w:szCs w:val="28"/>
        </w:rPr>
        <w:t xml:space="preserve"> договор на предоставление 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 xml:space="preserve">услуг по теплоснабжению </w:t>
      </w:r>
      <w:r w:rsidRPr="00412DFF">
        <w:rPr>
          <w:rFonts w:ascii="Times New Roman" w:hAnsi="Times New Roman" w:cs="Times New Roman"/>
          <w:sz w:val="28"/>
          <w:szCs w:val="28"/>
        </w:rPr>
        <w:t xml:space="preserve">не заключался, однако у ответчика возникли обязательства по оплате за 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 xml:space="preserve">услуги теплоснабжения </w:t>
      </w:r>
      <w:r w:rsidRPr="00412DFF">
        <w:rPr>
          <w:rFonts w:ascii="Times New Roman" w:hAnsi="Times New Roman" w:cs="Times New Roman"/>
          <w:sz w:val="28"/>
          <w:szCs w:val="28"/>
        </w:rPr>
        <w:t>в связи с фактическим потреблением тепловой энергии.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>Согласно с пунктом 29 ст. 2 Федерального закона от 27.07.2010 N 190-ФЗ "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 xml:space="preserve"> О теплоснабжении </w:t>
      </w:r>
      <w:r w:rsidRPr="00412DFF">
        <w:rPr>
          <w:rFonts w:ascii="Times New Roman" w:hAnsi="Times New Roman" w:cs="Times New Roman"/>
          <w:sz w:val="28"/>
          <w:szCs w:val="28"/>
        </w:rPr>
        <w:t>" (далее ФЗ «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 xml:space="preserve"> О теплоснабжении»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 xml:space="preserve"> </w:t>
      </w:r>
      <w:r w:rsidRPr="00412DFF">
        <w:rPr>
          <w:rFonts w:ascii="Times New Roman" w:hAnsi="Times New Roman" w:cs="Times New Roman"/>
          <w:sz w:val="28"/>
          <w:szCs w:val="28"/>
        </w:rPr>
        <w:t>)</w:t>
      </w:r>
      <w:r w:rsidRPr="00412DFF">
        <w:rPr>
          <w:rFonts w:ascii="Times New Roman" w:hAnsi="Times New Roman" w:cs="Times New Roman"/>
          <w:sz w:val="28"/>
          <w:szCs w:val="28"/>
        </w:rPr>
        <w:t xml:space="preserve">, бездоговорное потребление тепловой энергии - потребление тепловой энергии, теплоносителя без заключения в установленном порядке договора 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>теплоснабжения</w:t>
      </w:r>
      <w:r w:rsidRPr="00412DFF">
        <w:rPr>
          <w:rFonts w:ascii="Times New Roman" w:hAnsi="Times New Roman" w:cs="Times New Roman"/>
          <w:sz w:val="28"/>
          <w:szCs w:val="28"/>
        </w:rPr>
        <w:t>.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 xml:space="preserve">Согласно ч.1 ст. </w:t>
      </w:r>
      <w:hyperlink r:id="rId4" w:tgtFrame="_blank" w:tooltip="Федеральный закон от 27.07.2010 N 190-ФЗ &gt; (ред. от 29.07.2018) &gt; " w:history="1">
        <w:r w:rsidRPr="00412DFF">
          <w:rPr>
            <w:rStyle w:val="Hyperlink"/>
            <w:rFonts w:ascii="Times New Roman" w:hAnsi="Times New Roman"/>
            <w:sz w:val="28"/>
            <w:szCs w:val="28"/>
          </w:rPr>
          <w:t>15</w:t>
        </w:r>
      </w:hyperlink>
      <w:r w:rsidRPr="00412DFF">
        <w:rPr>
          <w:rFonts w:ascii="Times New Roman" w:hAnsi="Times New Roman" w:cs="Times New Roman"/>
          <w:sz w:val="28"/>
          <w:szCs w:val="28"/>
        </w:rPr>
        <w:t xml:space="preserve"> ФЗ РФ «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 xml:space="preserve"> О теплоснабжении</w:t>
      </w:r>
      <w:r w:rsidRPr="00412DFF">
        <w:rPr>
          <w:rFonts w:ascii="Times New Roman" w:hAnsi="Times New Roman" w:cs="Times New Roman"/>
          <w:sz w:val="28"/>
          <w:szCs w:val="28"/>
        </w:rPr>
        <w:t xml:space="preserve">», потребители тепловой энергии приобретают тепловую энергию (мощность) и (или) теплоноситель у 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теплоснабжающей </w:t>
      </w:r>
      <w:r w:rsidRPr="00412DFF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 xml:space="preserve">по </w:t>
      </w:r>
      <w:r w:rsidRPr="00412DFF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>теплоснабжения</w:t>
      </w:r>
      <w:r w:rsidRPr="00412DFF">
        <w:rPr>
          <w:rFonts w:ascii="Times New Roman" w:hAnsi="Times New Roman" w:cs="Times New Roman"/>
          <w:sz w:val="28"/>
          <w:szCs w:val="28"/>
        </w:rPr>
        <w:t>.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>В силу п.5 ст. 15 ФЗ «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>О теплоснабжении»</w:t>
      </w:r>
      <w:r w:rsidRPr="00412DFF">
        <w:rPr>
          <w:rFonts w:ascii="Times New Roman" w:hAnsi="Times New Roman" w:cs="Times New Roman"/>
          <w:sz w:val="28"/>
          <w:szCs w:val="28"/>
        </w:rPr>
        <w:t xml:space="preserve"> </w:t>
      </w:r>
      <w:r w:rsidRPr="00412DFF" w:rsidR="0024165A">
        <w:rPr>
          <w:rFonts w:ascii="Times New Roman" w:hAnsi="Times New Roman" w:cs="Times New Roman"/>
          <w:sz w:val="28"/>
          <w:szCs w:val="28"/>
        </w:rPr>
        <w:t xml:space="preserve">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412DFF" w:rsidR="0024165A">
        <w:rPr>
          <w:rFonts w:ascii="Times New Roman" w:hAnsi="Times New Roman" w:cs="Times New Roman"/>
          <w:sz w:val="28"/>
          <w:szCs w:val="28"/>
        </w:rPr>
        <w:t>теплопотребляющей</w:t>
      </w:r>
      <w:r w:rsidRPr="00412DFF" w:rsidR="0024165A">
        <w:rPr>
          <w:rFonts w:ascii="Times New Roman" w:hAnsi="Times New Roman" w:cs="Times New Roman"/>
          <w:sz w:val="28"/>
          <w:szCs w:val="28"/>
        </w:rPr>
        <w:t xml:space="preserve"> установки или тепловой сети потребителя и тепловой сети теплоснабжающей организации или </w:t>
      </w:r>
      <w:r w:rsidRPr="00412DFF" w:rsidR="0024165A">
        <w:rPr>
          <w:rFonts w:ascii="Times New Roman" w:hAnsi="Times New Roman" w:cs="Times New Roman"/>
          <w:sz w:val="28"/>
          <w:szCs w:val="28"/>
        </w:rPr>
        <w:t>теплосетевой</w:t>
      </w:r>
      <w:r w:rsidRPr="00412DFF" w:rsidR="0024165A">
        <w:rPr>
          <w:rFonts w:ascii="Times New Roman" w:hAnsi="Times New Roman" w:cs="Times New Roman"/>
          <w:sz w:val="28"/>
          <w:szCs w:val="28"/>
        </w:rPr>
        <w:t xml:space="preserve"> организации либо в точке подключения (технологического присоединения) к тепловой сети, являющейся бесхозяйным объектом теплоснабжения.</w:t>
      </w:r>
    </w:p>
    <w:p w:rsidR="0024165A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 xml:space="preserve">В соответствии с п. 35 Правил организации 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теплоснабжения </w:t>
      </w:r>
      <w:r w:rsidRPr="00412DFF">
        <w:rPr>
          <w:rFonts w:ascii="Times New Roman" w:hAnsi="Times New Roman" w:cs="Times New Roman"/>
          <w:sz w:val="28"/>
          <w:szCs w:val="28"/>
        </w:rPr>
        <w:t xml:space="preserve">в Российской Федерации, утвержденных постановлением Правительства РФ от 08.08.2012 № 808 (далее - Правила), для заключения договора 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теплоснабжения </w:t>
      </w:r>
      <w:r w:rsidRPr="00412DFF">
        <w:rPr>
          <w:rFonts w:ascii="Times New Roman" w:hAnsi="Times New Roman" w:cs="Times New Roman"/>
          <w:sz w:val="28"/>
          <w:szCs w:val="28"/>
        </w:rPr>
        <w:t xml:space="preserve">с единой 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теплоснабжающей </w:t>
      </w:r>
      <w:r w:rsidRPr="00412DFF">
        <w:rPr>
          <w:rFonts w:ascii="Times New Roman" w:hAnsi="Times New Roman" w:cs="Times New Roman"/>
          <w:sz w:val="28"/>
          <w:szCs w:val="28"/>
        </w:rPr>
        <w:t xml:space="preserve">организацией заявитель направляет единой 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теплоснабжающей </w:t>
      </w:r>
      <w:r w:rsidRPr="00412DFF">
        <w:rPr>
          <w:rFonts w:ascii="Times New Roman" w:hAnsi="Times New Roman" w:cs="Times New Roman"/>
          <w:sz w:val="28"/>
          <w:szCs w:val="28"/>
        </w:rPr>
        <w:t xml:space="preserve">организации заявку заключение договора 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теплоснабжения. </w:t>
      </w:r>
      <w:r w:rsidRPr="00412DFF">
        <w:rPr>
          <w:rFonts w:ascii="Times New Roman" w:hAnsi="Times New Roman" w:cs="Times New Roman"/>
          <w:sz w:val="28"/>
          <w:szCs w:val="28"/>
        </w:rPr>
        <w:t xml:space="preserve">Согласно п. 42 Правил, </w:t>
      </w:r>
      <w:r w:rsidRPr="00412DFF">
        <w:rPr>
          <w:rFonts w:ascii="Times New Roman" w:hAnsi="Times New Roman" w:cs="Times New Roman"/>
          <w:sz w:val="28"/>
          <w:szCs w:val="28"/>
        </w:rPr>
        <w:t xml:space="preserve">договор теплоснабжения гражданина-потребителя с единой теплоснабжающей организацией считается заключенным </w:t>
      </w:r>
      <w:r w:rsidRPr="00412DFF">
        <w:rPr>
          <w:rFonts w:ascii="Times New Roman" w:hAnsi="Times New Roman" w:cs="Times New Roman"/>
          <w:sz w:val="28"/>
          <w:szCs w:val="28"/>
        </w:rPr>
        <w:t>с даты подключения</w:t>
      </w:r>
      <w:r w:rsidRPr="00412DFF">
        <w:rPr>
          <w:rFonts w:ascii="Times New Roman" w:hAnsi="Times New Roman" w:cs="Times New Roman"/>
          <w:sz w:val="28"/>
          <w:szCs w:val="28"/>
        </w:rPr>
        <w:t xml:space="preserve"> его </w:t>
      </w:r>
      <w:r w:rsidRPr="00412DFF">
        <w:rPr>
          <w:rFonts w:ascii="Times New Roman" w:hAnsi="Times New Roman" w:cs="Times New Roman"/>
          <w:sz w:val="28"/>
          <w:szCs w:val="28"/>
        </w:rPr>
        <w:t>теплопотребляющей</w:t>
      </w:r>
      <w:r w:rsidRPr="00412DFF">
        <w:rPr>
          <w:rFonts w:ascii="Times New Roman" w:hAnsi="Times New Roman" w:cs="Times New Roman"/>
          <w:sz w:val="28"/>
          <w:szCs w:val="28"/>
        </w:rPr>
        <w:t xml:space="preserve"> установки к системе теплоснабжения.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>Учитывая то, что жилое помещение, в котором прожива</w:t>
      </w:r>
      <w:r w:rsidRPr="00412DFF" w:rsidR="0024165A">
        <w:rPr>
          <w:rFonts w:ascii="Times New Roman" w:hAnsi="Times New Roman" w:cs="Times New Roman"/>
          <w:sz w:val="28"/>
          <w:szCs w:val="28"/>
        </w:rPr>
        <w:t>е</w:t>
      </w:r>
      <w:r w:rsidRPr="00412DFF">
        <w:rPr>
          <w:rFonts w:ascii="Times New Roman" w:hAnsi="Times New Roman" w:cs="Times New Roman"/>
          <w:sz w:val="28"/>
          <w:szCs w:val="28"/>
        </w:rPr>
        <w:t xml:space="preserve">т ответчик, расположено в многоквартирном доме, который оборудован системой централизованного отопления и подключен к сетям централизованного 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теплоснабжения, </w:t>
      </w:r>
      <w:r w:rsidRPr="00412DFF">
        <w:rPr>
          <w:rFonts w:ascii="Times New Roman" w:hAnsi="Times New Roman" w:cs="Times New Roman"/>
          <w:sz w:val="28"/>
          <w:szCs w:val="28"/>
        </w:rPr>
        <w:t xml:space="preserve"> в связи с этим </w:t>
      </w:r>
      <w:r w:rsidRPr="00412DFF" w:rsidR="0024165A">
        <w:rPr>
          <w:rFonts w:ascii="Times New Roman" w:hAnsi="Times New Roman" w:cs="Times New Roman"/>
          <w:sz w:val="28"/>
          <w:szCs w:val="28"/>
        </w:rPr>
        <w:t>ответчик</w:t>
      </w:r>
      <w:r w:rsidRPr="00412DFF">
        <w:rPr>
          <w:rFonts w:ascii="Times New Roman" w:hAnsi="Times New Roman" w:cs="Times New Roman"/>
          <w:sz w:val="28"/>
          <w:szCs w:val="28"/>
        </w:rPr>
        <w:t xml:space="preserve"> явля</w:t>
      </w:r>
      <w:r w:rsidRPr="00412DFF" w:rsidR="0024165A">
        <w:rPr>
          <w:rFonts w:ascii="Times New Roman" w:hAnsi="Times New Roman" w:cs="Times New Roman"/>
          <w:sz w:val="28"/>
          <w:szCs w:val="28"/>
        </w:rPr>
        <w:t>ется потребителем</w:t>
      </w:r>
      <w:r w:rsidRPr="00412DFF">
        <w:rPr>
          <w:rFonts w:ascii="Times New Roman" w:hAnsi="Times New Roman" w:cs="Times New Roman"/>
          <w:sz w:val="28"/>
          <w:szCs w:val="28"/>
        </w:rPr>
        <w:t xml:space="preserve"> тепловой энергии.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>Согласно положений</w:t>
      </w:r>
      <w:r w:rsidRPr="00412DFF">
        <w:rPr>
          <w:rFonts w:ascii="Times New Roman" w:hAnsi="Times New Roman" w:cs="Times New Roman"/>
          <w:sz w:val="28"/>
          <w:szCs w:val="28"/>
        </w:rPr>
        <w:t xml:space="preserve"> ст. 548 ГК РФ к отношениям, связанным со снабжением тепловой энергией через присоединенную сеть, если иное не установлено законом или иными правовыми актами, применяются  Правила, предусмотренные </w:t>
      </w:r>
      <w:hyperlink r:id="rId5" w:history="1">
        <w:r w:rsidRPr="00412DFF">
          <w:rPr>
            <w:rFonts w:ascii="Times New Roman" w:hAnsi="Times New Roman" w:cs="Times New Roman"/>
            <w:color w:val="0000FF"/>
            <w:sz w:val="28"/>
            <w:szCs w:val="28"/>
          </w:rPr>
          <w:t>статьями 539</w:t>
        </w:r>
      </w:hyperlink>
      <w:r w:rsidRPr="00412DFF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412DFF">
          <w:rPr>
            <w:rFonts w:ascii="Times New Roman" w:hAnsi="Times New Roman" w:cs="Times New Roman"/>
            <w:color w:val="0000FF"/>
            <w:sz w:val="28"/>
            <w:szCs w:val="28"/>
          </w:rPr>
          <w:t>547</w:t>
        </w:r>
      </w:hyperlink>
      <w:r w:rsidRPr="00412DFF">
        <w:rPr>
          <w:rFonts w:ascii="Times New Roman" w:hAnsi="Times New Roman" w:cs="Times New Roman"/>
          <w:sz w:val="28"/>
          <w:szCs w:val="28"/>
        </w:rPr>
        <w:t xml:space="preserve"> </w:t>
      </w:r>
      <w:r w:rsidRPr="00412DFF" w:rsidR="0024165A">
        <w:rPr>
          <w:rFonts w:ascii="Times New Roman" w:hAnsi="Times New Roman" w:cs="Times New Roman"/>
          <w:sz w:val="28"/>
          <w:szCs w:val="28"/>
        </w:rPr>
        <w:t>ГК РФ</w:t>
      </w:r>
      <w:r w:rsidRPr="00412D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412DFF">
          <w:rPr>
            <w:rStyle w:val="Hyperlink"/>
            <w:rFonts w:ascii="Times New Roman" w:hAnsi="Times New Roman"/>
            <w:sz w:val="28"/>
            <w:szCs w:val="28"/>
          </w:rPr>
          <w:t>539 ГК РФ</w:t>
        </w:r>
      </w:hyperlink>
      <w:r w:rsidRPr="00412DFF">
        <w:rPr>
          <w:rFonts w:ascii="Times New Roman" w:hAnsi="Times New Roman" w:cs="Times New Roman"/>
          <w:sz w:val="28"/>
          <w:szCs w:val="28"/>
        </w:rPr>
        <w:t xml:space="preserve">, по договору энергоснабжения </w:t>
      </w:r>
      <w:r w:rsidRPr="00412DFF">
        <w:rPr>
          <w:rFonts w:ascii="Times New Roman" w:hAnsi="Times New Roman" w:cs="Times New Roman"/>
          <w:sz w:val="28"/>
          <w:szCs w:val="28"/>
        </w:rPr>
        <w:t>энергоснабжающая</w:t>
      </w:r>
      <w:r w:rsidRPr="00412DFF">
        <w:rPr>
          <w:rFonts w:ascii="Times New Roman" w:hAnsi="Times New Roman" w:cs="Times New Roman"/>
          <w:sz w:val="28"/>
          <w:szCs w:val="28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</w:t>
      </w:r>
      <w:r w:rsidRPr="00412DFF">
        <w:rPr>
          <w:rFonts w:ascii="Times New Roman" w:hAnsi="Times New Roman" w:cs="Times New Roman"/>
          <w:sz w:val="28"/>
          <w:szCs w:val="28"/>
        </w:rPr>
        <w:t>энергию</w:t>
      </w:r>
      <w:r w:rsidRPr="00412DFF">
        <w:rPr>
          <w:rFonts w:ascii="Times New Roman" w:hAnsi="Times New Roman" w:cs="Times New Roman"/>
          <w:sz w:val="28"/>
          <w:szCs w:val="28"/>
        </w:rPr>
        <w:t xml:space="preserve">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 xml:space="preserve">Согласно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412DFF">
          <w:rPr>
            <w:rStyle w:val="Hyperlink"/>
            <w:rFonts w:ascii="Times New Roman" w:hAnsi="Times New Roman"/>
            <w:sz w:val="28"/>
            <w:szCs w:val="28"/>
          </w:rPr>
          <w:t>539 ГК РФ</w:t>
        </w:r>
      </w:hyperlink>
      <w:r w:rsidRPr="00412DFF">
        <w:rPr>
          <w:rFonts w:ascii="Times New Roman" w:hAnsi="Times New Roman" w:cs="Times New Roman"/>
          <w:sz w:val="28"/>
          <w:szCs w:val="28"/>
        </w:rPr>
        <w:t xml:space="preserve"> к отношениям по договору энергоснабжения, не урегулированным настоящим Кодексом, применяются законы и иные правовые акты об энергоснабжении, а так же обязательные правила, принятые в соответствии с ними. К отношениям по договору снабжения электрической энергией правила настоящего параграфа применяются, если законом или иными правовыми актами не установлено иное.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 xml:space="preserve">В соответствии с ч.1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 w:rsidRPr="00412DFF">
          <w:rPr>
            <w:rStyle w:val="Hyperlink"/>
            <w:rFonts w:ascii="Times New Roman" w:hAnsi="Times New Roman"/>
            <w:sz w:val="28"/>
            <w:szCs w:val="28"/>
          </w:rPr>
          <w:t>540 ГК РФ</w:t>
        </w:r>
      </w:hyperlink>
      <w:r w:rsidRPr="00412DFF">
        <w:rPr>
          <w:rFonts w:ascii="Times New Roman" w:hAnsi="Times New Roman" w:cs="Times New Roman"/>
          <w:sz w:val="28"/>
          <w:szCs w:val="28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 xml:space="preserve"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статьей </w:t>
      </w:r>
      <w:hyperlink r:id="rId9" w:tgtFrame="_blank" w:tooltip="ГК РФ &gt;  Раздел IV. Отдельные виды обязательств &gt; Глава 30. Купля-продажа &gt; § 6. Энергоснабжение &gt; Статья 546. Изменение и расторжение договора энергоснабжения" w:history="1">
        <w:r w:rsidRPr="00412DFF">
          <w:rPr>
            <w:rStyle w:val="Hyperlink"/>
            <w:rFonts w:ascii="Times New Roman" w:hAnsi="Times New Roman"/>
            <w:sz w:val="28"/>
            <w:szCs w:val="28"/>
          </w:rPr>
          <w:t>546 ГК РФ</w:t>
        </w:r>
      </w:hyperlink>
      <w:r w:rsidRPr="00412DFF">
        <w:rPr>
          <w:rFonts w:ascii="Times New Roman" w:hAnsi="Times New Roman" w:cs="Times New Roman"/>
          <w:sz w:val="28"/>
          <w:szCs w:val="28"/>
        </w:rPr>
        <w:t>.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 xml:space="preserve">Частью 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412DFF">
          <w:rPr>
            <w:rStyle w:val="Hyperlink"/>
            <w:rFonts w:ascii="Times New Roman" w:hAnsi="Times New Roman"/>
            <w:sz w:val="28"/>
            <w:szCs w:val="28"/>
          </w:rPr>
          <w:t>542 ГК РФ</w:t>
        </w:r>
      </w:hyperlink>
      <w:r w:rsidRPr="00412DFF">
        <w:rPr>
          <w:rFonts w:ascii="Times New Roman" w:hAnsi="Times New Roman" w:cs="Times New Roman"/>
          <w:sz w:val="28"/>
          <w:szCs w:val="28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ч.2.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412DFF">
          <w:rPr>
            <w:rStyle w:val="Hyperlink"/>
            <w:rFonts w:ascii="Times New Roman" w:hAnsi="Times New Roman"/>
            <w:sz w:val="28"/>
            <w:szCs w:val="28"/>
          </w:rPr>
          <w:t>542 ГК РФ</w:t>
        </w:r>
      </w:hyperlink>
      <w:r w:rsidRPr="00412DFF">
        <w:rPr>
          <w:rFonts w:ascii="Times New Roman" w:hAnsi="Times New Roman" w:cs="Times New Roman"/>
          <w:sz w:val="28"/>
          <w:szCs w:val="28"/>
        </w:rPr>
        <w:t xml:space="preserve">, в случае нарушения </w:t>
      </w:r>
      <w:r w:rsidRPr="00412DFF">
        <w:rPr>
          <w:rFonts w:ascii="Times New Roman" w:hAnsi="Times New Roman" w:cs="Times New Roman"/>
          <w:sz w:val="28"/>
          <w:szCs w:val="28"/>
        </w:rPr>
        <w:t>энергоснабжающей</w:t>
      </w:r>
      <w:r w:rsidRPr="00412DFF">
        <w:rPr>
          <w:rFonts w:ascii="Times New Roman" w:hAnsi="Times New Roman" w:cs="Times New Roman"/>
          <w:sz w:val="28"/>
          <w:szCs w:val="28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>В судебном заседании установлено, что от ответчик</w:t>
      </w:r>
      <w:r w:rsidRPr="00412DFF" w:rsidR="0024165A">
        <w:rPr>
          <w:rFonts w:ascii="Times New Roman" w:hAnsi="Times New Roman" w:cs="Times New Roman"/>
          <w:sz w:val="28"/>
          <w:szCs w:val="28"/>
        </w:rPr>
        <w:t>а</w:t>
      </w:r>
      <w:r w:rsidRPr="00412DFF">
        <w:rPr>
          <w:rFonts w:ascii="Times New Roman" w:hAnsi="Times New Roman" w:cs="Times New Roman"/>
          <w:sz w:val="28"/>
          <w:szCs w:val="28"/>
        </w:rPr>
        <w:t xml:space="preserve"> замечаний и жалоб по поводу качества, подаваемой тепловой энергии, в адрес истца не посту</w:t>
      </w:r>
      <w:r w:rsidRPr="00412DFF" w:rsidR="0024165A">
        <w:rPr>
          <w:rFonts w:ascii="Times New Roman" w:hAnsi="Times New Roman" w:cs="Times New Roman"/>
          <w:sz w:val="28"/>
          <w:szCs w:val="28"/>
        </w:rPr>
        <w:t xml:space="preserve">пало, </w:t>
      </w:r>
      <w:r w:rsidRPr="00412DFF" w:rsidR="007D3DEE">
        <w:rPr>
          <w:rFonts w:ascii="Times New Roman" w:hAnsi="Times New Roman" w:cs="Times New Roman"/>
          <w:sz w:val="28"/>
          <w:szCs w:val="28"/>
        </w:rPr>
        <w:t xml:space="preserve">как и </w:t>
      </w:r>
      <w:r w:rsidRPr="00412DFF" w:rsidR="0024165A">
        <w:rPr>
          <w:rFonts w:ascii="Times New Roman" w:hAnsi="Times New Roman" w:cs="Times New Roman"/>
          <w:sz w:val="28"/>
          <w:szCs w:val="28"/>
        </w:rPr>
        <w:t xml:space="preserve"> при рассмотрении </w:t>
      </w:r>
      <w:r w:rsidRPr="00412DFF" w:rsidR="007D3DEE">
        <w:rPr>
          <w:rFonts w:ascii="Times New Roman" w:hAnsi="Times New Roman" w:cs="Times New Roman"/>
          <w:sz w:val="28"/>
          <w:szCs w:val="28"/>
        </w:rPr>
        <w:t>данного дела в суде.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>Пояснения представителя истца</w:t>
      </w:r>
      <w:r w:rsidRPr="00412DFF">
        <w:rPr>
          <w:rFonts w:ascii="Times New Roman" w:hAnsi="Times New Roman" w:cs="Times New Roman"/>
          <w:sz w:val="28"/>
          <w:szCs w:val="28"/>
        </w:rPr>
        <w:t>, а также представленные заверенные копии актов выполненных работ, актов проверки готовности к отопительному сезону по дому № 78 ул. Генерала Петрова г. Керчи свидетельствуют о предоставлении услуг надлежащего качества.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412DFF">
        <w:rPr>
          <w:rFonts w:ascii="Times New Roman" w:hAnsi="Times New Roman" w:cs="Times New Roman"/>
          <w:sz w:val="28"/>
          <w:szCs w:val="28"/>
        </w:rPr>
        <w:t>с.ч</w:t>
      </w:r>
      <w:r w:rsidRPr="00412DFF">
        <w:rPr>
          <w:rFonts w:ascii="Times New Roman" w:hAnsi="Times New Roman" w:cs="Times New Roman"/>
          <w:sz w:val="28"/>
          <w:szCs w:val="28"/>
        </w:rPr>
        <w:t xml:space="preserve">. 1 ст. </w:t>
      </w:r>
      <w:hyperlink r:id="rId11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412DFF">
          <w:rPr>
            <w:rStyle w:val="Hyperlink"/>
            <w:rFonts w:ascii="Times New Roman" w:hAnsi="Times New Roman"/>
            <w:sz w:val="28"/>
            <w:szCs w:val="28"/>
          </w:rPr>
          <w:t>544 ГК РФ</w:t>
        </w:r>
      </w:hyperlink>
      <w:r w:rsidRPr="00412DFF">
        <w:rPr>
          <w:rFonts w:ascii="Times New Roman" w:hAnsi="Times New Roman" w:cs="Times New Roman"/>
          <w:sz w:val="28"/>
          <w:szCs w:val="28"/>
        </w:rPr>
        <w:t>, оплата энергии производится за фактически принятое абонентом количество энергии в соответствии с данными учета энергии, а иное не предусмотрено законом, иными правовыми актами или соглашением сторон.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 xml:space="preserve">Согласно с ч.1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 w:rsidRPr="00412DFF">
          <w:rPr>
            <w:rStyle w:val="Hyperlink"/>
            <w:rFonts w:ascii="Times New Roman" w:hAnsi="Times New Roman"/>
            <w:sz w:val="28"/>
            <w:szCs w:val="28"/>
          </w:rPr>
          <w:t>547 ГК РФ</w:t>
        </w:r>
      </w:hyperlink>
      <w:r w:rsidRPr="00412DFF">
        <w:rPr>
          <w:rFonts w:ascii="Times New Roman" w:hAnsi="Times New Roman" w:cs="Times New Roman"/>
          <w:sz w:val="28"/>
          <w:szCs w:val="28"/>
        </w:rPr>
        <w:t>, в случаях неисполнений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пункт 2 статьи 15)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 xml:space="preserve">В соответствии с ч.1 ст. </w:t>
      </w:r>
      <w:hyperlink r:id="rId13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 w:rsidRPr="00412DFF">
          <w:rPr>
            <w:rStyle w:val="Hyperlink"/>
            <w:rFonts w:ascii="Times New Roman" w:hAnsi="Times New Roman"/>
            <w:sz w:val="28"/>
            <w:szCs w:val="28"/>
          </w:rPr>
          <w:t>548 ГК РФ</w:t>
        </w:r>
      </w:hyperlink>
      <w:r w:rsidRPr="00412DFF">
        <w:rPr>
          <w:rFonts w:ascii="Times New Roman" w:hAnsi="Times New Roman" w:cs="Times New Roman"/>
          <w:sz w:val="28"/>
          <w:szCs w:val="28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>Из этого можно сделать вывод, что истец добросовестно поставлял тепловую энергию, а ответчик ее получали. В связи с этим у ответчик</w:t>
      </w:r>
      <w:r w:rsidRPr="00412DFF" w:rsidR="007D3DEE">
        <w:rPr>
          <w:rFonts w:ascii="Times New Roman" w:hAnsi="Times New Roman" w:cs="Times New Roman"/>
          <w:sz w:val="28"/>
          <w:szCs w:val="28"/>
        </w:rPr>
        <w:t xml:space="preserve">а </w:t>
      </w:r>
      <w:r w:rsidRPr="00412DFF">
        <w:rPr>
          <w:rFonts w:ascii="Times New Roman" w:hAnsi="Times New Roman" w:cs="Times New Roman"/>
          <w:sz w:val="28"/>
          <w:szCs w:val="28"/>
        </w:rPr>
        <w:t>возникло обязательство оплатить фактически полученную тепловую энергию на условиях и в порядке определенном законом или иным нормативным актом, при этом отсутствие письменного договора не освобождает ответчик</w:t>
      </w:r>
      <w:r w:rsidRPr="00412DFF" w:rsidR="007D3DEE">
        <w:rPr>
          <w:rFonts w:ascii="Times New Roman" w:hAnsi="Times New Roman" w:cs="Times New Roman"/>
          <w:sz w:val="28"/>
          <w:szCs w:val="28"/>
        </w:rPr>
        <w:t>а</w:t>
      </w:r>
      <w:r w:rsidRPr="00412DFF">
        <w:rPr>
          <w:rFonts w:ascii="Times New Roman" w:hAnsi="Times New Roman" w:cs="Times New Roman"/>
          <w:sz w:val="28"/>
          <w:szCs w:val="28"/>
        </w:rPr>
        <w:t xml:space="preserve"> от обязанности возместить истцу стоимость фактически потребленной тепловой энергии.</w:t>
      </w:r>
    </w:p>
    <w:p w:rsidR="007D3DEE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>Однако обязательство по оплате тепловой энергии ответчик</w:t>
      </w:r>
      <w:r w:rsidRPr="00412DFF">
        <w:rPr>
          <w:rFonts w:ascii="Times New Roman" w:hAnsi="Times New Roman" w:cs="Times New Roman"/>
          <w:sz w:val="28"/>
          <w:szCs w:val="28"/>
        </w:rPr>
        <w:t>ом</w:t>
      </w:r>
      <w:r w:rsidRPr="00412DFF">
        <w:rPr>
          <w:rFonts w:ascii="Times New Roman" w:hAnsi="Times New Roman" w:cs="Times New Roman"/>
          <w:sz w:val="28"/>
          <w:szCs w:val="28"/>
        </w:rPr>
        <w:t xml:space="preserve"> не исполнялось, в связи с этим за период </w:t>
      </w:r>
      <w:r w:rsidRPr="00412DFF">
        <w:rPr>
          <w:rFonts w:ascii="Times New Roman" w:hAnsi="Times New Roman" w:cs="Times New Roman"/>
          <w:sz w:val="28"/>
          <w:szCs w:val="28"/>
        </w:rPr>
        <w:t xml:space="preserve">с 01 ноября 2018 года по 01 августа 2019 года за ответчиком образовалась 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 xml:space="preserve">задолженность </w:t>
      </w:r>
      <w:r w:rsidRPr="00412DFF">
        <w:rPr>
          <w:rFonts w:ascii="Times New Roman" w:hAnsi="Times New Roman" w:cs="Times New Roman"/>
          <w:sz w:val="28"/>
          <w:szCs w:val="28"/>
        </w:rPr>
        <w:t xml:space="preserve">в размере 4873,56 рублей, пени в размере 290,95 рублей, всего в размере 5164,51 рублей, и за период с 01 ноября 2019 по 01 января 2021 за ответчиком образовалась 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 xml:space="preserve">задолженность </w:t>
      </w:r>
      <w:r w:rsidRPr="00412DFF">
        <w:rPr>
          <w:rFonts w:ascii="Times New Roman" w:hAnsi="Times New Roman" w:cs="Times New Roman"/>
          <w:sz w:val="28"/>
          <w:szCs w:val="28"/>
        </w:rPr>
        <w:t>в размере</w:t>
      </w:r>
      <w:r w:rsidRPr="00412DFF">
        <w:rPr>
          <w:rFonts w:ascii="Times New Roman" w:hAnsi="Times New Roman" w:cs="Times New Roman"/>
          <w:sz w:val="28"/>
          <w:szCs w:val="28"/>
        </w:rPr>
        <w:t xml:space="preserve"> 6417,19 рублей, пени в размере 10,12 рублей, всего в размере 6427,31 рубль.</w:t>
      </w:r>
    </w:p>
    <w:p w:rsidR="00A64B85" w:rsidRPr="00412DFF" w:rsidP="00412DFF">
      <w:pPr>
        <w:pStyle w:val="BodyText"/>
        <w:ind w:firstLine="540"/>
        <w:rPr>
          <w:sz w:val="28"/>
          <w:szCs w:val="28"/>
        </w:rPr>
      </w:pPr>
      <w:r w:rsidRPr="00412DFF">
        <w:rPr>
          <w:sz w:val="28"/>
          <w:szCs w:val="28"/>
        </w:rPr>
        <w:t xml:space="preserve">Обязанность граждан своевременно и полностью </w:t>
      </w:r>
      <w:r w:rsidRPr="00412DFF">
        <w:rPr>
          <w:sz w:val="28"/>
          <w:szCs w:val="28"/>
        </w:rPr>
        <w:t xml:space="preserve">вносить плату за жилое помещение </w:t>
      </w:r>
      <w:r w:rsidRPr="00412DFF">
        <w:rPr>
          <w:rStyle w:val="snippetequal"/>
          <w:sz w:val="28"/>
          <w:szCs w:val="28"/>
        </w:rPr>
        <w:t xml:space="preserve">и коммунальные услуги </w:t>
      </w:r>
      <w:r w:rsidRPr="00412DFF">
        <w:rPr>
          <w:sz w:val="28"/>
          <w:szCs w:val="28"/>
        </w:rPr>
        <w:t>установлена</w:t>
      </w:r>
      <w:r w:rsidRPr="00412DFF">
        <w:rPr>
          <w:sz w:val="28"/>
          <w:szCs w:val="28"/>
        </w:rPr>
        <w:t xml:space="preserve"> Жилищным кодексом Российской Федерации (часть 1 статьи </w:t>
      </w:r>
      <w:hyperlink r:id="rId14" w:tgtFrame="_blank" w:tooltip="ЖК РФ &gt;  Раздел VII. Плата за жилое помещение &lt;span class=" w:history="1">
        <w:r w:rsidRPr="00412DFF">
          <w:rPr>
            <w:rStyle w:val="Hyperlink"/>
            <w:sz w:val="28"/>
            <w:szCs w:val="28"/>
          </w:rPr>
          <w:t>155</w:t>
        </w:r>
      </w:hyperlink>
      <w:r w:rsidRPr="00412DFF">
        <w:rPr>
          <w:sz w:val="28"/>
          <w:szCs w:val="28"/>
        </w:rPr>
        <w:t xml:space="preserve">, ч.1,2 ст. 153 ). </w:t>
      </w:r>
      <w:r w:rsidRPr="00412DFF">
        <w:rPr>
          <w:sz w:val="28"/>
          <w:szCs w:val="28"/>
        </w:rPr>
        <w:t xml:space="preserve">В силу ч. 2 ст. </w:t>
      </w:r>
      <w:hyperlink r:id="rId15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412DFF">
          <w:rPr>
            <w:sz w:val="28"/>
            <w:szCs w:val="28"/>
          </w:rPr>
          <w:t>154 ЖК РФ</w:t>
        </w:r>
      </w:hyperlink>
      <w:r w:rsidRPr="00412DFF">
        <w:rPr>
          <w:sz w:val="28"/>
          <w:szCs w:val="28"/>
        </w:rPr>
        <w:t xml:space="preserve">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</w:t>
      </w:r>
      <w:r w:rsidRPr="00412DFF">
        <w:rPr>
          <w:sz w:val="28"/>
          <w:szCs w:val="28"/>
        </w:rPr>
        <w:t xml:space="preserve"> взнос на капитальный ремонт; плату за коммунальные услуги.  Плата за коммунальные услуги включает в себя, в том числе, плату за горячее водоснабжение, отопление (теплоснабжение). 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 xml:space="preserve">Часть 1 статьи </w:t>
      </w:r>
      <w:hyperlink r:id="rId16" w:tgtFrame="_blank" w:tooltip="ЖК РФ &gt;  Раздел VII. Плата за жилое помещение &lt;span class=" w:history="1">
        <w:r w:rsidRPr="00412DFF">
          <w:rPr>
            <w:rStyle w:val="Hyperlink"/>
            <w:rFonts w:ascii="Times New Roman" w:hAnsi="Times New Roman"/>
            <w:sz w:val="28"/>
            <w:szCs w:val="28"/>
          </w:rPr>
          <w:t>157 ЖК РФ</w:t>
        </w:r>
      </w:hyperlink>
      <w:r w:rsidRPr="00412DFF">
        <w:rPr>
          <w:rFonts w:ascii="Times New Roman" w:hAnsi="Times New Roman" w:cs="Times New Roman"/>
          <w:sz w:val="28"/>
          <w:szCs w:val="28"/>
        </w:rPr>
        <w:t xml:space="preserve"> предусматривает, что размер платы за 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 xml:space="preserve">коммунальные услуги </w:t>
      </w:r>
      <w:r w:rsidRPr="00412DFF">
        <w:rPr>
          <w:rFonts w:ascii="Times New Roman" w:hAnsi="Times New Roman" w:cs="Times New Roman"/>
          <w:sz w:val="28"/>
          <w:szCs w:val="28"/>
        </w:rPr>
        <w:t xml:space="preserve">рассчитывается исходя из объема потребляемых 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>коммунальных услуг</w:t>
      </w:r>
      <w:r w:rsidRPr="00412DFF">
        <w:rPr>
          <w:rFonts w:ascii="Times New Roman" w:hAnsi="Times New Roman" w:cs="Times New Roman"/>
          <w:sz w:val="28"/>
          <w:szCs w:val="28"/>
        </w:rPr>
        <w:t xml:space="preserve">, определяемого по показаниям приборов учета, а при их отсутствии исходя из нормативов потребления 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>коммунальных услуг</w:t>
      </w:r>
      <w:r w:rsidRPr="00412DFF">
        <w:rPr>
          <w:rFonts w:ascii="Times New Roman" w:hAnsi="Times New Roman" w:cs="Times New Roman"/>
          <w:sz w:val="28"/>
          <w:szCs w:val="28"/>
        </w:rPr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412DFF">
          <w:rPr>
            <w:rStyle w:val="Hyperlink"/>
            <w:rFonts w:ascii="Times New Roman" w:hAnsi="Times New Roman"/>
            <w:sz w:val="28"/>
            <w:szCs w:val="28"/>
          </w:rPr>
          <w:t>309 ГК РФ</w:t>
        </w:r>
      </w:hyperlink>
      <w:r w:rsidRPr="00412DFF">
        <w:rPr>
          <w:rFonts w:ascii="Times New Roman" w:hAnsi="Times New Roman" w:cs="Times New Roman"/>
          <w:sz w:val="28"/>
          <w:szCs w:val="28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 xml:space="preserve">Согласно ст. </w:t>
      </w:r>
      <w:hyperlink r:id="rId18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412DFF">
          <w:rPr>
            <w:rStyle w:val="Hyperlink"/>
            <w:rFonts w:ascii="Times New Roman" w:hAnsi="Times New Roman"/>
            <w:sz w:val="28"/>
            <w:szCs w:val="28"/>
          </w:rPr>
          <w:t>310 ГК РФ</w:t>
        </w:r>
      </w:hyperlink>
      <w:r w:rsidRPr="00412DFF">
        <w:rPr>
          <w:rFonts w:ascii="Times New Roman" w:hAnsi="Times New Roman" w:cs="Times New Roman"/>
          <w:sz w:val="28"/>
          <w:szCs w:val="28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A64B85" w:rsidRPr="00412DFF" w:rsidP="00412DFF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412DFF">
        <w:rPr>
          <w:sz w:val="28"/>
          <w:szCs w:val="28"/>
        </w:rPr>
        <w:t xml:space="preserve">Размер </w:t>
      </w:r>
      <w:r w:rsidRPr="00412DFF">
        <w:rPr>
          <w:rStyle w:val="snippetequal"/>
          <w:sz w:val="28"/>
          <w:szCs w:val="28"/>
        </w:rPr>
        <w:t xml:space="preserve">задолженности </w:t>
      </w:r>
      <w:r w:rsidRPr="00412DFF">
        <w:rPr>
          <w:sz w:val="28"/>
          <w:szCs w:val="28"/>
        </w:rPr>
        <w:t>ответчик</w:t>
      </w:r>
      <w:r w:rsidRPr="00412DFF" w:rsidR="007D3DEE">
        <w:rPr>
          <w:sz w:val="28"/>
          <w:szCs w:val="28"/>
        </w:rPr>
        <w:t>а</w:t>
      </w:r>
      <w:r w:rsidRPr="00412DFF">
        <w:rPr>
          <w:sz w:val="28"/>
          <w:szCs w:val="28"/>
        </w:rPr>
        <w:t xml:space="preserve"> перед истцом за потребленную тепловую энергию подтверждается расчет</w:t>
      </w:r>
      <w:r w:rsidRPr="00412DFF" w:rsidR="007D3DEE">
        <w:rPr>
          <w:sz w:val="28"/>
          <w:szCs w:val="28"/>
        </w:rPr>
        <w:t>ами</w:t>
      </w:r>
      <w:r w:rsidRPr="00412DFF">
        <w:rPr>
          <w:sz w:val="28"/>
          <w:szCs w:val="28"/>
        </w:rPr>
        <w:t xml:space="preserve"> к </w:t>
      </w:r>
      <w:r w:rsidRPr="00412DFF" w:rsidR="007D3DEE">
        <w:rPr>
          <w:sz w:val="28"/>
          <w:szCs w:val="28"/>
        </w:rPr>
        <w:t>искам</w:t>
      </w:r>
      <w:r w:rsidRPr="00412DFF">
        <w:rPr>
          <w:sz w:val="28"/>
          <w:szCs w:val="28"/>
        </w:rPr>
        <w:t xml:space="preserve">  и письменными пояснениями к начислению </w:t>
      </w:r>
      <w:r w:rsidRPr="00412DFF">
        <w:rPr>
          <w:rStyle w:val="snippetequal"/>
          <w:sz w:val="28"/>
          <w:szCs w:val="28"/>
        </w:rPr>
        <w:t xml:space="preserve">по задолженности </w:t>
      </w:r>
      <w:r w:rsidRPr="00412DFF">
        <w:rPr>
          <w:sz w:val="28"/>
          <w:szCs w:val="28"/>
        </w:rPr>
        <w:t>ответчик</w:t>
      </w:r>
      <w:r w:rsidRPr="00412DFF" w:rsidR="007D3DEE">
        <w:rPr>
          <w:sz w:val="28"/>
          <w:szCs w:val="28"/>
        </w:rPr>
        <w:t>а</w:t>
      </w:r>
      <w:r w:rsidRPr="00412DFF">
        <w:rPr>
          <w:sz w:val="28"/>
          <w:szCs w:val="28"/>
        </w:rPr>
        <w:t xml:space="preserve">  </w:t>
      </w:r>
      <w:r w:rsidRPr="00412DFF" w:rsidR="001C1739">
        <w:rPr>
          <w:sz w:val="28"/>
          <w:szCs w:val="28"/>
        </w:rPr>
        <w:t>за период с 01 ноября 2018 года по 01 августа 2019 года</w:t>
      </w:r>
      <w:r w:rsidRPr="00412DFF">
        <w:rPr>
          <w:sz w:val="28"/>
          <w:szCs w:val="28"/>
        </w:rPr>
        <w:t xml:space="preserve"> в сумме </w:t>
      </w:r>
      <w:r w:rsidRPr="00412DFF" w:rsidR="001C1739">
        <w:rPr>
          <w:sz w:val="28"/>
          <w:szCs w:val="28"/>
        </w:rPr>
        <w:t>4873,56 рублей</w:t>
      </w:r>
      <w:r w:rsidRPr="00412DFF">
        <w:rPr>
          <w:sz w:val="28"/>
          <w:szCs w:val="28"/>
        </w:rPr>
        <w:t xml:space="preserve">, </w:t>
      </w:r>
      <w:r w:rsidR="001C1739">
        <w:rPr>
          <w:sz w:val="28"/>
          <w:szCs w:val="28"/>
        </w:rPr>
        <w:t xml:space="preserve">за период с </w:t>
      </w:r>
      <w:r w:rsidRPr="00412DFF" w:rsidR="001C1739">
        <w:rPr>
          <w:sz w:val="28"/>
          <w:szCs w:val="28"/>
        </w:rPr>
        <w:t>01 ноября 2019 по 01 января 2021</w:t>
      </w:r>
      <w:r w:rsidR="001C1739">
        <w:rPr>
          <w:sz w:val="28"/>
          <w:szCs w:val="28"/>
        </w:rPr>
        <w:t xml:space="preserve"> в сумме </w:t>
      </w:r>
      <w:r w:rsidRPr="00412DFF" w:rsidR="001C1739">
        <w:rPr>
          <w:sz w:val="28"/>
          <w:szCs w:val="28"/>
        </w:rPr>
        <w:t>6417,19</w:t>
      </w:r>
      <w:r w:rsidR="001C1739">
        <w:rPr>
          <w:sz w:val="28"/>
          <w:szCs w:val="28"/>
        </w:rPr>
        <w:t>,</w:t>
      </w:r>
      <w:r w:rsidRPr="00412DFF" w:rsidR="001C1739">
        <w:rPr>
          <w:sz w:val="28"/>
          <w:szCs w:val="28"/>
        </w:rPr>
        <w:t xml:space="preserve"> </w:t>
      </w:r>
      <w:r w:rsidR="001C1739">
        <w:rPr>
          <w:sz w:val="28"/>
          <w:szCs w:val="28"/>
        </w:rPr>
        <w:t xml:space="preserve"> </w:t>
      </w:r>
      <w:r w:rsidRPr="00412DFF" w:rsidR="001C1739">
        <w:rPr>
          <w:sz w:val="28"/>
          <w:szCs w:val="28"/>
        </w:rPr>
        <w:t xml:space="preserve"> </w:t>
      </w:r>
      <w:r w:rsidRPr="00412DFF">
        <w:rPr>
          <w:sz w:val="28"/>
          <w:szCs w:val="28"/>
        </w:rPr>
        <w:t>а также зафиксированными и представленными в судебное заседание показаниями прибора</w:t>
      </w:r>
      <w:r w:rsidRPr="00412DFF">
        <w:rPr>
          <w:sz w:val="28"/>
          <w:szCs w:val="28"/>
        </w:rPr>
        <w:t xml:space="preserve"> учета за услуги теплоснабжения по адресу: ул. </w:t>
      </w:r>
      <w:r w:rsidRPr="00925901" w:rsidR="00925901">
        <w:rPr>
          <w:i/>
          <w:sz w:val="28"/>
          <w:szCs w:val="28"/>
        </w:rPr>
        <w:t>/изъято/</w:t>
      </w:r>
      <w:r w:rsidRPr="00412DFF">
        <w:rPr>
          <w:sz w:val="28"/>
          <w:szCs w:val="28"/>
        </w:rPr>
        <w:t xml:space="preserve"> за период образования задолженности.</w:t>
      </w:r>
    </w:p>
    <w:p w:rsidR="00DE612B" w:rsidRPr="00412DFF" w:rsidP="00412DFF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412DFF">
        <w:rPr>
          <w:sz w:val="28"/>
          <w:szCs w:val="28"/>
        </w:rPr>
        <w:t xml:space="preserve">Из расчета и письменных пояснений,  усматривается, что за </w:t>
      </w:r>
      <w:r w:rsidRPr="00412DFF">
        <w:rPr>
          <w:sz w:val="28"/>
          <w:szCs w:val="28"/>
        </w:rPr>
        <w:t xml:space="preserve">период с 01 ноября 2018 года по 01 августа 2019 года ответчиком внесение оплаты за предоставляемые </w:t>
      </w:r>
      <w:r w:rsidRPr="00412DFF">
        <w:rPr>
          <w:rStyle w:val="snippetequal"/>
          <w:sz w:val="28"/>
          <w:szCs w:val="28"/>
        </w:rPr>
        <w:t xml:space="preserve">услуги по теплоснабжению </w:t>
      </w:r>
      <w:r w:rsidRPr="00412DFF">
        <w:rPr>
          <w:sz w:val="28"/>
          <w:szCs w:val="28"/>
        </w:rPr>
        <w:t xml:space="preserve">не производилось,  в </w:t>
      </w:r>
      <w:r w:rsidRPr="00412DFF">
        <w:rPr>
          <w:sz w:val="28"/>
          <w:szCs w:val="28"/>
        </w:rPr>
        <w:t>связи</w:t>
      </w:r>
      <w:r w:rsidRPr="00412DFF">
        <w:rPr>
          <w:sz w:val="28"/>
          <w:szCs w:val="28"/>
        </w:rPr>
        <w:t xml:space="preserve"> с чем образовалась задолженность в размере 4873,56 рублей, кроме того, за период с 01 ноября 2019 по 01 января 2021 ответчиком внесение оплаты за предоставляемые </w:t>
      </w:r>
      <w:r w:rsidRPr="00412DFF">
        <w:rPr>
          <w:rStyle w:val="snippetequal"/>
          <w:sz w:val="28"/>
          <w:szCs w:val="28"/>
        </w:rPr>
        <w:t xml:space="preserve">услуги по теплоснабжению также </w:t>
      </w:r>
      <w:r w:rsidRPr="00412DFF">
        <w:rPr>
          <w:sz w:val="28"/>
          <w:szCs w:val="28"/>
        </w:rPr>
        <w:t xml:space="preserve">не производилось,  в </w:t>
      </w:r>
      <w:r w:rsidRPr="00412DFF">
        <w:rPr>
          <w:sz w:val="28"/>
          <w:szCs w:val="28"/>
        </w:rPr>
        <w:t>связи</w:t>
      </w:r>
      <w:r w:rsidRPr="00412DFF">
        <w:rPr>
          <w:sz w:val="28"/>
          <w:szCs w:val="28"/>
        </w:rPr>
        <w:t xml:space="preserve"> с чем образовалась задолженность в размере 6417,19 рублей. Данные начисления за указанные периоды осуществлялись в соответствии с размером доли ответчика в праве собственности на жилое помещение </w:t>
      </w:r>
      <w:r w:rsidRPr="00412DFF" w:rsidR="00795955">
        <w:rPr>
          <w:sz w:val="28"/>
          <w:szCs w:val="28"/>
        </w:rPr>
        <w:t xml:space="preserve">квартиру </w:t>
      </w:r>
      <w:r w:rsidRPr="00925901" w:rsidR="00925901">
        <w:rPr>
          <w:i/>
          <w:sz w:val="28"/>
          <w:szCs w:val="28"/>
        </w:rPr>
        <w:t>/изъято/</w:t>
      </w:r>
      <w:r w:rsidR="00925901">
        <w:rPr>
          <w:i/>
          <w:sz w:val="28"/>
          <w:szCs w:val="28"/>
        </w:rPr>
        <w:t xml:space="preserve"> </w:t>
      </w:r>
      <w:r w:rsidRPr="00412DFF">
        <w:rPr>
          <w:sz w:val="28"/>
          <w:szCs w:val="28"/>
        </w:rPr>
        <w:t>– 1/3</w:t>
      </w:r>
      <w:r w:rsidRPr="00412DFF" w:rsidR="00795955">
        <w:rPr>
          <w:sz w:val="28"/>
          <w:szCs w:val="28"/>
        </w:rPr>
        <w:t xml:space="preserve"> доли</w:t>
      </w:r>
      <w:r w:rsidRPr="00412DFF">
        <w:rPr>
          <w:sz w:val="28"/>
          <w:szCs w:val="28"/>
        </w:rPr>
        <w:t xml:space="preserve">, в соответствии с показаниями прибора учета тепловой энергии, которые снимаются и фиксируются потребителем,  в соответствии с которыми производятся начисления. </w:t>
      </w:r>
    </w:p>
    <w:p w:rsidR="00795955" w:rsidRPr="00412DFF" w:rsidP="00412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 xml:space="preserve">Согласно п.14 ст. 155 ЖК РФ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</w:t>
      </w:r>
      <w:hyperlink r:id="rId19" w:history="1">
        <w:r w:rsidRPr="00412DFF">
          <w:rPr>
            <w:rFonts w:ascii="Times New Roman" w:hAnsi="Times New Roman" w:cs="Times New Roman"/>
            <w:color w:val="0000FF"/>
            <w:sz w:val="28"/>
            <w:szCs w:val="28"/>
          </w:rPr>
          <w:t>ставки</w:t>
        </w:r>
      </w:hyperlink>
      <w:r w:rsidRPr="00412DFF">
        <w:rPr>
          <w:rFonts w:ascii="Times New Roman" w:hAnsi="Times New Roman" w:cs="Times New Roman"/>
          <w:sz w:val="28"/>
          <w:szCs w:val="28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</w:t>
      </w:r>
      <w:r w:rsidRPr="00412DFF">
        <w:rPr>
          <w:rFonts w:ascii="Times New Roman" w:hAnsi="Times New Roman" w:cs="Times New Roman"/>
          <w:sz w:val="28"/>
          <w:szCs w:val="28"/>
        </w:rPr>
        <w:t>суммы</w:t>
      </w:r>
      <w:r w:rsidRPr="00412DFF">
        <w:rPr>
          <w:rFonts w:ascii="Times New Roman" w:hAnsi="Times New Roman" w:cs="Times New Roman"/>
          <w:sz w:val="28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412DFF">
        <w:rPr>
          <w:rFonts w:ascii="Times New Roman" w:hAnsi="Times New Roman" w:cs="Times New Roman"/>
          <w:sz w:val="28"/>
          <w:szCs w:val="28"/>
        </w:rPr>
        <w:t>стотридцатой</w:t>
      </w:r>
      <w:r w:rsidRPr="00412DFF">
        <w:rPr>
          <w:rFonts w:ascii="Times New Roman" w:hAnsi="Times New Roman" w:cs="Times New Roman"/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DE612B" w:rsidRPr="00412DFF" w:rsidP="00412DFF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412DFF">
        <w:rPr>
          <w:sz w:val="28"/>
          <w:szCs w:val="28"/>
        </w:rPr>
        <w:t xml:space="preserve">В связи с тем, что за период с 01 ноября 2018 года по 01 августа 2019 года ответчиком внесение оплаты за предоставляемые </w:t>
      </w:r>
      <w:r w:rsidRPr="00412DFF">
        <w:rPr>
          <w:rStyle w:val="snippetequal"/>
          <w:sz w:val="28"/>
          <w:szCs w:val="28"/>
        </w:rPr>
        <w:t xml:space="preserve">услуги по </w:t>
      </w:r>
      <w:r w:rsidRPr="00412DFF">
        <w:rPr>
          <w:rStyle w:val="snippetequal"/>
          <w:sz w:val="28"/>
          <w:szCs w:val="28"/>
        </w:rPr>
        <w:t xml:space="preserve">теплоснабжению </w:t>
      </w:r>
      <w:r w:rsidRPr="00412DFF">
        <w:rPr>
          <w:sz w:val="28"/>
          <w:szCs w:val="28"/>
        </w:rPr>
        <w:t xml:space="preserve">не производилось,  в </w:t>
      </w:r>
      <w:r w:rsidRPr="00412DFF">
        <w:rPr>
          <w:sz w:val="28"/>
          <w:szCs w:val="28"/>
        </w:rPr>
        <w:t>связи</w:t>
      </w:r>
      <w:r w:rsidRPr="00412DFF">
        <w:rPr>
          <w:sz w:val="28"/>
          <w:szCs w:val="28"/>
        </w:rPr>
        <w:t xml:space="preserve"> с чем образовалась задолженность в размере 4873,56 рублей, истцом в соответствии с ч.14 ст. 155 ЖК РФ начислены пени в размере 290,95 рублей. Также, в связи с тем, что за период с 01 ноября 2019 по 01 января 2021 ответчиком внесение оплаты за предоставляемые </w:t>
      </w:r>
      <w:r w:rsidRPr="00412DFF">
        <w:rPr>
          <w:rStyle w:val="snippetequal"/>
          <w:sz w:val="28"/>
          <w:szCs w:val="28"/>
        </w:rPr>
        <w:t xml:space="preserve">услуги по теплоснабжению </w:t>
      </w:r>
      <w:r w:rsidRPr="00412DFF">
        <w:rPr>
          <w:sz w:val="28"/>
          <w:szCs w:val="28"/>
        </w:rPr>
        <w:t>не производилось,  в связи с чем образовалась задолженность в размере 6417,19 рублей,</w:t>
      </w:r>
      <w:r w:rsidRPr="00412DFF">
        <w:rPr>
          <w:sz w:val="28"/>
          <w:szCs w:val="28"/>
        </w:rPr>
        <w:t xml:space="preserve"> ,</w:t>
      </w:r>
      <w:r w:rsidRPr="00412DFF">
        <w:rPr>
          <w:sz w:val="28"/>
          <w:szCs w:val="28"/>
        </w:rPr>
        <w:t xml:space="preserve"> истцом в соответствии с ч.14 ст. 155 ЖК РФ начислены пени в размере 10,12 рублей. </w:t>
      </w:r>
    </w:p>
    <w:p w:rsidR="00DE612B" w:rsidRPr="00412DFF" w:rsidP="00412DFF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412DFF">
        <w:rPr>
          <w:sz w:val="28"/>
          <w:szCs w:val="28"/>
        </w:rPr>
        <w:t>Суд считает расчеты задолженности,  пояснения  к начислениям, а также детализаци</w:t>
      </w:r>
      <w:r w:rsidRPr="00412DFF" w:rsidR="00412DFF">
        <w:rPr>
          <w:sz w:val="28"/>
          <w:szCs w:val="28"/>
        </w:rPr>
        <w:t>и</w:t>
      </w:r>
      <w:r w:rsidRPr="00412DFF">
        <w:rPr>
          <w:sz w:val="28"/>
          <w:szCs w:val="28"/>
        </w:rPr>
        <w:t xml:space="preserve"> расчета пени</w:t>
      </w:r>
      <w:r w:rsidRPr="00412DFF" w:rsidR="00412DFF">
        <w:rPr>
          <w:sz w:val="28"/>
          <w:szCs w:val="28"/>
        </w:rPr>
        <w:t>, приложенные к искам и исследованные в судебном заседании</w:t>
      </w:r>
      <w:r w:rsidRPr="00412DFF">
        <w:rPr>
          <w:sz w:val="28"/>
          <w:szCs w:val="28"/>
        </w:rPr>
        <w:t xml:space="preserve"> </w:t>
      </w:r>
      <w:r w:rsidRPr="00412DFF">
        <w:rPr>
          <w:sz w:val="28"/>
          <w:szCs w:val="28"/>
        </w:rPr>
        <w:t>обоснованными</w:t>
      </w:r>
      <w:r w:rsidRPr="00412DFF">
        <w:rPr>
          <w:sz w:val="28"/>
          <w:szCs w:val="28"/>
        </w:rPr>
        <w:t xml:space="preserve"> и законными, доказательств обратного суду ответчиком не представлено.</w:t>
      </w:r>
    </w:p>
    <w:p w:rsidR="00A64B85" w:rsidRPr="00412DFF" w:rsidP="00412DFF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412DFF">
        <w:rPr>
          <w:sz w:val="28"/>
          <w:szCs w:val="28"/>
        </w:rPr>
        <w:t xml:space="preserve">Суд не принимает во внимание доводы ответчика о том, что  представленные листы снятия показаний с прибора учета за услуги теплоснабжения не могут являться доказательствами, поскольку они </w:t>
      </w:r>
      <w:r w:rsidRPr="00412DFF" w:rsidR="008C07A4">
        <w:rPr>
          <w:sz w:val="28"/>
          <w:szCs w:val="28"/>
        </w:rPr>
        <w:t xml:space="preserve">основаны на неверном толковании закона и </w:t>
      </w:r>
      <w:r w:rsidRPr="00412DFF">
        <w:rPr>
          <w:sz w:val="28"/>
          <w:szCs w:val="28"/>
        </w:rPr>
        <w:t>не могут являться основаниями для освобождения ответчик</w:t>
      </w:r>
      <w:r w:rsidRPr="00412DFF" w:rsidR="009A2237">
        <w:rPr>
          <w:sz w:val="28"/>
          <w:szCs w:val="28"/>
        </w:rPr>
        <w:t>а</w:t>
      </w:r>
      <w:r w:rsidRPr="00412DFF">
        <w:rPr>
          <w:sz w:val="28"/>
          <w:szCs w:val="28"/>
        </w:rPr>
        <w:t xml:space="preserve"> от обязанности </w:t>
      </w:r>
      <w:r w:rsidRPr="00412DFF">
        <w:rPr>
          <w:rStyle w:val="snippetequal"/>
          <w:sz w:val="28"/>
          <w:szCs w:val="28"/>
        </w:rPr>
        <w:t xml:space="preserve">по оплате </w:t>
      </w:r>
      <w:r w:rsidRPr="00412DFF">
        <w:rPr>
          <w:sz w:val="28"/>
          <w:szCs w:val="28"/>
        </w:rPr>
        <w:t>предоставленных истцом услуг</w:t>
      </w:r>
    </w:p>
    <w:p w:rsidR="00A64B85" w:rsidRPr="00412DFF" w:rsidP="00412DFF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412DFF">
        <w:rPr>
          <w:sz w:val="28"/>
          <w:szCs w:val="28"/>
        </w:rPr>
        <w:t xml:space="preserve">В соответствии со ст. </w:t>
      </w:r>
      <w:hyperlink r:id="rId20" w:tgtFrame="_blank" w:tooltip="ГПК РФ &gt;  Раздел I. &lt;span class=" w:history="1">
        <w:r w:rsidRPr="00412DFF">
          <w:rPr>
            <w:rStyle w:val="Hyperlink"/>
            <w:sz w:val="28"/>
            <w:szCs w:val="28"/>
          </w:rPr>
          <w:t>12 ГПК РФ</w:t>
        </w:r>
      </w:hyperlink>
      <w:r w:rsidRPr="00412DFF">
        <w:rPr>
          <w:sz w:val="28"/>
          <w:szCs w:val="28"/>
        </w:rPr>
        <w:t xml:space="preserve"> правосудие по гражданским делам осуществляется на основе состязательности и равноправия сторон.</w:t>
      </w:r>
    </w:p>
    <w:p w:rsidR="00A64B85" w:rsidRPr="00412DFF" w:rsidP="00412DFF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412DFF">
        <w:rPr>
          <w:sz w:val="28"/>
          <w:szCs w:val="28"/>
        </w:rPr>
        <w:t xml:space="preserve">Согласно ст. </w:t>
      </w:r>
      <w:hyperlink r:id="rId21" w:tgtFrame="_blank" w:tooltip="ГПК РФ &gt;  Раздел I. &lt;span class=" w:history="1">
        <w:r w:rsidRPr="00412DFF">
          <w:rPr>
            <w:rStyle w:val="Hyperlink"/>
            <w:sz w:val="28"/>
            <w:szCs w:val="28"/>
          </w:rPr>
          <w:t>56 ГПК РФ</w:t>
        </w:r>
      </w:hyperlink>
      <w:r w:rsidRPr="00412DFF">
        <w:rPr>
          <w:sz w:val="28"/>
          <w:szCs w:val="28"/>
        </w:rPr>
        <w:t xml:space="preserve">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64B85" w:rsidRPr="00412DFF" w:rsidP="00412DFF">
      <w:pPr>
        <w:pStyle w:val="BodyText"/>
        <w:ind w:firstLine="709"/>
        <w:rPr>
          <w:color w:val="FF0000"/>
          <w:sz w:val="28"/>
          <w:szCs w:val="28"/>
        </w:rPr>
      </w:pPr>
      <w:r w:rsidRPr="00412DFF">
        <w:rPr>
          <w:sz w:val="28"/>
          <w:szCs w:val="28"/>
        </w:rPr>
        <w:t xml:space="preserve">Ответчиком не представлено суду доказательств ненадлежащего исполнения истцом своих обязательств либо </w:t>
      </w:r>
      <w:r w:rsidRPr="00412DFF">
        <w:rPr>
          <w:sz w:val="28"/>
          <w:szCs w:val="28"/>
        </w:rPr>
        <w:t>не исполнения</w:t>
      </w:r>
      <w:r w:rsidRPr="00412DFF">
        <w:rPr>
          <w:sz w:val="28"/>
          <w:szCs w:val="28"/>
        </w:rPr>
        <w:t xml:space="preserve"> им обязательств вообще.</w:t>
      </w:r>
    </w:p>
    <w:p w:rsidR="00A64B85" w:rsidRPr="00412DFF" w:rsidP="00412DFF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412DFF">
        <w:rPr>
          <w:sz w:val="28"/>
          <w:szCs w:val="28"/>
        </w:rPr>
        <w:t xml:space="preserve">Доводы ответчика </w:t>
      </w:r>
      <w:r w:rsidRPr="00412DFF">
        <w:rPr>
          <w:sz w:val="28"/>
          <w:szCs w:val="28"/>
        </w:rPr>
        <w:t>Балашовой</w:t>
      </w:r>
      <w:r w:rsidRPr="00412DFF">
        <w:rPr>
          <w:sz w:val="28"/>
          <w:szCs w:val="28"/>
        </w:rPr>
        <w:t xml:space="preserve"> О.А. о том, что пока не заключен договор между  ГУП РК «</w:t>
      </w:r>
      <w:r w:rsidRPr="00412DFF">
        <w:rPr>
          <w:sz w:val="28"/>
          <w:szCs w:val="28"/>
        </w:rPr>
        <w:t>Крымтеплокоммунэнерго</w:t>
      </w:r>
      <w:r w:rsidRPr="00412DFF">
        <w:rPr>
          <w:sz w:val="28"/>
          <w:szCs w:val="28"/>
        </w:rPr>
        <w:t>» в лице филиала Государственного унитарного предприятия Республики Крым «</w:t>
      </w:r>
      <w:r w:rsidRPr="00412DFF">
        <w:rPr>
          <w:sz w:val="28"/>
          <w:szCs w:val="28"/>
        </w:rPr>
        <w:t>Крымтеплокоммунэнерго</w:t>
      </w:r>
      <w:r w:rsidRPr="00412DFF">
        <w:rPr>
          <w:sz w:val="28"/>
          <w:szCs w:val="28"/>
        </w:rPr>
        <w:t xml:space="preserve">» в г. Керчи  и МУП МОГОК РК «ЖИЛСЕРВИСКЕРЧЬ» на обслуживание тепловой сети дома, к ней не могут быть предъявлены требования о взыскании задолженности за услугу по теплоснабжению, и истцом </w:t>
      </w:r>
      <w:r w:rsidRPr="00412DFF" w:rsidR="009A2237">
        <w:rPr>
          <w:sz w:val="28"/>
          <w:szCs w:val="28"/>
        </w:rPr>
        <w:t>должны быть заключена договор с Водоканалом</w:t>
      </w:r>
      <w:r w:rsidRPr="00412DFF" w:rsidR="009A2237">
        <w:rPr>
          <w:sz w:val="28"/>
          <w:szCs w:val="28"/>
        </w:rPr>
        <w:t xml:space="preserve">, </w:t>
      </w:r>
      <w:r w:rsidRPr="00412DFF" w:rsidR="009A2237">
        <w:rPr>
          <w:sz w:val="28"/>
          <w:szCs w:val="28"/>
        </w:rPr>
        <w:t xml:space="preserve">с </w:t>
      </w:r>
      <w:r w:rsidRPr="00412DFF" w:rsidR="009A2237">
        <w:rPr>
          <w:sz w:val="28"/>
          <w:szCs w:val="28"/>
        </w:rPr>
        <w:t>Крымэнерго</w:t>
      </w:r>
      <w:r w:rsidRPr="00412DFF" w:rsidR="009A2237">
        <w:rPr>
          <w:sz w:val="28"/>
          <w:szCs w:val="28"/>
        </w:rPr>
        <w:t xml:space="preserve">, </w:t>
      </w:r>
      <w:r w:rsidRPr="00412DFF" w:rsidR="009A2237">
        <w:rPr>
          <w:sz w:val="28"/>
          <w:szCs w:val="28"/>
        </w:rPr>
        <w:t>Крымгаз</w:t>
      </w:r>
      <w:r w:rsidRPr="00412DFF" w:rsidR="009A2237">
        <w:rPr>
          <w:sz w:val="28"/>
          <w:szCs w:val="28"/>
        </w:rPr>
        <w:t xml:space="preserve">, и все ресурсные организации должны работать по 44-ФЗ «О </w:t>
      </w:r>
      <w:r w:rsidRPr="00412DFF" w:rsidR="009A2237">
        <w:rPr>
          <w:sz w:val="28"/>
          <w:szCs w:val="28"/>
        </w:rPr>
        <w:t>госзакупках</w:t>
      </w:r>
      <w:r w:rsidRPr="00412DFF" w:rsidR="009A2237">
        <w:rPr>
          <w:sz w:val="28"/>
          <w:szCs w:val="28"/>
        </w:rPr>
        <w:t xml:space="preserve">», на которые выделяются деньги из бюджета, </w:t>
      </w:r>
      <w:r w:rsidRPr="00412DFF">
        <w:rPr>
          <w:sz w:val="28"/>
          <w:szCs w:val="28"/>
        </w:rPr>
        <w:t xml:space="preserve"> поэтому заявленные требования о взыскании задолженности </w:t>
      </w:r>
      <w:r w:rsidRPr="00412DFF">
        <w:rPr>
          <w:sz w:val="28"/>
          <w:szCs w:val="28"/>
        </w:rPr>
        <w:t>необоснованны</w:t>
      </w:r>
      <w:r w:rsidRPr="00412DFF">
        <w:rPr>
          <w:sz w:val="28"/>
          <w:szCs w:val="28"/>
        </w:rPr>
        <w:t xml:space="preserve">,  суд считает несостоятельными, поскольку указанные доводы основаны </w:t>
      </w:r>
      <w:r w:rsidRPr="00412DFF" w:rsidR="00412DFF">
        <w:rPr>
          <w:sz w:val="28"/>
          <w:szCs w:val="28"/>
        </w:rPr>
        <w:t xml:space="preserve">также </w:t>
      </w:r>
      <w:r w:rsidRPr="00412DFF">
        <w:rPr>
          <w:sz w:val="28"/>
          <w:szCs w:val="28"/>
        </w:rPr>
        <w:t xml:space="preserve">на неправильном толковании норм действующего законодательства и не являются основаниями для освобождения ответчиков от обязанности </w:t>
      </w:r>
      <w:r w:rsidRPr="00412DFF">
        <w:rPr>
          <w:rStyle w:val="snippetequal"/>
          <w:sz w:val="28"/>
          <w:szCs w:val="28"/>
        </w:rPr>
        <w:t xml:space="preserve">по оплате </w:t>
      </w:r>
      <w:r w:rsidRPr="00412DFF">
        <w:rPr>
          <w:sz w:val="28"/>
          <w:szCs w:val="28"/>
        </w:rPr>
        <w:t xml:space="preserve">предоставленных истцом услуг. </w:t>
      </w:r>
    </w:p>
    <w:p w:rsidR="00412DFF" w:rsidRPr="006D57A9" w:rsidP="006D57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 xml:space="preserve">Статьями  </w:t>
      </w:r>
      <w:hyperlink r:id="rId22" w:tgtFrame="_blank" w:tooltip="ГК РФ &gt;  Раздел II. Право собственности и другие вещные права &gt; Глава 13. Общие положения &gt; Статья 210. Бремя содержания имущества" w:history="1">
        <w:r w:rsidRPr="00412DFF">
          <w:rPr>
            <w:rStyle w:val="Hyperlink"/>
            <w:rFonts w:ascii="Times New Roman" w:hAnsi="Times New Roman"/>
            <w:sz w:val="28"/>
            <w:szCs w:val="28"/>
          </w:rPr>
          <w:t>210</w:t>
        </w:r>
      </w:hyperlink>
      <w:r w:rsidRPr="00412DFF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tgtFrame="_blank" w:tooltip="ГК РФ &gt;  Раздел II. Право собственности и другие вещные права &gt; Глава 16. Общая собственность &gt; Статья 249. Расходы по содержанию имущества, находящегося в долевой собственности" w:history="1">
        <w:r w:rsidRPr="00412DFF">
          <w:rPr>
            <w:rStyle w:val="Hyperlink"/>
            <w:rFonts w:ascii="Times New Roman" w:hAnsi="Times New Roman"/>
            <w:sz w:val="28"/>
            <w:szCs w:val="28"/>
          </w:rPr>
          <w:t>249 ГК РФ</w:t>
        </w:r>
      </w:hyperlink>
      <w:r w:rsidRPr="00412DFF">
        <w:rPr>
          <w:rFonts w:ascii="Times New Roman" w:hAnsi="Times New Roman" w:cs="Times New Roman"/>
          <w:sz w:val="28"/>
          <w:szCs w:val="28"/>
        </w:rPr>
        <w:t xml:space="preserve"> установлено, что собственник несет бремя содержания принадлежащего ему имущества, а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 </w:t>
      </w:r>
    </w:p>
    <w:p w:rsidR="00A64B85" w:rsidRPr="00412DFF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>С учетом изложенного, суд приходит к выводу, что вследствие неисполнения должник</w:t>
      </w:r>
      <w:r w:rsidRPr="00412DFF" w:rsidR="00795955">
        <w:rPr>
          <w:rFonts w:ascii="Times New Roman" w:hAnsi="Times New Roman" w:cs="Times New Roman"/>
          <w:sz w:val="28"/>
          <w:szCs w:val="28"/>
        </w:rPr>
        <w:t xml:space="preserve">ом </w:t>
      </w:r>
      <w:r w:rsidRPr="00412DFF">
        <w:rPr>
          <w:rFonts w:ascii="Times New Roman" w:hAnsi="Times New Roman" w:cs="Times New Roman"/>
          <w:sz w:val="28"/>
          <w:szCs w:val="28"/>
        </w:rPr>
        <w:t>своих обязательств по оплате за использование тепловой энергии, за ответчик</w:t>
      </w:r>
      <w:r w:rsidRPr="00412DFF" w:rsidR="00795955">
        <w:rPr>
          <w:rFonts w:ascii="Times New Roman" w:hAnsi="Times New Roman" w:cs="Times New Roman"/>
          <w:sz w:val="28"/>
          <w:szCs w:val="28"/>
        </w:rPr>
        <w:t>ом</w:t>
      </w:r>
      <w:r w:rsidRPr="00412DFF">
        <w:rPr>
          <w:rFonts w:ascii="Times New Roman" w:hAnsi="Times New Roman" w:cs="Times New Roman"/>
          <w:sz w:val="28"/>
          <w:szCs w:val="28"/>
        </w:rPr>
        <w:t xml:space="preserve"> образовалась </w:t>
      </w:r>
      <w:r w:rsidRPr="00412DFF">
        <w:rPr>
          <w:rStyle w:val="snippetequal"/>
          <w:rFonts w:ascii="Times New Roman" w:hAnsi="Times New Roman" w:cs="Times New Roman"/>
          <w:sz w:val="28"/>
          <w:szCs w:val="28"/>
        </w:rPr>
        <w:t>задолженность</w:t>
      </w:r>
      <w:r w:rsidRPr="00412DFF">
        <w:rPr>
          <w:rFonts w:ascii="Times New Roman" w:hAnsi="Times New Roman" w:cs="Times New Roman"/>
          <w:sz w:val="28"/>
          <w:szCs w:val="28"/>
        </w:rPr>
        <w:t xml:space="preserve">, которая согласно предоставленной суду информации </w:t>
      </w:r>
      <w:r w:rsidRPr="00412DFF" w:rsidR="00412DFF">
        <w:rPr>
          <w:rFonts w:ascii="Times New Roman" w:hAnsi="Times New Roman" w:cs="Times New Roman"/>
          <w:sz w:val="28"/>
          <w:szCs w:val="28"/>
        </w:rPr>
        <w:t>за период с 01 ноября 2018 года по 01 августа 2019 года составляет сумму в размере 4873,56 рублей, пени в размере 290,95 рублей, всего в размере 5164,51 рублей, и за период с</w:t>
      </w:r>
      <w:r w:rsidRPr="00412DFF" w:rsidR="00412DFF">
        <w:rPr>
          <w:rFonts w:ascii="Times New Roman" w:hAnsi="Times New Roman" w:cs="Times New Roman"/>
          <w:sz w:val="28"/>
          <w:szCs w:val="28"/>
        </w:rPr>
        <w:t xml:space="preserve"> 01 ноября 2019 по 01 января 2021 в размере 6417,19 рублей, пени в размере 10,12 рублей, всего в размере 6427,31 рубль</w:t>
      </w:r>
      <w:r w:rsidRPr="00412DFF">
        <w:rPr>
          <w:rFonts w:ascii="Times New Roman" w:hAnsi="Times New Roman" w:cs="Times New Roman"/>
          <w:sz w:val="28"/>
          <w:szCs w:val="28"/>
        </w:rPr>
        <w:t>, которую ответчик в добровольном порядке не оплачива</w:t>
      </w:r>
      <w:r w:rsidRPr="00412DFF" w:rsidR="00412DFF">
        <w:rPr>
          <w:rFonts w:ascii="Times New Roman" w:hAnsi="Times New Roman" w:cs="Times New Roman"/>
          <w:sz w:val="28"/>
          <w:szCs w:val="28"/>
        </w:rPr>
        <w:t>е</w:t>
      </w:r>
      <w:r w:rsidRPr="00412DFF">
        <w:rPr>
          <w:rFonts w:ascii="Times New Roman" w:hAnsi="Times New Roman" w:cs="Times New Roman"/>
          <w:sz w:val="28"/>
          <w:szCs w:val="28"/>
        </w:rPr>
        <w:t xml:space="preserve">т, в </w:t>
      </w:r>
      <w:r w:rsidRPr="00412DFF">
        <w:rPr>
          <w:rFonts w:ascii="Times New Roman" w:hAnsi="Times New Roman" w:cs="Times New Roman"/>
          <w:sz w:val="28"/>
          <w:szCs w:val="28"/>
        </w:rPr>
        <w:t>связи</w:t>
      </w:r>
      <w:r w:rsidRPr="00412DFF">
        <w:rPr>
          <w:rFonts w:ascii="Times New Roman" w:hAnsi="Times New Roman" w:cs="Times New Roman"/>
          <w:sz w:val="28"/>
          <w:szCs w:val="28"/>
        </w:rPr>
        <w:t xml:space="preserve"> с чем суд приходит к выводу, что требования истца основаны на законе, а исковое заявление подлежит удовлетворению.</w:t>
      </w:r>
    </w:p>
    <w:p w:rsidR="00A64B85" w:rsidRPr="00412DFF" w:rsidP="00412DFF">
      <w:pPr>
        <w:pStyle w:val="BodyText"/>
        <w:ind w:firstLine="709"/>
        <w:rPr>
          <w:sz w:val="28"/>
          <w:szCs w:val="28"/>
        </w:rPr>
      </w:pPr>
      <w:r w:rsidRPr="00412DFF">
        <w:rPr>
          <w:sz w:val="28"/>
          <w:szCs w:val="28"/>
        </w:rPr>
        <w:t xml:space="preserve">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A27AB5" w:rsidRPr="00412DFF" w:rsidP="00412DFF">
      <w:pPr>
        <w:pStyle w:val="BodyText"/>
        <w:ind w:firstLine="709"/>
        <w:rPr>
          <w:sz w:val="28"/>
          <w:szCs w:val="28"/>
        </w:rPr>
      </w:pPr>
      <w:r w:rsidRPr="00412DFF">
        <w:rPr>
          <w:sz w:val="28"/>
          <w:szCs w:val="28"/>
        </w:rPr>
        <w:t>в соотв</w:t>
      </w:r>
      <w:r w:rsidRPr="00412DFF" w:rsidR="00532E17">
        <w:rPr>
          <w:sz w:val="28"/>
          <w:szCs w:val="28"/>
        </w:rPr>
        <w:t>етствии со  ст. ст. ст. 194-199</w:t>
      </w:r>
      <w:r w:rsidRPr="00412DFF">
        <w:rPr>
          <w:sz w:val="28"/>
          <w:szCs w:val="28"/>
        </w:rPr>
        <w:t xml:space="preserve"> ГПК РФ, суд</w:t>
      </w:r>
    </w:p>
    <w:p w:rsidR="007C769E" w:rsidRPr="00412DFF" w:rsidP="00412DFF">
      <w:pPr>
        <w:pStyle w:val="BodyText"/>
        <w:ind w:firstLine="709"/>
        <w:rPr>
          <w:sz w:val="28"/>
          <w:szCs w:val="28"/>
        </w:rPr>
      </w:pPr>
    </w:p>
    <w:p w:rsidR="007C769E" w:rsidRPr="00412DFF" w:rsidP="00412D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2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12DFF" w:rsidP="00412D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412DFF" w:rsidR="00201FB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412DFF" w:rsidR="00201FB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412DFF" w:rsidR="00201FB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412DFF" w:rsidR="00201FB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412DFF" w:rsidR="00201FBA">
        <w:rPr>
          <w:rFonts w:ascii="Times New Roman" w:hAnsi="Times New Roman" w:cs="Times New Roman"/>
          <w:sz w:val="28"/>
          <w:szCs w:val="28"/>
        </w:rPr>
        <w:t xml:space="preserve">» в г. Керчь к </w:t>
      </w:r>
      <w:r w:rsidRPr="00412DFF" w:rsidR="00201FBA">
        <w:rPr>
          <w:rFonts w:ascii="Times New Roman" w:hAnsi="Times New Roman" w:cs="Times New Roman"/>
          <w:sz w:val="28"/>
          <w:szCs w:val="28"/>
        </w:rPr>
        <w:t>Балашовой</w:t>
      </w:r>
      <w:r w:rsidRPr="00412DFF" w:rsidR="00201FBA">
        <w:rPr>
          <w:rFonts w:ascii="Times New Roman" w:hAnsi="Times New Roman" w:cs="Times New Roman"/>
          <w:sz w:val="28"/>
          <w:szCs w:val="28"/>
        </w:rPr>
        <w:t xml:space="preserve"> </w:t>
      </w:r>
      <w:r w:rsidR="00925901">
        <w:rPr>
          <w:rFonts w:ascii="Times New Roman" w:hAnsi="Times New Roman" w:cs="Times New Roman"/>
          <w:sz w:val="28"/>
          <w:szCs w:val="28"/>
        </w:rPr>
        <w:t>О.А.</w:t>
      </w:r>
      <w:r w:rsidRPr="00412DFF" w:rsidR="00201FBA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 w:rsidRPr="00412DFF">
        <w:rPr>
          <w:rFonts w:ascii="Times New Roman" w:hAnsi="Times New Roman"/>
          <w:sz w:val="28"/>
          <w:szCs w:val="28"/>
        </w:rPr>
        <w:t xml:space="preserve">, </w:t>
      </w:r>
      <w:r w:rsidRPr="00412DFF" w:rsidR="00201FBA">
        <w:rPr>
          <w:rFonts w:ascii="Times New Roman" w:hAnsi="Times New Roman"/>
          <w:sz w:val="28"/>
          <w:szCs w:val="28"/>
        </w:rPr>
        <w:t xml:space="preserve">пени, расходов по оплате государственной пошлины, </w:t>
      </w:r>
      <w:r w:rsidRP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9E281C" w:rsidRPr="00412DFF" w:rsidP="00412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412DFF">
        <w:rPr>
          <w:rFonts w:ascii="Times New Roman" w:hAnsi="Times New Roman" w:cs="Times New Roman"/>
          <w:sz w:val="28"/>
          <w:szCs w:val="28"/>
        </w:rPr>
        <w:t>Балашовой</w:t>
      </w:r>
      <w:r w:rsidRPr="00412DFF">
        <w:rPr>
          <w:rFonts w:ascii="Times New Roman" w:hAnsi="Times New Roman" w:cs="Times New Roman"/>
          <w:sz w:val="28"/>
          <w:szCs w:val="28"/>
        </w:rPr>
        <w:t xml:space="preserve"> </w:t>
      </w:r>
      <w:r w:rsidR="00925901">
        <w:rPr>
          <w:rFonts w:ascii="Times New Roman" w:hAnsi="Times New Roman" w:cs="Times New Roman"/>
          <w:sz w:val="28"/>
          <w:szCs w:val="28"/>
        </w:rPr>
        <w:t>О.А.</w:t>
      </w:r>
      <w:r w:rsidRPr="00412DFF" w:rsidR="00F95C8E">
        <w:rPr>
          <w:rFonts w:ascii="Times New Roman" w:hAnsi="Times New Roman"/>
          <w:sz w:val="28"/>
          <w:szCs w:val="28"/>
        </w:rPr>
        <w:t xml:space="preserve"> </w:t>
      </w:r>
      <w:r w:rsidRP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12DFF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412DFF">
        <w:rPr>
          <w:rFonts w:ascii="Times New Roman" w:hAnsi="Times New Roman"/>
          <w:sz w:val="28"/>
          <w:szCs w:val="28"/>
        </w:rPr>
        <w:t>Крымтеплокоммунэнерго</w:t>
      </w:r>
      <w:r w:rsidRPr="00412DF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412DFF">
        <w:rPr>
          <w:rFonts w:ascii="Times New Roman" w:hAnsi="Times New Roman"/>
          <w:sz w:val="28"/>
          <w:szCs w:val="28"/>
        </w:rPr>
        <w:t>Крымтеплокоммунэнерго</w:t>
      </w:r>
      <w:r w:rsidRPr="00412DFF">
        <w:rPr>
          <w:rFonts w:ascii="Times New Roman" w:hAnsi="Times New Roman"/>
          <w:sz w:val="28"/>
          <w:szCs w:val="28"/>
        </w:rPr>
        <w:t>» в г. Керчь</w:t>
      </w:r>
      <w:r w:rsidRPr="00412DFF">
        <w:rPr>
          <w:rFonts w:ascii="Times New Roman" w:hAnsi="Times New Roman" w:cs="Times New Roman"/>
          <w:sz w:val="28"/>
          <w:szCs w:val="28"/>
        </w:rPr>
        <w:t xml:space="preserve"> </w:t>
      </w:r>
      <w:r w:rsidRPr="00412DFF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412DFF">
        <w:rPr>
          <w:rFonts w:ascii="Times New Roman" w:hAnsi="Times New Roman" w:cs="Times New Roman"/>
          <w:sz w:val="28"/>
          <w:szCs w:val="28"/>
        </w:rPr>
        <w:t xml:space="preserve"> за период с 01 ноября 201</w:t>
      </w:r>
      <w:r w:rsidRPr="00412DFF" w:rsidR="00201FBA">
        <w:rPr>
          <w:rFonts w:ascii="Times New Roman" w:hAnsi="Times New Roman" w:cs="Times New Roman"/>
          <w:sz w:val="28"/>
          <w:szCs w:val="28"/>
        </w:rPr>
        <w:t>8</w:t>
      </w:r>
      <w:r w:rsidRPr="00412DFF">
        <w:rPr>
          <w:rFonts w:ascii="Times New Roman" w:hAnsi="Times New Roman" w:cs="Times New Roman"/>
          <w:sz w:val="28"/>
          <w:szCs w:val="28"/>
        </w:rPr>
        <w:t xml:space="preserve"> года по 01 </w:t>
      </w:r>
      <w:r w:rsidRPr="00412DFF" w:rsidR="00201FBA">
        <w:rPr>
          <w:rFonts w:ascii="Times New Roman" w:hAnsi="Times New Roman" w:cs="Times New Roman"/>
          <w:sz w:val="28"/>
          <w:szCs w:val="28"/>
        </w:rPr>
        <w:t>августа</w:t>
      </w:r>
      <w:r w:rsidRPr="00412DFF">
        <w:rPr>
          <w:rFonts w:ascii="Times New Roman" w:hAnsi="Times New Roman" w:cs="Times New Roman"/>
          <w:sz w:val="28"/>
          <w:szCs w:val="28"/>
        </w:rPr>
        <w:t xml:space="preserve"> 201</w:t>
      </w:r>
      <w:r w:rsidRPr="00412DFF" w:rsidR="00201FBA">
        <w:rPr>
          <w:rFonts w:ascii="Times New Roman" w:hAnsi="Times New Roman" w:cs="Times New Roman"/>
          <w:sz w:val="28"/>
          <w:szCs w:val="28"/>
        </w:rPr>
        <w:t>9</w:t>
      </w:r>
      <w:r w:rsidRPr="00412DF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Pr="00412DFF" w:rsidR="00201FBA">
        <w:rPr>
          <w:rFonts w:ascii="Times New Roman" w:hAnsi="Times New Roman" w:cs="Times New Roman"/>
          <w:sz w:val="28"/>
          <w:szCs w:val="28"/>
        </w:rPr>
        <w:t>4873,56</w:t>
      </w:r>
      <w:r w:rsidRPr="00412DFF">
        <w:rPr>
          <w:rFonts w:ascii="Times New Roman" w:hAnsi="Times New Roman" w:cs="Times New Roman"/>
          <w:sz w:val="28"/>
          <w:szCs w:val="28"/>
        </w:rPr>
        <w:t xml:space="preserve"> </w:t>
      </w:r>
      <w:r w:rsidRPr="00412DFF" w:rsidR="00F95C8E">
        <w:rPr>
          <w:rFonts w:ascii="Times New Roman" w:hAnsi="Times New Roman" w:cs="Times New Roman"/>
          <w:sz w:val="28"/>
          <w:szCs w:val="28"/>
        </w:rPr>
        <w:t>рублей</w:t>
      </w:r>
      <w:r w:rsidRPr="00412DFF" w:rsidR="00201FBA">
        <w:rPr>
          <w:rFonts w:ascii="Times New Roman" w:hAnsi="Times New Roman" w:cs="Times New Roman"/>
          <w:sz w:val="28"/>
          <w:szCs w:val="28"/>
        </w:rPr>
        <w:t xml:space="preserve">, пени в размере 290,95 рублей, всего в размере </w:t>
      </w:r>
      <w:r w:rsidRPr="00412DFF" w:rsidR="00A5581B">
        <w:rPr>
          <w:rFonts w:ascii="Times New Roman" w:hAnsi="Times New Roman" w:cs="Times New Roman"/>
          <w:sz w:val="28"/>
          <w:szCs w:val="28"/>
        </w:rPr>
        <w:t>5164,51 рублей, за период с 01</w:t>
      </w:r>
      <w:r w:rsidRPr="00412DFF" w:rsidR="00A5581B">
        <w:rPr>
          <w:rFonts w:ascii="Times New Roman" w:hAnsi="Times New Roman" w:cs="Times New Roman"/>
          <w:sz w:val="28"/>
          <w:szCs w:val="28"/>
        </w:rPr>
        <w:t xml:space="preserve"> </w:t>
      </w:r>
      <w:r w:rsidRPr="00412DFF" w:rsidR="00A5581B">
        <w:rPr>
          <w:rFonts w:ascii="Times New Roman" w:hAnsi="Times New Roman" w:cs="Times New Roman"/>
          <w:sz w:val="28"/>
          <w:szCs w:val="28"/>
        </w:rPr>
        <w:t>ноября</w:t>
      </w:r>
      <w:r w:rsidRPr="00412DFF" w:rsidR="00A5581B">
        <w:rPr>
          <w:rFonts w:ascii="Times New Roman" w:hAnsi="Times New Roman" w:cs="Times New Roman"/>
          <w:sz w:val="28"/>
          <w:szCs w:val="28"/>
        </w:rPr>
        <w:t xml:space="preserve"> 2019 по 01 января 2021 в размере 6417,19 рублей, пени в размере 10,12 рублей, всего в размере 6427,31 рубль.</w:t>
      </w:r>
    </w:p>
    <w:p w:rsidR="00F95C8E" w:rsidRPr="00412DFF" w:rsidP="00412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412DFF">
        <w:rPr>
          <w:rFonts w:ascii="Times New Roman" w:eastAsia="Calibri" w:hAnsi="Times New Roman" w:cs="Times New Roman"/>
          <w:sz w:val="28"/>
          <w:szCs w:val="28"/>
        </w:rPr>
        <w:t>Балашовой</w:t>
      </w:r>
      <w:r w:rsidRPr="00412D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5901">
        <w:rPr>
          <w:rFonts w:ascii="Times New Roman" w:eastAsia="Calibri" w:hAnsi="Times New Roman" w:cs="Times New Roman"/>
          <w:sz w:val="28"/>
          <w:szCs w:val="28"/>
        </w:rPr>
        <w:t>О.А.</w:t>
      </w:r>
      <w:r w:rsidRPr="00412DFF" w:rsidR="00A5581B">
        <w:rPr>
          <w:rFonts w:ascii="Times New Roman" w:hAnsi="Times New Roman"/>
          <w:sz w:val="28"/>
          <w:szCs w:val="28"/>
        </w:rPr>
        <w:t xml:space="preserve"> </w:t>
      </w:r>
      <w:r w:rsidRP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12DFF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412DFF">
        <w:rPr>
          <w:rFonts w:ascii="Times New Roman" w:hAnsi="Times New Roman"/>
          <w:sz w:val="28"/>
          <w:szCs w:val="28"/>
        </w:rPr>
        <w:t>Крымтеплокоммунэнерго</w:t>
      </w:r>
      <w:r w:rsidRPr="00412DF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412DFF">
        <w:rPr>
          <w:rFonts w:ascii="Times New Roman" w:hAnsi="Times New Roman"/>
          <w:sz w:val="28"/>
          <w:szCs w:val="28"/>
        </w:rPr>
        <w:t>Крымтеплокоммунэнерго</w:t>
      </w:r>
      <w:r w:rsidRPr="00412DFF">
        <w:rPr>
          <w:rFonts w:ascii="Times New Roman" w:hAnsi="Times New Roman"/>
          <w:sz w:val="28"/>
          <w:szCs w:val="28"/>
        </w:rPr>
        <w:t>» в г. Керчь</w:t>
      </w:r>
      <w:r w:rsidRPr="00412DFF">
        <w:rPr>
          <w:rFonts w:ascii="Times New Roman" w:hAnsi="Times New Roman" w:cs="Times New Roman"/>
          <w:sz w:val="28"/>
          <w:szCs w:val="28"/>
        </w:rPr>
        <w:t xml:space="preserve">  расходы по оплате государственной пошлины в размере </w:t>
      </w:r>
      <w:r w:rsidRPr="00412DFF" w:rsidR="00A5581B">
        <w:rPr>
          <w:rFonts w:ascii="Times New Roman" w:hAnsi="Times New Roman" w:cs="Times New Roman"/>
          <w:sz w:val="28"/>
          <w:szCs w:val="28"/>
        </w:rPr>
        <w:t>800,00 рублей</w:t>
      </w:r>
      <w:r w:rsidRPr="00412DFF">
        <w:rPr>
          <w:rFonts w:ascii="Times New Roman" w:hAnsi="Times New Roman" w:cs="Times New Roman"/>
          <w:sz w:val="28"/>
          <w:szCs w:val="28"/>
        </w:rPr>
        <w:t>.</w:t>
      </w:r>
    </w:p>
    <w:p w:rsidR="009E281C" w:rsidRPr="00412DFF" w:rsidP="00412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E281C" w:rsidRPr="00412DFF" w:rsidP="00412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E281C" w:rsidP="00412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FF">
        <w:rPr>
          <w:rFonts w:ascii="Times New Roman" w:hAnsi="Times New Roman" w:cs="Times New Roman"/>
          <w:sz w:val="28"/>
          <w:szCs w:val="28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Республики Крым в течение месяца.</w:t>
      </w:r>
    </w:p>
    <w:p w:rsidR="00412DFF" w:rsidRPr="004300D7" w:rsidP="00412DF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00D7">
        <w:rPr>
          <w:rFonts w:ascii="Times New Roman" w:hAnsi="Times New Roman" w:cs="Times New Roman"/>
          <w:sz w:val="28"/>
          <w:szCs w:val="28"/>
        </w:rPr>
        <w:t xml:space="preserve">Мотивированное решение в окончательной форме принято </w:t>
      </w:r>
      <w:r>
        <w:rPr>
          <w:rFonts w:ascii="Times New Roman" w:hAnsi="Times New Roman" w:cs="Times New Roman"/>
          <w:sz w:val="28"/>
          <w:szCs w:val="28"/>
        </w:rPr>
        <w:t>13 августа</w:t>
      </w:r>
      <w:r w:rsidRPr="004300D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300D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E281C" w:rsidRPr="00412DFF" w:rsidP="0041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42D" w:rsidRPr="00412DFF" w:rsidP="00412D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4AB" w:rsidP="0041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Волошина</w:t>
      </w:r>
    </w:p>
    <w:p w:rsidR="00925901" w:rsidRPr="00925901" w:rsidP="00925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ДЕПЕРСОНИФИКАЦИЮ</w:t>
      </w:r>
    </w:p>
    <w:p w:rsidR="00925901" w:rsidRPr="00925901" w:rsidP="00925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90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Лингвистический контроль</w:t>
      </w:r>
    </w:p>
    <w:p w:rsidR="00925901" w:rsidRPr="00925901" w:rsidP="00925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9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произвел</w:t>
      </w:r>
      <w:r w:rsidRPr="009259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25901" w:rsidRPr="00925901" w:rsidP="00925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судьи __________Д.С. Привалова</w:t>
      </w:r>
    </w:p>
    <w:p w:rsidR="00925901" w:rsidRPr="00925901" w:rsidP="00925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901" w:rsidRPr="00925901" w:rsidP="00925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925901" w:rsidRPr="00925901" w:rsidP="00925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90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судья_________ О.В. Волошина</w:t>
      </w:r>
    </w:p>
    <w:p w:rsidR="00925901" w:rsidRPr="00925901" w:rsidP="00925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901" w:rsidRPr="00925901" w:rsidP="00925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92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»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11   2021</w:t>
      </w:r>
      <w:r w:rsidRPr="0092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г.</w:t>
      </w:r>
    </w:p>
    <w:p w:rsidR="00925901" w:rsidRPr="00925901" w:rsidP="00925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901" w:rsidP="0041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901" w:rsidRPr="00412DFF" w:rsidP="0041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A83" w:rsidRPr="00412DFF" w:rsidP="0041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footerReference w:type="default" r:id="rId2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12866"/>
      <w:docPartObj>
        <w:docPartGallery w:val="Page Numbers (Bottom of Page)"/>
        <w:docPartUnique/>
      </w:docPartObj>
    </w:sdtPr>
    <w:sdtContent>
      <w:p w:rsidR="006D57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90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D57A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96B1D"/>
    <w:rsid w:val="000F462F"/>
    <w:rsid w:val="001014BB"/>
    <w:rsid w:val="001C1739"/>
    <w:rsid w:val="001F7F18"/>
    <w:rsid w:val="00201FBA"/>
    <w:rsid w:val="00207854"/>
    <w:rsid w:val="0021684F"/>
    <w:rsid w:val="0024165A"/>
    <w:rsid w:val="00261A83"/>
    <w:rsid w:val="002669F3"/>
    <w:rsid w:val="002838D6"/>
    <w:rsid w:val="002B242D"/>
    <w:rsid w:val="002B34CC"/>
    <w:rsid w:val="002C5507"/>
    <w:rsid w:val="002E49F1"/>
    <w:rsid w:val="002F24F0"/>
    <w:rsid w:val="002F3214"/>
    <w:rsid w:val="0037737F"/>
    <w:rsid w:val="003B05B8"/>
    <w:rsid w:val="003F3766"/>
    <w:rsid w:val="003F61C1"/>
    <w:rsid w:val="00404EDC"/>
    <w:rsid w:val="00412DFF"/>
    <w:rsid w:val="004245FA"/>
    <w:rsid w:val="004300D7"/>
    <w:rsid w:val="004457A6"/>
    <w:rsid w:val="00457871"/>
    <w:rsid w:val="00493C48"/>
    <w:rsid w:val="004A1D3A"/>
    <w:rsid w:val="004D6109"/>
    <w:rsid w:val="004E5D7E"/>
    <w:rsid w:val="004F34AB"/>
    <w:rsid w:val="005301EA"/>
    <w:rsid w:val="00532E17"/>
    <w:rsid w:val="00551EC3"/>
    <w:rsid w:val="005B66BE"/>
    <w:rsid w:val="005E247F"/>
    <w:rsid w:val="0061618A"/>
    <w:rsid w:val="00633D67"/>
    <w:rsid w:val="006D57A9"/>
    <w:rsid w:val="006E66B0"/>
    <w:rsid w:val="00773D26"/>
    <w:rsid w:val="00780A4F"/>
    <w:rsid w:val="00785CAD"/>
    <w:rsid w:val="00787B8F"/>
    <w:rsid w:val="00794184"/>
    <w:rsid w:val="00795955"/>
    <w:rsid w:val="007B27EB"/>
    <w:rsid w:val="007C002F"/>
    <w:rsid w:val="007C769E"/>
    <w:rsid w:val="007D3DEE"/>
    <w:rsid w:val="00801DBC"/>
    <w:rsid w:val="008372C5"/>
    <w:rsid w:val="00872DF9"/>
    <w:rsid w:val="008928F9"/>
    <w:rsid w:val="008B5EEA"/>
    <w:rsid w:val="008C07A4"/>
    <w:rsid w:val="00925901"/>
    <w:rsid w:val="00952C52"/>
    <w:rsid w:val="009A2237"/>
    <w:rsid w:val="009A7E7C"/>
    <w:rsid w:val="009E281C"/>
    <w:rsid w:val="00A15028"/>
    <w:rsid w:val="00A218BA"/>
    <w:rsid w:val="00A27AB5"/>
    <w:rsid w:val="00A370A0"/>
    <w:rsid w:val="00A4635E"/>
    <w:rsid w:val="00A5581B"/>
    <w:rsid w:val="00A564FD"/>
    <w:rsid w:val="00A60F81"/>
    <w:rsid w:val="00A64B85"/>
    <w:rsid w:val="00A82417"/>
    <w:rsid w:val="00AC4337"/>
    <w:rsid w:val="00AF1EF8"/>
    <w:rsid w:val="00B04B6E"/>
    <w:rsid w:val="00B222DA"/>
    <w:rsid w:val="00B410DF"/>
    <w:rsid w:val="00B6102E"/>
    <w:rsid w:val="00BA172F"/>
    <w:rsid w:val="00BE2BAA"/>
    <w:rsid w:val="00BE62C0"/>
    <w:rsid w:val="00C23244"/>
    <w:rsid w:val="00C460EE"/>
    <w:rsid w:val="00C97125"/>
    <w:rsid w:val="00D3169B"/>
    <w:rsid w:val="00D514B6"/>
    <w:rsid w:val="00D61B00"/>
    <w:rsid w:val="00DE612B"/>
    <w:rsid w:val="00DF4986"/>
    <w:rsid w:val="00E15ADF"/>
    <w:rsid w:val="00E50287"/>
    <w:rsid w:val="00E844D3"/>
    <w:rsid w:val="00E91D7E"/>
    <w:rsid w:val="00EC3D01"/>
    <w:rsid w:val="00ED12BB"/>
    <w:rsid w:val="00ED2124"/>
    <w:rsid w:val="00F3531C"/>
    <w:rsid w:val="00F57E1B"/>
    <w:rsid w:val="00F87C30"/>
    <w:rsid w:val="00F95C8E"/>
    <w:rsid w:val="00FA7C8E"/>
    <w:rsid w:val="00FC5F13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a0"/>
    <w:qFormat/>
    <w:rsid w:val="00201FBA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a0">
    <w:name w:val="Подзаголовок Знак"/>
    <w:basedOn w:val="DefaultParagraphFont"/>
    <w:link w:val="Subtitle"/>
    <w:rsid w:val="00201FBA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snippetequal">
    <w:name w:val="snippet_equal"/>
    <w:basedOn w:val="DefaultParagraphFont"/>
    <w:rsid w:val="00A64B85"/>
  </w:style>
  <w:style w:type="character" w:styleId="Hyperlink">
    <w:name w:val="Hyperlink"/>
    <w:basedOn w:val="DefaultParagraphFont"/>
    <w:uiPriority w:val="99"/>
    <w:unhideWhenUsed/>
    <w:rsid w:val="00A64B85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A64B8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64B85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Arial">
    <w:name w:val="Основной текст (8) + Arial"/>
    <w:basedOn w:val="DefaultParagraphFont"/>
    <w:rsid w:val="008C07A4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1"/>
    <w:uiPriority w:val="99"/>
    <w:semiHidden/>
    <w:unhideWhenUsed/>
    <w:rsid w:val="006D5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6D57A9"/>
  </w:style>
  <w:style w:type="paragraph" w:styleId="Footer">
    <w:name w:val="footer"/>
    <w:basedOn w:val="Normal"/>
    <w:link w:val="a2"/>
    <w:uiPriority w:val="99"/>
    <w:unhideWhenUsed/>
    <w:rsid w:val="006D5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6D5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2/" TargetMode="External" /><Relationship Id="rId11" Type="http://schemas.openxmlformats.org/officeDocument/2006/relationships/hyperlink" Target="http://sudact.ru/law/gk-rf-chast2/razdel-iv/glava-30/ss-6/statia-544/" TargetMode="External" /><Relationship Id="rId12" Type="http://schemas.openxmlformats.org/officeDocument/2006/relationships/hyperlink" Target="http://sudact.ru/law/gk-rf-chast2/razdel-iv/glava-30/ss-6/statia-547/" TargetMode="External" /><Relationship Id="rId13" Type="http://schemas.openxmlformats.org/officeDocument/2006/relationships/hyperlink" Target="http://sudact.ru/law/gk-rf-chast2/razdel-iv/glava-30/ss-6/statia-548/" TargetMode="External" /><Relationship Id="rId14" Type="http://schemas.openxmlformats.org/officeDocument/2006/relationships/hyperlink" Target="http://sudact.ru/law/zhk-rf/razdel-vii/statia-155/" TargetMode="External" /><Relationship Id="rId15" Type="http://schemas.openxmlformats.org/officeDocument/2006/relationships/hyperlink" Target="http://sudact.ru/law/zhk-rf/razdel-vii/statia-154/?marker=fdoctlaw" TargetMode="External" /><Relationship Id="rId16" Type="http://schemas.openxmlformats.org/officeDocument/2006/relationships/hyperlink" Target="http://sudact.ru/law/zhk-rf/razdel-vii/statia-157/" TargetMode="External" /><Relationship Id="rId17" Type="http://schemas.openxmlformats.org/officeDocument/2006/relationships/hyperlink" Target="http://sudact.ru/law/gk-rf-chast1/razdel-iii/podrazdel-1_1/glava-22/statia-309/" TargetMode="External" /><Relationship Id="rId18" Type="http://schemas.openxmlformats.org/officeDocument/2006/relationships/hyperlink" Target="http://sudact.ru/law/gk-rf-chast1/razdel-iii/podrazdel-1_1/glava-22/statia-310/" TargetMode="External" /><Relationship Id="rId19" Type="http://schemas.openxmlformats.org/officeDocument/2006/relationships/hyperlink" Target="consultantplus://offline/ref=706AA7D7DD67D4121345CBC41770D6A50E8A30EB16E4884366E03D86AFE4C1795B06A9D84A4DD613AA93C51C6F064BD0A7268C8B3EB71308O7J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sudact.ru/law/gpk-rf/razdel-i/glava-1/statia-12/?marker=fdoctlaw" TargetMode="External" /><Relationship Id="rId21" Type="http://schemas.openxmlformats.org/officeDocument/2006/relationships/hyperlink" Target="http://sudact.ru/law/gpk-rf/razdel-i/glava-6/statia-56/?marker=fdoctlaw" TargetMode="External" /><Relationship Id="rId22" Type="http://schemas.openxmlformats.org/officeDocument/2006/relationships/hyperlink" Target="http://sudact.ru/law/gk-rf-chast1/razdel-ii/glava-13/statia-210/" TargetMode="External" /><Relationship Id="rId23" Type="http://schemas.openxmlformats.org/officeDocument/2006/relationships/hyperlink" Target="http://sudact.ru/law/gk-rf-chast1/razdel-ii/glava-16/statia-249/" TargetMode="Externa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federalnyi-zakon-ot-27072010-n-190-fz-o/glava-4/statia-15/" TargetMode="External" /><Relationship Id="rId5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6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7" Type="http://schemas.openxmlformats.org/officeDocument/2006/relationships/hyperlink" Target="http://sudact.ru/law/gk-rf-chast2/razdel-iv/glava-30/ss-6/statia-539/" TargetMode="External" /><Relationship Id="rId8" Type="http://schemas.openxmlformats.org/officeDocument/2006/relationships/hyperlink" Target="http://sudact.ru/law/gk-rf-chast2/razdel-iv/glava-30/ss-6/statia-540/" TargetMode="External" /><Relationship Id="rId9" Type="http://schemas.openxmlformats.org/officeDocument/2006/relationships/hyperlink" Target="http://sudact.ru/law/gk-rf-chast2/razdel-iv/glava-30/ss-6/statia-54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