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946A78" w:rsidP="004B0202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2"/>
          <w:szCs w:val="22"/>
        </w:rPr>
      </w:pPr>
    </w:p>
    <w:p w:rsidR="00EA76D1" w:rsidRPr="00946A78" w:rsidP="004B0202">
      <w:pPr>
        <w:jc w:val="right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Дело № 2 – 46-3/2024</w:t>
      </w:r>
    </w:p>
    <w:p w:rsidR="00EA76D1" w:rsidRPr="00946A78" w:rsidP="004B0202">
      <w:pPr>
        <w:jc w:val="right"/>
        <w:rPr>
          <w:rFonts w:ascii="Times New Roman" w:hAnsi="Times New Roman"/>
          <w:b w:val="0"/>
          <w:sz w:val="22"/>
          <w:szCs w:val="22"/>
        </w:rPr>
      </w:pPr>
    </w:p>
    <w:p w:rsidR="00EA76D1" w:rsidRPr="00946A78" w:rsidP="004B0202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РЕШЕНИЕ</w:t>
      </w:r>
    </w:p>
    <w:p w:rsidR="00EA76D1" w:rsidRPr="00946A78" w:rsidP="004B0202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Именем Российской Федерации</w:t>
      </w:r>
    </w:p>
    <w:p w:rsidR="00EA76D1" w:rsidRPr="00946A78" w:rsidP="004B0202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(резолютивная часть)</w:t>
      </w:r>
    </w:p>
    <w:p w:rsidR="00EA76D1" w:rsidRPr="00946A78" w:rsidP="004B0202">
      <w:pPr>
        <w:jc w:val="center"/>
        <w:rPr>
          <w:rFonts w:ascii="Times New Roman" w:hAnsi="Times New Roman"/>
          <w:sz w:val="22"/>
          <w:szCs w:val="22"/>
        </w:rPr>
      </w:pPr>
    </w:p>
    <w:p w:rsidR="00EA76D1" w:rsidRPr="00946A78" w:rsidP="006918C4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 xml:space="preserve">6 марта 2024 года                                    </w:t>
      </w:r>
      <w:r w:rsidRPr="00946A78" w:rsidR="006918C4">
        <w:rPr>
          <w:rFonts w:ascii="Times New Roman" w:hAnsi="Times New Roman"/>
          <w:b w:val="0"/>
          <w:sz w:val="22"/>
          <w:szCs w:val="22"/>
        </w:rPr>
        <w:t xml:space="preserve">                   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г. Керчь </w:t>
      </w:r>
    </w:p>
    <w:p w:rsidR="00EA76D1" w:rsidRPr="00946A78" w:rsidP="004B0202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EA76D1" w:rsidRPr="00946A78" w:rsidP="004B0202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Мировой судья судебного участка № 46 Керченского судебного района (городской округ Керчь) Республики Крым</w:t>
      </w:r>
      <w:r w:rsidRPr="00946A78" w:rsidR="006C1D60">
        <w:rPr>
          <w:rFonts w:ascii="Times New Roman" w:hAnsi="Times New Roman"/>
          <w:b w:val="0"/>
          <w:sz w:val="22"/>
          <w:szCs w:val="22"/>
        </w:rPr>
        <w:t xml:space="preserve"> Полищук Е.Д.</w:t>
      </w:r>
      <w:r w:rsidRPr="00946A78">
        <w:rPr>
          <w:rFonts w:ascii="Times New Roman" w:hAnsi="Times New Roman"/>
          <w:b w:val="0"/>
          <w:sz w:val="22"/>
          <w:szCs w:val="22"/>
        </w:rPr>
        <w:t>,</w:t>
      </w:r>
    </w:p>
    <w:p w:rsidR="00EA76D1" w:rsidRPr="00946A78" w:rsidP="004B0202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 xml:space="preserve">при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помощнике судьи- Буглаевой Н.Г.,</w:t>
      </w:r>
      <w:r w:rsidRPr="00946A78" w:rsidR="004B020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A76D1" w:rsidRPr="00946A78" w:rsidP="006C1D60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 xml:space="preserve">рассмотрев  в открытом судебном заседании гражданское дело по иску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унитарного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предприятия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образования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городской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округ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Керчь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«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ЖИЛСЕРВИСКЕРЧЬ»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="00382C43">
        <w:rPr>
          <w:rFonts w:ascii="Times New Roman" w:hAnsi="Times New Roman"/>
          <w:b w:val="0"/>
          <w:sz w:val="22"/>
          <w:szCs w:val="22"/>
        </w:rPr>
        <w:t xml:space="preserve">/изъято/ 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взыскании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суммы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задолженности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услуге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содержания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общего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имущества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многоквартирного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дома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</w:p>
    <w:p w:rsidR="00EA76D1" w:rsidRPr="00946A78" w:rsidP="004B0202">
      <w:pPr>
        <w:pStyle w:val="BodyText"/>
        <w:ind w:firstLine="708"/>
        <w:rPr>
          <w:rFonts w:ascii="Times New Roman" w:hAnsi="Times New Roman" w:cs="Times New Roman"/>
          <w:sz w:val="22"/>
        </w:rPr>
      </w:pPr>
    </w:p>
    <w:p w:rsidR="00EA76D1" w:rsidRPr="00946A78" w:rsidP="002F6345">
      <w:pPr>
        <w:ind w:firstLine="708"/>
        <w:jc w:val="both"/>
        <w:rPr>
          <w:rFonts w:ascii="Times New Roman" w:hAnsi="Times New Roman" w:eastAsiaTheme="minorEastAsia"/>
          <w:b w:val="0"/>
          <w:sz w:val="22"/>
          <w:szCs w:val="22"/>
        </w:rPr>
      </w:pPr>
      <w:r w:rsidRPr="00946A78">
        <w:rPr>
          <w:rFonts w:ascii="Times New Roman" w:hAnsi="Times New Roman" w:eastAsiaTheme="minorEastAsia"/>
          <w:b w:val="0"/>
          <w:sz w:val="22"/>
          <w:szCs w:val="22"/>
        </w:rPr>
        <w:t>Руководств</w:t>
      </w:r>
      <w:r w:rsidRPr="00946A78" w:rsidR="00DA40A8">
        <w:rPr>
          <w:rFonts w:ascii="Times New Roman" w:hAnsi="Times New Roman" w:eastAsiaTheme="minorEastAsia"/>
          <w:b w:val="0"/>
          <w:sz w:val="22"/>
          <w:szCs w:val="22"/>
        </w:rPr>
        <w:t>уясь ст. ст.  194- 199</w:t>
      </w:r>
      <w:r w:rsidRPr="00946A78">
        <w:rPr>
          <w:rFonts w:ascii="Times New Roman" w:hAnsi="Times New Roman" w:eastAsiaTheme="minorEastAsia"/>
          <w:b w:val="0"/>
          <w:sz w:val="22"/>
          <w:szCs w:val="22"/>
        </w:rPr>
        <w:t xml:space="preserve">  ГПК РФ, </w:t>
      </w:r>
      <w:r w:rsidRPr="00946A78">
        <w:rPr>
          <w:rFonts w:ascii="Times New Roman" w:hAnsi="Times New Roman"/>
          <w:b w:val="0"/>
          <w:sz w:val="22"/>
          <w:szCs w:val="22"/>
        </w:rPr>
        <w:t>мировой судья,</w:t>
      </w:r>
      <w:r w:rsidRPr="00946A78">
        <w:rPr>
          <w:rFonts w:ascii="Times New Roman" w:hAnsi="Times New Roman"/>
          <w:sz w:val="22"/>
          <w:szCs w:val="22"/>
        </w:rPr>
        <w:t xml:space="preserve"> </w:t>
      </w:r>
    </w:p>
    <w:p w:rsidR="00EA76D1" w:rsidRPr="00946A78" w:rsidP="004B0202">
      <w:pPr>
        <w:jc w:val="center"/>
        <w:rPr>
          <w:rFonts w:ascii="Times New Roman" w:hAnsi="Times New Roman"/>
          <w:sz w:val="22"/>
          <w:szCs w:val="22"/>
        </w:rPr>
      </w:pPr>
    </w:p>
    <w:p w:rsidR="00EA76D1" w:rsidRPr="00946A78" w:rsidP="004B0202">
      <w:pPr>
        <w:jc w:val="center"/>
        <w:rPr>
          <w:rFonts w:ascii="Times New Roman" w:hAnsi="Times New Roman"/>
          <w:sz w:val="22"/>
          <w:szCs w:val="22"/>
        </w:rPr>
      </w:pPr>
      <w:r w:rsidRPr="00946A78">
        <w:rPr>
          <w:rFonts w:ascii="Times New Roman" w:hAnsi="Times New Roman"/>
          <w:sz w:val="22"/>
          <w:szCs w:val="22"/>
        </w:rPr>
        <w:t>РЕШИЛ:</w:t>
      </w:r>
    </w:p>
    <w:p w:rsidR="00EA76D1" w:rsidRPr="00946A78" w:rsidP="004B0202">
      <w:pPr>
        <w:jc w:val="center"/>
        <w:rPr>
          <w:rFonts w:ascii="Times New Roman" w:hAnsi="Times New Roman"/>
          <w:sz w:val="22"/>
          <w:szCs w:val="22"/>
        </w:rPr>
      </w:pPr>
    </w:p>
    <w:p w:rsidR="004B0202" w:rsidRPr="00946A78" w:rsidP="004B0202">
      <w:pPr>
        <w:jc w:val="both"/>
        <w:rPr>
          <w:rFonts w:ascii="Times New Roman" w:hAnsi="Times New Roman"/>
          <w:sz w:val="22"/>
          <w:szCs w:val="22"/>
        </w:rPr>
      </w:pPr>
      <w:r w:rsidRPr="00946A78">
        <w:rPr>
          <w:rFonts w:ascii="Times New Roman" w:hAnsi="Times New Roman"/>
          <w:sz w:val="22"/>
          <w:szCs w:val="22"/>
        </w:rPr>
        <w:tab/>
      </w:r>
      <w:r w:rsidRPr="00946A78" w:rsidR="006C1D60">
        <w:rPr>
          <w:rFonts w:ascii="Times New Roman" w:hAnsi="Times New Roman"/>
          <w:b w:val="0"/>
          <w:sz w:val="22"/>
          <w:szCs w:val="22"/>
        </w:rPr>
        <w:t>Исковые требования</w:t>
      </w:r>
      <w:r w:rsidRPr="00946A78" w:rsidR="006C1D60">
        <w:rPr>
          <w:rFonts w:ascii="Times New Roman" w:hAnsi="Times New Roman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унитарного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предприятия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образования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городской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округ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Керчь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«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ЖИЛСЕРВИСКЕРЧЬ»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="00382C43">
        <w:rPr>
          <w:rFonts w:ascii="Times New Roman" w:hAnsi="Times New Roman"/>
          <w:b w:val="0"/>
          <w:sz w:val="22"/>
          <w:szCs w:val="22"/>
        </w:rPr>
        <w:t xml:space="preserve">/изъято/ </w:t>
      </w:r>
      <w:r w:rsidRPr="00946A78"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взыскании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суммы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задолженности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услуге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содержания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общего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имущества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многоквартирного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дома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удовлетворить</w:t>
      </w:r>
      <w:r w:rsidRPr="00946A78" w:rsidR="006C1D60">
        <w:rPr>
          <w:rFonts w:ascii="Times New Roman" w:hAnsi="Times New Roman"/>
          <w:b w:val="0"/>
          <w:sz w:val="22"/>
          <w:szCs w:val="22"/>
        </w:rPr>
        <w:t>.</w:t>
      </w:r>
      <w:r w:rsidRPr="00946A78">
        <w:rPr>
          <w:rFonts w:ascii="Times New Roman" w:hAnsi="Times New Roman"/>
          <w:b w:val="0"/>
          <w:sz w:val="22"/>
          <w:szCs w:val="22"/>
        </w:rPr>
        <w:tab/>
      </w:r>
    </w:p>
    <w:p w:rsidR="00DA40A8" w:rsidRPr="00946A78" w:rsidP="00532BF7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>Взыскать с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="00382C43">
        <w:rPr>
          <w:rFonts w:ascii="Times New Roman" w:hAnsi="Times New Roman"/>
          <w:b w:val="0"/>
          <w:sz w:val="22"/>
          <w:szCs w:val="22"/>
        </w:rPr>
        <w:t xml:space="preserve">/изъято/ </w:t>
      </w:r>
      <w:r w:rsidRPr="00946A78"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/>
          <w:b w:val="0"/>
          <w:sz w:val="22"/>
          <w:szCs w:val="22"/>
        </w:rPr>
        <w:t>года рожде</w:t>
      </w:r>
      <w:r w:rsidRPr="00946A78" w:rsidR="006C1D60">
        <w:rPr>
          <w:rFonts w:ascii="Times New Roman" w:hAnsi="Times New Roman"/>
          <w:b w:val="0"/>
          <w:sz w:val="22"/>
          <w:szCs w:val="22"/>
        </w:rPr>
        <w:t>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(паспорт </w:t>
      </w:r>
      <w:r w:rsidR="00382C43">
        <w:rPr>
          <w:rFonts w:ascii="Times New Roman" w:hAnsi="Times New Roman"/>
          <w:b w:val="0"/>
          <w:sz w:val="22"/>
          <w:szCs w:val="22"/>
        </w:rPr>
        <w:t>/изъято/</w:t>
      </w:r>
      <w:r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)</w:t>
      </w:r>
      <w:r w:rsidRPr="00946A78" w:rsidR="006C1D60">
        <w:rPr>
          <w:rFonts w:ascii="Times New Roman" w:hAnsi="Times New Roman"/>
          <w:b w:val="0"/>
          <w:sz w:val="22"/>
          <w:szCs w:val="22"/>
        </w:rPr>
        <w:t xml:space="preserve">, в пользу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унитарного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предприятия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образования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городской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округ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Керчь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«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ЖИЛСЕРВИСКЕРЧЬ»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задолженност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ь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услуге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содержания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общего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имущество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многоквартирного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532BF7">
        <w:rPr>
          <w:rFonts w:ascii="Times New Roman" w:hAnsi="Times New Roman" w:hint="eastAsia"/>
          <w:b w:val="0"/>
          <w:sz w:val="22"/>
          <w:szCs w:val="22"/>
        </w:rPr>
        <w:t>дома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за период с 01.11.2020 года по 01.11.2022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 год в размере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3020,34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рублей</w:t>
      </w:r>
      <w:r w:rsidRPr="00946A78" w:rsidR="00532BF7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расходы по оплате государственной пошлины в размере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200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рублей, почтовые расходы в размере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361,84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рублей, </w:t>
      </w:r>
      <w:r w:rsidRPr="00946A78" w:rsidR="006C1D60">
        <w:rPr>
          <w:rFonts w:ascii="Times New Roman" w:hAnsi="Times New Roman"/>
          <w:b w:val="0"/>
          <w:sz w:val="22"/>
          <w:szCs w:val="22"/>
        </w:rPr>
        <w:t xml:space="preserve">а всего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3582,18</w:t>
      </w:r>
      <w:r w:rsidRPr="00946A78" w:rsidR="006C1D60">
        <w:rPr>
          <w:rFonts w:ascii="Times New Roman" w:hAnsi="Times New Roman"/>
          <w:b w:val="0"/>
          <w:sz w:val="22"/>
          <w:szCs w:val="22"/>
        </w:rPr>
        <w:t xml:space="preserve"> рублей (</w:t>
      </w:r>
      <w:r w:rsidRPr="00946A78" w:rsidR="00132282">
        <w:rPr>
          <w:rFonts w:ascii="Times New Roman" w:hAnsi="Times New Roman"/>
          <w:b w:val="0"/>
          <w:sz w:val="22"/>
          <w:szCs w:val="22"/>
        </w:rPr>
        <w:t>три тысячи пятьсот восемьдесят два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рубля 18 копеек</w:t>
      </w:r>
      <w:r w:rsidRPr="00946A78" w:rsidR="006C1D60">
        <w:rPr>
          <w:rFonts w:ascii="Times New Roman" w:hAnsi="Times New Roman"/>
          <w:b w:val="0"/>
          <w:sz w:val="22"/>
          <w:szCs w:val="22"/>
        </w:rPr>
        <w:t>).</w:t>
      </w:r>
    </w:p>
    <w:p w:rsidR="004B0202" w:rsidRPr="00946A78" w:rsidP="00532BF7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Взыскать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="00382C43">
        <w:rPr>
          <w:rFonts w:ascii="Times New Roman" w:hAnsi="Times New Roman"/>
          <w:b w:val="0"/>
          <w:sz w:val="22"/>
          <w:szCs w:val="22"/>
        </w:rPr>
        <w:t xml:space="preserve">/изъято/ </w:t>
      </w:r>
      <w:r w:rsidRPr="00946A78"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года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рождения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(ИНН </w:t>
      </w:r>
      <w:r w:rsidR="00382C43">
        <w:rPr>
          <w:rFonts w:ascii="Times New Roman" w:hAnsi="Times New Roman"/>
          <w:b w:val="0"/>
          <w:sz w:val="22"/>
          <w:szCs w:val="22"/>
        </w:rPr>
        <w:t>/изъято/</w:t>
      </w:r>
      <w:r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382C43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/>
          <w:b w:val="0"/>
          <w:sz w:val="22"/>
          <w:szCs w:val="22"/>
        </w:rPr>
        <w:t>)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пользу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унитарного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предприятия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Муниципального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образования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городской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округ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Керчь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«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ЖИЛСЕРВИСКЕРЧЬ»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задолженность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услуге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содержания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общего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имущество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многоквартирного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дома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за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период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с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01.11.2020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года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01.11.2022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год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размере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3020,34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рублей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расходы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оплате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государственной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пошлины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размере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200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рублей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почтовые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расходы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размере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361,84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рублей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всего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3582,18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рублей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(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три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тысячи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пятьсот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восемьдесят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два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рубля</w:t>
      </w:r>
      <w:r w:rsidRPr="00946A78" w:rsidR="00132282">
        <w:rPr>
          <w:rFonts w:ascii="Times New Roman" w:hAnsi="Times New Roman"/>
          <w:b w:val="0"/>
          <w:sz w:val="22"/>
          <w:szCs w:val="22"/>
        </w:rPr>
        <w:t xml:space="preserve"> 18 </w:t>
      </w:r>
      <w:r w:rsidRPr="00946A78" w:rsidR="00132282">
        <w:rPr>
          <w:rFonts w:ascii="Times New Roman" w:hAnsi="Times New Roman" w:hint="eastAsia"/>
          <w:b w:val="0"/>
          <w:sz w:val="22"/>
          <w:szCs w:val="22"/>
        </w:rPr>
        <w:t>копеек</w:t>
      </w:r>
      <w:r w:rsidRPr="00946A78" w:rsidR="00132282">
        <w:rPr>
          <w:rFonts w:ascii="Times New Roman" w:hAnsi="Times New Roman"/>
          <w:b w:val="0"/>
          <w:sz w:val="22"/>
          <w:szCs w:val="22"/>
        </w:rPr>
        <w:t>).</w:t>
      </w:r>
    </w:p>
    <w:p w:rsidR="00DA40A8" w:rsidRPr="00946A78" w:rsidP="00DA40A8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Разъяснить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лицам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не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присутствовавшим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судебном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заседании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право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на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обращение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заявлением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составлении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мотивированного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решения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которое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может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быть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подано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течение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пятнадцати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дней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объявления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резолютивной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части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решения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;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лицам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присутствовавшим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-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течение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трех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дней</w:t>
      </w:r>
      <w:r w:rsidRPr="00946A78">
        <w:rPr>
          <w:rFonts w:ascii="Times New Roman" w:hAnsi="Times New Roman"/>
          <w:b w:val="0"/>
          <w:sz w:val="22"/>
          <w:szCs w:val="22"/>
        </w:rPr>
        <w:t>.</w:t>
      </w:r>
    </w:p>
    <w:p w:rsidR="00DA40A8" w:rsidRPr="00946A78" w:rsidP="00DA40A8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 w:hint="eastAsia"/>
          <w:b w:val="0"/>
          <w:sz w:val="22"/>
          <w:szCs w:val="22"/>
        </w:rPr>
        <w:t>Мировой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судья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составляет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мотивированное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решение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течение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пяти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дней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поступления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от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лиц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участвующих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деле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,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их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представителей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заявления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составлении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мотивированного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решения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>.</w:t>
      </w:r>
    </w:p>
    <w:p w:rsidR="004742BE" w:rsidRPr="00946A78" w:rsidP="00DA40A8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46A78">
        <w:rPr>
          <w:rFonts w:ascii="Times New Roman" w:hAnsi="Times New Roman" w:hint="eastAsia"/>
          <w:b w:val="0"/>
          <w:sz w:val="22"/>
          <w:szCs w:val="22"/>
        </w:rPr>
        <w:t>Решение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может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быть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обжаловано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апелляционном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порядке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Керченский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городской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через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мирового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судью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судебного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участка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№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46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Керченского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судебного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района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Республики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Крым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течение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месяца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со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дня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принятия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решения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суда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в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окончательной</w:t>
      </w:r>
      <w:r w:rsidRPr="00946A78">
        <w:rPr>
          <w:rFonts w:ascii="Times New Roman" w:hAnsi="Times New Roman"/>
          <w:b w:val="0"/>
          <w:sz w:val="22"/>
          <w:szCs w:val="22"/>
        </w:rPr>
        <w:t xml:space="preserve"> </w:t>
      </w:r>
      <w:r w:rsidRPr="00946A78">
        <w:rPr>
          <w:rFonts w:ascii="Times New Roman" w:hAnsi="Times New Roman" w:hint="eastAsia"/>
          <w:b w:val="0"/>
          <w:sz w:val="22"/>
          <w:szCs w:val="22"/>
        </w:rPr>
        <w:t>форме</w:t>
      </w:r>
      <w:r w:rsidRPr="00946A78">
        <w:rPr>
          <w:rFonts w:ascii="Times New Roman" w:hAnsi="Times New Roman"/>
          <w:b w:val="0"/>
          <w:sz w:val="22"/>
          <w:szCs w:val="22"/>
        </w:rPr>
        <w:t>.</w:t>
      </w:r>
    </w:p>
    <w:p w:rsidR="004742BE" w:rsidRPr="00946A78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2"/>
          <w:szCs w:val="22"/>
          <w:lang w:eastAsia="en-US"/>
        </w:rPr>
      </w:pPr>
    </w:p>
    <w:p w:rsidR="004742BE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2"/>
          <w:szCs w:val="22"/>
          <w:lang w:eastAsia="en-US"/>
        </w:rPr>
      </w:pP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>Мировой судья</w:t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</w:r>
      <w:r w:rsidRPr="00946A78">
        <w:rPr>
          <w:rFonts w:ascii="Times New Roman" w:hAnsi="Times New Roman" w:eastAsiaTheme="minorHAnsi"/>
          <w:b w:val="0"/>
          <w:sz w:val="22"/>
          <w:szCs w:val="22"/>
          <w:lang w:eastAsia="en-US"/>
        </w:rPr>
        <w:tab/>
        <w:t xml:space="preserve">           Полищук Е.Д.</w:t>
      </w:r>
    </w:p>
    <w:p w:rsidR="00946A78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2"/>
          <w:szCs w:val="22"/>
          <w:lang w:eastAsia="en-US"/>
        </w:rPr>
      </w:pPr>
    </w:p>
    <w:p w:rsidR="004742BE" w:rsidRPr="00946A78" w:rsidP="004B0202">
      <w:pPr>
        <w:pStyle w:val="BodyText"/>
        <w:ind w:firstLine="540"/>
        <w:rPr>
          <w:rFonts w:ascii="Times New Roman" w:hAnsi="Times New Roman" w:cs="Times New Roman"/>
          <w:sz w:val="22"/>
        </w:rPr>
      </w:pPr>
    </w:p>
    <w:p w:rsidR="004742BE" w:rsidRPr="00946A78" w:rsidP="004B0202">
      <w:pPr>
        <w:pStyle w:val="BodyText"/>
        <w:ind w:firstLine="540"/>
        <w:rPr>
          <w:rFonts w:ascii="Times New Roman" w:hAnsi="Times New Roman" w:cs="Times New Roman"/>
          <w:sz w:val="22"/>
        </w:rPr>
      </w:pPr>
    </w:p>
    <w:p w:rsidR="00E558C1" w:rsidRPr="00946A78" w:rsidP="004B0202">
      <w:pPr>
        <w:rPr>
          <w:rFonts w:ascii="Times New Roman" w:hAnsi="Times New Roman"/>
          <w:sz w:val="22"/>
          <w:szCs w:val="22"/>
        </w:rPr>
      </w:pPr>
    </w:p>
    <w:sectPr w:rsidSect="00132282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56630"/>
    <w:rsid w:val="00132282"/>
    <w:rsid w:val="002F6345"/>
    <w:rsid w:val="00382C43"/>
    <w:rsid w:val="003B2F0F"/>
    <w:rsid w:val="003F050F"/>
    <w:rsid w:val="004742BE"/>
    <w:rsid w:val="004B0202"/>
    <w:rsid w:val="00532BF7"/>
    <w:rsid w:val="006918C4"/>
    <w:rsid w:val="006C1D60"/>
    <w:rsid w:val="00800854"/>
    <w:rsid w:val="00946A78"/>
    <w:rsid w:val="00CC4F97"/>
    <w:rsid w:val="00DA40A8"/>
    <w:rsid w:val="00DE23E3"/>
    <w:rsid w:val="00E558C1"/>
    <w:rsid w:val="00EA76D1"/>
    <w:rsid w:val="00EE371A"/>
    <w:rsid w:val="00EE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