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BB53A0" w:rsidP="00BB5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Дело № 2 – 46-14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/2024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РЕШЕНИЕ</w:t>
      </w:r>
    </w:p>
    <w:p w:rsidR="00032A2B" w:rsidRPr="00BB53A0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032A2B" w:rsidRPr="00BB53A0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(резолютивная часть)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 xml:space="preserve"> февраля 2024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   г. Керчь 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BB53A0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помощнике судьи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>Буглаевой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Н.Г.,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032A2B" w:rsidRPr="00BB53A0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рассмотрев  в открытом судебном заседании гражданское дело по иску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B53A0" w:rsidR="00F57179">
        <w:rPr>
          <w:rFonts w:ascii="Times New Roman" w:eastAsia="Times New Roman" w:hAnsi="Times New Roman" w:cs="Times New Roman"/>
          <w:bCs/>
          <w:sz w:val="26"/>
          <w:szCs w:val="26"/>
        </w:rPr>
        <w:t xml:space="preserve">Лаврушко </w:t>
      </w:r>
      <w:r w:rsidR="00FA03BA">
        <w:rPr>
          <w:rFonts w:ascii="Times New Roman" w:eastAsia="Times New Roman" w:hAnsi="Times New Roman" w:cs="Times New Roman"/>
          <w:bCs/>
          <w:sz w:val="26"/>
          <w:szCs w:val="26"/>
        </w:rPr>
        <w:t>Т.Г.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9F5DB8" w:rsidRPr="00BB53A0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ст. ст.  194- 199  ГПК РФ, мировой судья, </w:t>
      </w:r>
    </w:p>
    <w:p w:rsidR="009F5DB8" w:rsidRPr="00BB53A0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РЕШИЛ:</w:t>
      </w:r>
    </w:p>
    <w:p w:rsidR="00032A2B" w:rsidRPr="00BB53A0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Исковые требования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E547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FA03BA">
        <w:rPr>
          <w:rFonts w:ascii="Times New Roman" w:eastAsia="Times New Roman" w:hAnsi="Times New Roman" w:cs="Times New Roman"/>
          <w:bCs/>
          <w:sz w:val="26"/>
          <w:szCs w:val="26"/>
        </w:rPr>
        <w:t xml:space="preserve">Лаврушко </w:t>
      </w:r>
      <w:r w:rsidR="00FA03BA">
        <w:rPr>
          <w:rFonts w:ascii="Times New Roman" w:eastAsia="Times New Roman" w:hAnsi="Times New Roman" w:cs="Times New Roman"/>
          <w:bCs/>
          <w:sz w:val="26"/>
          <w:szCs w:val="26"/>
        </w:rPr>
        <w:t>Т.Г.</w:t>
      </w:r>
      <w:r w:rsidRPr="00BB53A0" w:rsidR="00FA03B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удовлетворить</w:t>
      </w:r>
      <w:r w:rsidRPr="00BB53A0" w:rsidR="00F57179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частично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32A2B" w:rsidRPr="00BB53A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Взыскать с </w:t>
      </w:r>
      <w:r w:rsidRPr="00BB53A0" w:rsidR="00FA03BA">
        <w:rPr>
          <w:rFonts w:ascii="Times New Roman" w:eastAsia="Times New Roman" w:hAnsi="Times New Roman" w:cs="Times New Roman"/>
          <w:bCs/>
          <w:sz w:val="26"/>
          <w:szCs w:val="26"/>
        </w:rPr>
        <w:t xml:space="preserve">Лаврушко </w:t>
      </w:r>
      <w:r w:rsidR="00FA03BA">
        <w:rPr>
          <w:rFonts w:ascii="Times New Roman" w:eastAsia="Times New Roman" w:hAnsi="Times New Roman" w:cs="Times New Roman"/>
          <w:bCs/>
          <w:sz w:val="26"/>
          <w:szCs w:val="26"/>
        </w:rPr>
        <w:t>Т.Г.</w:t>
      </w:r>
      <w:r w:rsidRPr="00BB53A0" w:rsidR="00FA03B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пользу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BB53A0" w:rsidR="00C1726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адресу: </w:t>
      </w:r>
      <w:r w:rsidR="0041463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14639">
        <w:rPr>
          <w:rFonts w:ascii="Times New Roman" w:hAnsi="Times New Roman"/>
          <w:b/>
        </w:rPr>
        <w:t>/изъято/</w:t>
      </w:r>
      <w:r w:rsidRPr="00BB53A0" w:rsidR="00C1726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период с 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августа 2020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по </w:t>
      </w:r>
      <w:r w:rsidRPr="00BB53A0" w:rsidR="00BB53A0">
        <w:rPr>
          <w:rFonts w:ascii="Times New Roman" w:eastAsia="Times New Roman" w:hAnsi="Times New Roman" w:cs="Times New Roman"/>
          <w:bCs/>
          <w:sz w:val="26"/>
          <w:szCs w:val="26"/>
        </w:rPr>
        <w:t>ноябрь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2023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размере </w:t>
      </w:r>
      <w:r w:rsidRPr="00BB53A0" w:rsidR="00BB53A0">
        <w:rPr>
          <w:rFonts w:ascii="Times New Roman" w:eastAsia="Times New Roman" w:hAnsi="Times New Roman" w:cs="Times New Roman"/>
          <w:bCs/>
          <w:sz w:val="26"/>
          <w:szCs w:val="26"/>
        </w:rPr>
        <w:t>31798,80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пени в размере </w:t>
      </w:r>
      <w:r w:rsidRPr="00BB53A0" w:rsidR="00BB53A0">
        <w:rPr>
          <w:rFonts w:ascii="Times New Roman" w:eastAsia="Times New Roman" w:hAnsi="Times New Roman" w:cs="Times New Roman"/>
          <w:bCs/>
          <w:sz w:val="26"/>
          <w:szCs w:val="26"/>
        </w:rPr>
        <w:t>300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оплате государственной пошлины в размере </w:t>
      </w:r>
      <w:r w:rsidRPr="00BB53A0" w:rsidR="00BB53A0">
        <w:rPr>
          <w:rFonts w:ascii="Times New Roman" w:eastAsia="Times New Roman" w:hAnsi="Times New Roman" w:cs="Times New Roman"/>
          <w:bCs/>
          <w:sz w:val="26"/>
          <w:szCs w:val="26"/>
        </w:rPr>
        <w:t>1154,03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>а всего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BB53A0">
        <w:rPr>
          <w:rFonts w:ascii="Times New Roman" w:eastAsia="Times New Roman" w:hAnsi="Times New Roman" w:cs="Times New Roman"/>
          <w:bCs/>
          <w:sz w:val="26"/>
          <w:szCs w:val="26"/>
        </w:rPr>
        <w:t>32955,83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 (</w:t>
      </w:r>
      <w:r w:rsidRPr="00BB53A0" w:rsidR="00BB53A0">
        <w:rPr>
          <w:rFonts w:ascii="Times New Roman" w:eastAsia="Times New Roman" w:hAnsi="Times New Roman" w:cs="Times New Roman"/>
          <w:bCs/>
          <w:sz w:val="26"/>
          <w:szCs w:val="26"/>
        </w:rPr>
        <w:t>тридцать две тысячи девятьсот пятьдесят пять рублей 83</w:t>
      </w:r>
      <w:r w:rsidRPr="00BB53A0" w:rsidR="00C1726E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копейки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BB53A0" w:rsidRPr="00BB53A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В остальной части исковых требований отказать в связи с истечением срока исковой давности.</w:t>
      </w:r>
    </w:p>
    <w:p w:rsidR="00032A2B" w:rsidRPr="00BB53A0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BB53A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BB53A0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BB53A0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F5DB8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Мировой судья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Полищук Е.Д.</w:t>
      </w:r>
    </w:p>
    <w:p w:rsidR="00C1726E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87C" w:rsidRPr="00BB53A0" w:rsidP="00032A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26E" w:rsidRPr="00BB53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3E07BE"/>
    <w:rsid w:val="00406DDF"/>
    <w:rsid w:val="00414639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8D042A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B53A0"/>
    <w:rsid w:val="00BD08C8"/>
    <w:rsid w:val="00BD476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E5472"/>
    <w:rsid w:val="00DF4287"/>
    <w:rsid w:val="00E1247F"/>
    <w:rsid w:val="00E54800"/>
    <w:rsid w:val="00E70D51"/>
    <w:rsid w:val="00EA24D4"/>
    <w:rsid w:val="00EA4CD3"/>
    <w:rsid w:val="00EA7986"/>
    <w:rsid w:val="00EB3947"/>
    <w:rsid w:val="00EE2DD4"/>
    <w:rsid w:val="00EF44DF"/>
    <w:rsid w:val="00EF71DE"/>
    <w:rsid w:val="00F1761F"/>
    <w:rsid w:val="00F44EE5"/>
    <w:rsid w:val="00F57179"/>
    <w:rsid w:val="00F771A8"/>
    <w:rsid w:val="00F856D8"/>
    <w:rsid w:val="00F86209"/>
    <w:rsid w:val="00F93059"/>
    <w:rsid w:val="00FA03BA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D48A-FB30-4C81-812E-0CF929AD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