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121B" w:rsidRPr="005A474C" w:rsidP="005A474C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71121B" w:rsidRPr="005A474C" w:rsidP="005A474C">
      <w:pPr>
        <w:jc w:val="right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>Дело № 2 –</w:t>
      </w:r>
      <w:r w:rsidRPr="005B6968">
        <w:rPr>
          <w:rFonts w:ascii="Times New Roman" w:hAnsi="Times New Roman"/>
          <w:sz w:val="28"/>
          <w:szCs w:val="28"/>
        </w:rPr>
        <w:t>46</w:t>
      </w:r>
      <w:r w:rsidRPr="005A474C">
        <w:rPr>
          <w:rFonts w:ascii="Times New Roman" w:hAnsi="Times New Roman"/>
          <w:sz w:val="28"/>
          <w:szCs w:val="28"/>
        </w:rPr>
        <w:t>-</w:t>
      </w:r>
      <w:r w:rsidRPr="005B6968">
        <w:rPr>
          <w:rFonts w:ascii="Times New Roman" w:hAnsi="Times New Roman"/>
          <w:sz w:val="28"/>
          <w:szCs w:val="28"/>
        </w:rPr>
        <w:t>198</w:t>
      </w:r>
      <w:r w:rsidRPr="005A474C">
        <w:rPr>
          <w:rFonts w:ascii="Times New Roman" w:hAnsi="Times New Roman"/>
          <w:sz w:val="28"/>
          <w:szCs w:val="28"/>
        </w:rPr>
        <w:t>/20</w:t>
      </w:r>
      <w:r w:rsidRPr="005B6968">
        <w:rPr>
          <w:rFonts w:ascii="Times New Roman" w:hAnsi="Times New Roman"/>
          <w:sz w:val="28"/>
          <w:szCs w:val="28"/>
        </w:rPr>
        <w:t>21</w:t>
      </w:r>
    </w:p>
    <w:p w:rsidR="0071121B" w:rsidRPr="005A474C" w:rsidP="005A474C">
      <w:pPr>
        <w:jc w:val="right"/>
        <w:rPr>
          <w:rFonts w:ascii="Times New Roman" w:hAnsi="Times New Roman"/>
          <w:sz w:val="28"/>
          <w:szCs w:val="28"/>
        </w:rPr>
      </w:pP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>РЕШЕНИЕ</w:t>
      </w: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>(резолютивная часть)</w:t>
      </w: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 xml:space="preserve">«29» апреля 2021 года                                </w:t>
      </w:r>
      <w:r w:rsidR="005A474C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№46 Керченского судебного района (городской округ Керчь) Республики Крым,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с участием: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 xml:space="preserve">ответчика – </w:t>
      </w:r>
      <w:r w:rsidRPr="005A474C">
        <w:rPr>
          <w:rFonts w:ascii="Times New Roman" w:hAnsi="Times New Roman"/>
          <w:b w:val="0"/>
          <w:sz w:val="28"/>
          <w:szCs w:val="28"/>
        </w:rPr>
        <w:t>Еремеева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О.А.,  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 xml:space="preserve">при секретаре – Харченко Н.А., 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рассмотрев  в открытом судебном заседании гражданское дело по иску АО «Страховая компания ГАЙДЕ»</w:t>
      </w:r>
      <w:r w:rsidR="00B063CF">
        <w:rPr>
          <w:rFonts w:ascii="Times New Roman" w:hAnsi="Times New Roman"/>
          <w:b w:val="0"/>
          <w:sz w:val="28"/>
          <w:szCs w:val="28"/>
        </w:rPr>
        <w:t xml:space="preserve"> к </w:t>
      </w:r>
      <w:r w:rsidR="00B063CF">
        <w:rPr>
          <w:rFonts w:ascii="Times New Roman" w:hAnsi="Times New Roman"/>
          <w:b w:val="0"/>
          <w:sz w:val="28"/>
          <w:szCs w:val="28"/>
        </w:rPr>
        <w:t>Еремееву</w:t>
      </w:r>
      <w:r w:rsidR="00B063CF">
        <w:rPr>
          <w:rFonts w:ascii="Times New Roman" w:hAnsi="Times New Roman"/>
          <w:b w:val="0"/>
          <w:sz w:val="28"/>
          <w:szCs w:val="28"/>
        </w:rPr>
        <w:t xml:space="preserve"> О.А.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о возмещении ущерба в порядке регресса, при участии третьего лица СК СПАО «</w:t>
      </w:r>
      <w:r w:rsidRPr="005A474C">
        <w:rPr>
          <w:rFonts w:ascii="Times New Roman" w:hAnsi="Times New Roman"/>
          <w:b w:val="0"/>
          <w:sz w:val="28"/>
          <w:szCs w:val="28"/>
        </w:rPr>
        <w:t>Ресо-Гаранития</w:t>
      </w:r>
      <w:r w:rsidRPr="005A474C">
        <w:rPr>
          <w:rFonts w:ascii="Times New Roman" w:hAnsi="Times New Roman"/>
          <w:b w:val="0"/>
          <w:sz w:val="28"/>
          <w:szCs w:val="28"/>
        </w:rPr>
        <w:t>»,</w:t>
      </w:r>
    </w:p>
    <w:p w:rsidR="0071121B" w:rsidRPr="005A474C" w:rsidP="005A474C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71121B" w:rsidRPr="005A474C" w:rsidP="005A474C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  <w:r w:rsidRPr="005A474C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194-19</w:t>
      </w:r>
      <w:r w:rsidR="00DC290F">
        <w:rPr>
          <w:rFonts w:ascii="Times New Roman" w:hAnsi="Times New Roman" w:cs="Times New Roman"/>
          <w:sz w:val="28"/>
          <w:szCs w:val="28"/>
        </w:rPr>
        <w:t>9</w:t>
      </w:r>
      <w:r w:rsidRPr="005A474C">
        <w:rPr>
          <w:rFonts w:ascii="Times New Roman" w:hAnsi="Times New Roman" w:cs="Times New Roman"/>
          <w:sz w:val="28"/>
          <w:szCs w:val="28"/>
        </w:rPr>
        <w:t xml:space="preserve"> ГПК РФ; ст. ст.  15 ГК РФ; </w:t>
      </w:r>
      <w:r w:rsidRPr="005A474C">
        <w:rPr>
          <w:rFonts w:ascii="Times New Roman" w:hAnsi="Times New Roman" w:cs="Times New Roman"/>
          <w:sz w:val="28"/>
          <w:szCs w:val="28"/>
        </w:rPr>
        <w:t>пп</w:t>
      </w:r>
      <w:r w:rsidRPr="005A474C">
        <w:rPr>
          <w:rFonts w:ascii="Times New Roman" w:hAnsi="Times New Roman" w:cs="Times New Roman"/>
          <w:sz w:val="28"/>
          <w:szCs w:val="28"/>
        </w:rPr>
        <w:t xml:space="preserve">. «ж» п.1 ст. 14 ФЗ № 40 – ФЗ «Об обязательном </w:t>
      </w:r>
      <w:r w:rsidR="00DC290F">
        <w:rPr>
          <w:rFonts w:ascii="Times New Roman" w:hAnsi="Times New Roman" w:cs="Times New Roman"/>
          <w:sz w:val="28"/>
          <w:szCs w:val="28"/>
        </w:rPr>
        <w:t>с</w:t>
      </w:r>
      <w:r w:rsidRPr="005A474C">
        <w:rPr>
          <w:rFonts w:ascii="Times New Roman" w:hAnsi="Times New Roman" w:cs="Times New Roman"/>
          <w:sz w:val="28"/>
          <w:szCs w:val="28"/>
        </w:rPr>
        <w:t xml:space="preserve">траховании гражданской ответственности владельцев транспортных средств»; мировой судья, </w:t>
      </w: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>РЕШИЛ:</w:t>
      </w:r>
    </w:p>
    <w:p w:rsidR="0071121B" w:rsidRPr="005A474C" w:rsidP="005A474C">
      <w:pPr>
        <w:jc w:val="center"/>
        <w:rPr>
          <w:rFonts w:ascii="Times New Roman" w:hAnsi="Times New Roman"/>
          <w:sz w:val="28"/>
          <w:szCs w:val="28"/>
        </w:rPr>
      </w:pPr>
    </w:p>
    <w:p w:rsidR="0071121B" w:rsidRPr="005A474C" w:rsidP="005A474C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ab/>
      </w:r>
      <w:r w:rsidRPr="005A474C">
        <w:rPr>
          <w:rFonts w:ascii="Times New Roman" w:hAnsi="Times New Roman"/>
          <w:b w:val="0"/>
          <w:sz w:val="28"/>
          <w:szCs w:val="28"/>
        </w:rPr>
        <w:t>Удовлетворить заявленные исковые требования АО «Страховая компания ГАЙДЕ» в полном объеме.</w:t>
      </w:r>
    </w:p>
    <w:p w:rsidR="0071121B" w:rsidRPr="005A474C" w:rsidP="005A474C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ab/>
      </w: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Взыскать в порядке регресса</w:t>
      </w:r>
      <w:r w:rsidR="00B063CF">
        <w:rPr>
          <w:rFonts w:ascii="Times New Roman" w:hAnsi="Times New Roman"/>
          <w:b w:val="0"/>
          <w:sz w:val="28"/>
          <w:szCs w:val="28"/>
        </w:rPr>
        <w:t xml:space="preserve"> с </w:t>
      </w:r>
      <w:r w:rsidR="00B063CF">
        <w:rPr>
          <w:rFonts w:ascii="Times New Roman" w:hAnsi="Times New Roman"/>
          <w:b w:val="0"/>
          <w:sz w:val="28"/>
          <w:szCs w:val="28"/>
        </w:rPr>
        <w:t>Еремеева</w:t>
      </w:r>
      <w:r w:rsidR="00B063CF">
        <w:rPr>
          <w:rFonts w:ascii="Times New Roman" w:hAnsi="Times New Roman"/>
          <w:b w:val="0"/>
          <w:sz w:val="28"/>
          <w:szCs w:val="28"/>
        </w:rPr>
        <w:t xml:space="preserve"> О.А.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в пользу АО «Страховая компания ГАЙДЕ»  сумму выплаченного страхового возмещения в размере 3</w:t>
      </w:r>
      <w:r w:rsidRPr="005A474C" w:rsidR="005A474C">
        <w:rPr>
          <w:rFonts w:ascii="Times New Roman" w:hAnsi="Times New Roman"/>
          <w:b w:val="0"/>
          <w:sz w:val="28"/>
          <w:szCs w:val="28"/>
        </w:rPr>
        <w:t>9200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,00 </w:t>
      </w:r>
      <w:r w:rsidRPr="005A474C" w:rsidR="005A474C">
        <w:rPr>
          <w:rFonts w:ascii="Times New Roman" w:hAnsi="Times New Roman"/>
          <w:b w:val="0"/>
          <w:sz w:val="28"/>
          <w:szCs w:val="28"/>
        </w:rPr>
        <w:t>руб</w:t>
      </w:r>
      <w:r w:rsidRPr="005A474C" w:rsidR="005A474C">
        <w:rPr>
          <w:rFonts w:ascii="Times New Roman" w:hAnsi="Times New Roman"/>
          <w:b w:val="0"/>
          <w:sz w:val="28"/>
          <w:szCs w:val="28"/>
        </w:rPr>
        <w:t>.</w:t>
      </w:r>
      <w:r w:rsidRPr="005A474C">
        <w:rPr>
          <w:rFonts w:ascii="Times New Roman" w:hAnsi="Times New Roman"/>
          <w:b w:val="0"/>
          <w:sz w:val="28"/>
          <w:szCs w:val="28"/>
        </w:rPr>
        <w:t>(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тридцать </w:t>
      </w:r>
      <w:r w:rsidRPr="005A474C" w:rsidR="005A474C">
        <w:rPr>
          <w:rFonts w:ascii="Times New Roman" w:hAnsi="Times New Roman"/>
          <w:b w:val="0"/>
          <w:sz w:val="28"/>
          <w:szCs w:val="28"/>
        </w:rPr>
        <w:t>девять тысяч двести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 00 копеек)</w:t>
      </w:r>
      <w:r w:rsidRPr="005A474C">
        <w:rPr>
          <w:rFonts w:ascii="Times New Roman" w:hAnsi="Times New Roman"/>
          <w:b w:val="0"/>
          <w:sz w:val="28"/>
          <w:szCs w:val="28"/>
        </w:rPr>
        <w:t>; расходы по оплате государственной пошлины в размере 1 </w:t>
      </w:r>
      <w:r w:rsidRPr="005A474C" w:rsidR="005A474C">
        <w:rPr>
          <w:rFonts w:ascii="Times New Roman" w:hAnsi="Times New Roman"/>
          <w:b w:val="0"/>
          <w:sz w:val="28"/>
          <w:szCs w:val="28"/>
        </w:rPr>
        <w:t>376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,00 </w:t>
      </w:r>
      <w:r w:rsidRPr="005A474C" w:rsidR="005A474C">
        <w:rPr>
          <w:rFonts w:ascii="Times New Roman" w:hAnsi="Times New Roman"/>
          <w:b w:val="0"/>
          <w:sz w:val="28"/>
          <w:szCs w:val="28"/>
        </w:rPr>
        <w:t>руб.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(одна тысяча 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триста семьдесят шесть </w:t>
      </w:r>
      <w:r w:rsidRPr="005A474C">
        <w:rPr>
          <w:rFonts w:ascii="Times New Roman" w:hAnsi="Times New Roman"/>
          <w:b w:val="0"/>
          <w:sz w:val="28"/>
          <w:szCs w:val="28"/>
        </w:rPr>
        <w:t>рублей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 00 копеек)</w:t>
      </w:r>
      <w:r w:rsidRPr="005A474C">
        <w:rPr>
          <w:rFonts w:ascii="Times New Roman" w:hAnsi="Times New Roman"/>
          <w:b w:val="0"/>
          <w:sz w:val="28"/>
          <w:szCs w:val="28"/>
        </w:rPr>
        <w:t>;</w:t>
      </w:r>
    </w:p>
    <w:p w:rsidR="0071121B" w:rsidRPr="005A474C" w:rsidP="005A474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 xml:space="preserve">а всего взыскать </w:t>
      </w:r>
      <w:r w:rsidRPr="005A474C" w:rsidR="005A474C">
        <w:rPr>
          <w:rFonts w:ascii="Times New Roman" w:hAnsi="Times New Roman"/>
          <w:b w:val="0"/>
          <w:sz w:val="28"/>
          <w:szCs w:val="28"/>
        </w:rPr>
        <w:t>40576,00 руб.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(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сорок тысяч пятьсот семьдесят шесть </w:t>
      </w:r>
      <w:r w:rsidRPr="005A474C">
        <w:rPr>
          <w:rFonts w:ascii="Times New Roman" w:hAnsi="Times New Roman"/>
          <w:b w:val="0"/>
          <w:sz w:val="28"/>
          <w:szCs w:val="28"/>
        </w:rPr>
        <w:t>рублей 00 копеек</w:t>
      </w:r>
      <w:r w:rsidRPr="005A474C" w:rsidR="005A474C">
        <w:rPr>
          <w:rFonts w:ascii="Times New Roman" w:hAnsi="Times New Roman"/>
          <w:b w:val="0"/>
          <w:sz w:val="28"/>
          <w:szCs w:val="28"/>
        </w:rPr>
        <w:t>)</w:t>
      </w:r>
      <w:r w:rsidRPr="005A474C">
        <w:rPr>
          <w:rFonts w:ascii="Times New Roman" w:hAnsi="Times New Roman"/>
          <w:b w:val="0"/>
          <w:sz w:val="28"/>
          <w:szCs w:val="28"/>
        </w:rPr>
        <w:t>.</w:t>
      </w:r>
    </w:p>
    <w:p w:rsidR="0071121B" w:rsidRPr="005A474C" w:rsidP="005A474C">
      <w:pPr>
        <w:jc w:val="both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ab/>
      </w:r>
    </w:p>
    <w:p w:rsidR="005A474C" w:rsidRPr="005A474C" w:rsidP="005A47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 суда.</w:t>
      </w:r>
    </w:p>
    <w:p w:rsidR="005A474C" w:rsidRPr="005A474C" w:rsidP="005A47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71121B" w:rsidRPr="005A474C" w:rsidP="005A47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Разъяснить</w:t>
      </w:r>
      <w:r w:rsidRPr="005A474C" w:rsidR="005A474C">
        <w:rPr>
          <w:rFonts w:ascii="Times New Roman" w:hAnsi="Times New Roman"/>
          <w:b w:val="0"/>
          <w:sz w:val="28"/>
          <w:szCs w:val="28"/>
        </w:rPr>
        <w:t>,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что заявление о составлении полного мотивированного решения суда может быть подано </w:t>
      </w:r>
      <w:r w:rsidRPr="005A474C">
        <w:rPr>
          <w:rFonts w:ascii="Times New Roman" w:hAnsi="Times New Roman"/>
          <w:b w:val="0"/>
          <w:sz w:val="28"/>
          <w:szCs w:val="28"/>
        </w:rPr>
        <w:t>лицам</w:t>
      </w:r>
      <w:r w:rsidR="00D009D7">
        <w:rPr>
          <w:rFonts w:ascii="Times New Roman" w:hAnsi="Times New Roman"/>
          <w:b w:val="0"/>
          <w:sz w:val="28"/>
          <w:szCs w:val="28"/>
        </w:rPr>
        <w:t>и</w:t>
      </w:r>
      <w:r w:rsidRPr="005A474C">
        <w:rPr>
          <w:rFonts w:ascii="Times New Roman" w:hAnsi="Times New Roman"/>
          <w:b w:val="0"/>
          <w:sz w:val="28"/>
          <w:szCs w:val="28"/>
        </w:rPr>
        <w:t>,  не присутствовавшим</w:t>
      </w:r>
      <w:r w:rsidR="00D009D7">
        <w:rPr>
          <w:rFonts w:ascii="Times New Roman" w:hAnsi="Times New Roman"/>
          <w:b w:val="0"/>
          <w:sz w:val="28"/>
          <w:szCs w:val="28"/>
        </w:rPr>
        <w:t>и</w:t>
      </w:r>
      <w:r w:rsidRPr="005A474C">
        <w:rPr>
          <w:rFonts w:ascii="Times New Roman" w:hAnsi="Times New Roman"/>
          <w:b w:val="0"/>
          <w:sz w:val="28"/>
          <w:szCs w:val="28"/>
        </w:rPr>
        <w:t xml:space="preserve"> в судебном заседании, </w:t>
      </w:r>
      <w:r w:rsidRPr="005A474C" w:rsidR="005A474C">
        <w:rPr>
          <w:rFonts w:ascii="Times New Roman" w:hAnsi="Times New Roman"/>
          <w:b w:val="0"/>
          <w:sz w:val="28"/>
          <w:szCs w:val="28"/>
        </w:rPr>
        <w:t xml:space="preserve">их представителями, </w:t>
      </w:r>
      <w:r w:rsidRPr="005A474C">
        <w:rPr>
          <w:rFonts w:ascii="Times New Roman" w:hAnsi="Times New Roman"/>
          <w:b w:val="0"/>
          <w:sz w:val="28"/>
          <w:szCs w:val="28"/>
        </w:rPr>
        <w:t>в течение пятнадцати дней, со дня объявления резолютивной части решения суда; а лицам присутствовавшим</w:t>
      </w:r>
      <w:r w:rsidRPr="005A474C" w:rsidR="005A474C">
        <w:rPr>
          <w:rFonts w:ascii="Times New Roman" w:hAnsi="Times New Roman"/>
          <w:b w:val="0"/>
          <w:sz w:val="28"/>
          <w:szCs w:val="28"/>
        </w:rPr>
        <w:t>и, в судебном заседании</w:t>
      </w:r>
      <w:r w:rsidRPr="005A474C">
        <w:rPr>
          <w:rFonts w:ascii="Times New Roman" w:hAnsi="Times New Roman"/>
          <w:b w:val="0"/>
          <w:sz w:val="28"/>
          <w:szCs w:val="28"/>
        </w:rPr>
        <w:t>, в течение трех дней.</w:t>
      </w:r>
    </w:p>
    <w:p w:rsidR="0071121B" w:rsidRPr="005A474C" w:rsidP="005A474C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71121B" w:rsidRPr="005A474C" w:rsidP="005A474C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5A474C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121B" w:rsidRPr="005A474C" w:rsidP="005A474C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71121B" w:rsidRPr="005A474C" w:rsidP="005A474C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  <w:r w:rsidRPr="005A474C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</w:t>
      </w:r>
      <w:r w:rsidRPr="005A474C" w:rsidR="005A474C">
        <w:rPr>
          <w:rFonts w:ascii="Times New Roman" w:hAnsi="Times New Roman" w:cs="Times New Roman"/>
          <w:sz w:val="28"/>
          <w:szCs w:val="28"/>
        </w:rPr>
        <w:t>46</w:t>
      </w:r>
      <w:r w:rsidRPr="005A474C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1121B" w:rsidRPr="005A474C" w:rsidP="005A474C">
      <w:pPr>
        <w:jc w:val="both"/>
        <w:rPr>
          <w:rFonts w:ascii="Times New Roman" w:hAnsi="Times New Roman"/>
          <w:sz w:val="28"/>
          <w:szCs w:val="28"/>
        </w:rPr>
      </w:pPr>
    </w:p>
    <w:p w:rsidR="0071121B" w:rsidRPr="005A474C" w:rsidP="00DC290F">
      <w:pPr>
        <w:ind w:left="540" w:firstLine="168"/>
        <w:jc w:val="both"/>
        <w:rPr>
          <w:rFonts w:ascii="Times New Roman" w:hAnsi="Times New Roman"/>
          <w:sz w:val="28"/>
          <w:szCs w:val="28"/>
        </w:rPr>
      </w:pPr>
      <w:r w:rsidRPr="005A474C">
        <w:rPr>
          <w:rFonts w:ascii="Times New Roman" w:hAnsi="Times New Roman"/>
          <w:sz w:val="28"/>
          <w:szCs w:val="28"/>
        </w:rPr>
        <w:t xml:space="preserve">Мировой  судья: </w:t>
      </w:r>
      <w:r w:rsidR="00DC290F">
        <w:rPr>
          <w:rFonts w:ascii="Times New Roman" w:hAnsi="Times New Roman"/>
          <w:sz w:val="28"/>
          <w:szCs w:val="28"/>
        </w:rPr>
        <w:tab/>
      </w:r>
      <w:r w:rsidR="00DC290F">
        <w:rPr>
          <w:rFonts w:ascii="Times New Roman" w:hAnsi="Times New Roman"/>
          <w:sz w:val="28"/>
          <w:szCs w:val="28"/>
        </w:rPr>
        <w:tab/>
      </w:r>
      <w:r w:rsidR="00DC290F">
        <w:rPr>
          <w:rFonts w:ascii="Times New Roman" w:hAnsi="Times New Roman"/>
          <w:sz w:val="28"/>
          <w:szCs w:val="28"/>
        </w:rPr>
        <w:tab/>
      </w:r>
      <w:r w:rsidR="00DC290F">
        <w:rPr>
          <w:rFonts w:ascii="Times New Roman" w:hAnsi="Times New Roman"/>
          <w:sz w:val="28"/>
          <w:szCs w:val="28"/>
        </w:rPr>
        <w:tab/>
      </w:r>
      <w:r w:rsidR="00DC290F">
        <w:rPr>
          <w:rFonts w:ascii="Times New Roman" w:hAnsi="Times New Roman"/>
          <w:sz w:val="28"/>
          <w:szCs w:val="28"/>
        </w:rPr>
        <w:tab/>
        <w:t xml:space="preserve">     </w:t>
      </w:r>
      <w:r w:rsidRPr="005A474C">
        <w:rPr>
          <w:rFonts w:ascii="Times New Roman" w:hAnsi="Times New Roman"/>
          <w:sz w:val="28"/>
          <w:szCs w:val="28"/>
        </w:rPr>
        <w:t xml:space="preserve"> С.С. Урюпина  </w:t>
      </w:r>
    </w:p>
    <w:p w:rsidR="0071121B" w:rsidRPr="003B3466" w:rsidP="0071121B">
      <w:pPr>
        <w:rPr>
          <w:rFonts w:ascii="Times New Roman" w:hAnsi="Times New Roman"/>
          <w:sz w:val="20"/>
          <w:szCs w:val="20"/>
        </w:rPr>
      </w:pP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ДЕПЕРСОНИФИКАЦИЮ</w:t>
      </w: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Лингвистический контроль</w:t>
      </w: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произвел</w:t>
      </w: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ab/>
      </w: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Помощник судьи __________ </w:t>
      </w: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М.А.Прокопец</w:t>
      </w: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СОГЛАСОВАНО</w:t>
      </w:r>
    </w:p>
    <w:p w:rsidR="005B6968" w:rsidRPr="005B6968" w:rsidP="005B6968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Мировой судья     _________   </w:t>
      </w: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>Е.Д.Полищук</w:t>
      </w:r>
    </w:p>
    <w:p w:rsidR="005B6968" w:rsidRPr="005B6968" w:rsidP="005B6968">
      <w:pPr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«28» мая</w:t>
      </w:r>
      <w:r w:rsidRPr="005B6968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2021 г.</w:t>
      </w:r>
    </w:p>
    <w:p w:rsidR="005B6968" w:rsidRPr="005B6968" w:rsidP="005B6968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5B6968" w:rsidRPr="005B6968" w:rsidP="005B6968">
      <w:pPr>
        <w:spacing w:after="200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71121B" w:rsidP="0071121B"/>
    <w:p w:rsidR="00F622F7"/>
    <w:sectPr w:rsidSect="008E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1B"/>
    <w:rsid w:val="003B3466"/>
    <w:rsid w:val="004F12EB"/>
    <w:rsid w:val="005A474C"/>
    <w:rsid w:val="005B6968"/>
    <w:rsid w:val="00675CB1"/>
    <w:rsid w:val="0071121B"/>
    <w:rsid w:val="00B063CF"/>
    <w:rsid w:val="00D009D7"/>
    <w:rsid w:val="00DC290F"/>
    <w:rsid w:val="00F62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1B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1121B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112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locked/>
    <w:rsid w:val="0071121B"/>
    <w:rPr>
      <w:sz w:val="24"/>
      <w:lang w:eastAsia="ru-RU"/>
    </w:rPr>
  </w:style>
  <w:style w:type="paragraph" w:styleId="BodyText">
    <w:name w:val="Body Text"/>
    <w:basedOn w:val="Normal"/>
    <w:link w:val="a"/>
    <w:rsid w:val="0071121B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71121B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