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A7572A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Дело № 2 – 46-346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032A2B" w:rsidRPr="00A7572A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7572A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A7572A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A7572A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A7572A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3 июля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032A2B" w:rsidRPr="00A7572A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7572A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A7572A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32A2B" w:rsidRPr="00A7572A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A7572A" w:rsidR="00E53D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секретаре </w:t>
      </w:r>
      <w:r w:rsidRPr="00A7572A" w:rsidR="006C4590">
        <w:rPr>
          <w:rFonts w:ascii="Times New Roman" w:eastAsia="Times New Roman" w:hAnsi="Times New Roman" w:cs="Times New Roman"/>
          <w:bCs/>
          <w:sz w:val="28"/>
          <w:szCs w:val="28"/>
        </w:rPr>
        <w:t>Лой</w:t>
      </w:r>
      <w:r w:rsidRPr="00A7572A" w:rsidR="006C4590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Е.О.,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A7572A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7572A" w:rsidR="00EA23E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стровской О.П. 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A7572A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83768C" w:rsidRPr="00A7572A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A7572A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83768C" w:rsidRPr="00A7572A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A7572A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Островской О.П. 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A7572A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E4535" w:rsidRPr="00A7572A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A7572A" w:rsidR="00EA23E4">
        <w:rPr>
          <w:rFonts w:ascii="Times New Roman" w:eastAsia="Times New Roman" w:hAnsi="Times New Roman" w:cs="Times New Roman"/>
          <w:bCs/>
          <w:sz w:val="28"/>
          <w:szCs w:val="28"/>
        </w:rPr>
        <w:t>Островской</w:t>
      </w:r>
      <w:r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О.П., </w:t>
      </w:r>
      <w:r w:rsidRPr="00F20625"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</w:t>
      </w:r>
      <w:r w:rsidRPr="00F20625"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A7572A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 w:rsidR="004E7B13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Pr="00A7572A" w:rsidR="005B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 w:rsidRPr="00A7572A" w:rsidR="007F32AC">
        <w:rPr>
          <w:rFonts w:ascii="Times New Roman" w:eastAsia="Times New Roman" w:hAnsi="Times New Roman" w:cs="Times New Roman"/>
          <w:bCs/>
          <w:sz w:val="28"/>
          <w:szCs w:val="28"/>
        </w:rPr>
        <w:t>январь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 w:rsidR="007F32A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11303,58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7572A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с 20.10.2021 по 03.07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2618,38</w:t>
      </w:r>
      <w:r w:rsidRPr="00A7572A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рублей, и с 4</w:t>
      </w:r>
      <w:r w:rsidRPr="00A7572A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до момента фактического исполнения обязательства на сумму задолженности.</w:t>
      </w:r>
    </w:p>
    <w:p w:rsidR="000E4535" w:rsidRPr="00A7572A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A7572A" w:rsidR="00144C8E">
        <w:rPr>
          <w:rFonts w:ascii="Times New Roman" w:eastAsia="Times New Roman" w:hAnsi="Times New Roman" w:cs="Times New Roman"/>
          <w:bCs/>
          <w:sz w:val="28"/>
          <w:szCs w:val="28"/>
        </w:rPr>
        <w:t>Островской</w:t>
      </w:r>
      <w:r w:rsidR="00F20625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О.П.</w:t>
      </w:r>
      <w:r w:rsidR="00D372F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372F6" w:rsidR="00D372F6">
        <w:rPr>
          <w:rFonts w:ascii="Times New Roman" w:eastAsia="Times New Roman" w:hAnsi="Times New Roman" w:cs="Times New Roman"/>
          <w:bCs/>
          <w:sz w:val="28"/>
          <w:szCs w:val="28"/>
        </w:rPr>
        <w:t xml:space="preserve">/изъято/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расходы по оплате госуд</w:t>
      </w:r>
      <w:r w:rsidRPr="00A7572A" w:rsidR="00F16DA2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арственной пошлины в размере 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>4000,00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A7572A" w:rsidR="004B365A">
        <w:rPr>
          <w:rFonts w:ascii="Times New Roman" w:eastAsia="Times New Roman" w:hAnsi="Times New Roman" w:cs="Times New Roman"/>
          <w:bCs/>
          <w:sz w:val="28"/>
          <w:szCs w:val="28"/>
        </w:rPr>
        <w:t>четыре тысячи) рублей 00</w:t>
      </w:r>
      <w:r w:rsidRPr="00A7572A" w:rsidR="00825C0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копеек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32A2B" w:rsidRPr="00A7572A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A7572A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A7572A" w:rsidR="0085675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десяти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A7572A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A7572A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A7572A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7572A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</w:t>
      </w:r>
      <w:r w:rsidRPr="00A7572A" w:rsidR="00DD6F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A7572A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A7572A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C1726E" w:rsidRPr="00A7572A" w:rsidP="00CA2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AB0" w:rsidRPr="00A7572A" w:rsidP="000E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0DE4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3C42"/>
    <w:rsid w:val="000E4535"/>
    <w:rsid w:val="000E493F"/>
    <w:rsid w:val="000E7D2F"/>
    <w:rsid w:val="000F35B5"/>
    <w:rsid w:val="00123A83"/>
    <w:rsid w:val="001320F7"/>
    <w:rsid w:val="00140C90"/>
    <w:rsid w:val="00144C8E"/>
    <w:rsid w:val="00146ED1"/>
    <w:rsid w:val="00152089"/>
    <w:rsid w:val="00164292"/>
    <w:rsid w:val="001758A2"/>
    <w:rsid w:val="0018320B"/>
    <w:rsid w:val="001A0751"/>
    <w:rsid w:val="001A3CF0"/>
    <w:rsid w:val="001A46AB"/>
    <w:rsid w:val="001B5254"/>
    <w:rsid w:val="001B7E33"/>
    <w:rsid w:val="001C5497"/>
    <w:rsid w:val="001D26FC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B365A"/>
    <w:rsid w:val="004C2B74"/>
    <w:rsid w:val="004C5791"/>
    <w:rsid w:val="004E6A74"/>
    <w:rsid w:val="004E7B13"/>
    <w:rsid w:val="004F0EC8"/>
    <w:rsid w:val="00544DCE"/>
    <w:rsid w:val="00546F1D"/>
    <w:rsid w:val="0055012A"/>
    <w:rsid w:val="005541BF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C37A4"/>
    <w:rsid w:val="006C4590"/>
    <w:rsid w:val="006D225D"/>
    <w:rsid w:val="006D3A4D"/>
    <w:rsid w:val="006E01CE"/>
    <w:rsid w:val="00717120"/>
    <w:rsid w:val="00741B36"/>
    <w:rsid w:val="00753830"/>
    <w:rsid w:val="007C0A40"/>
    <w:rsid w:val="007C4733"/>
    <w:rsid w:val="007D7737"/>
    <w:rsid w:val="007E3B76"/>
    <w:rsid w:val="007F32AC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57AB0"/>
    <w:rsid w:val="009772DF"/>
    <w:rsid w:val="009A2E2D"/>
    <w:rsid w:val="009A3E9A"/>
    <w:rsid w:val="009A77FE"/>
    <w:rsid w:val="009D066F"/>
    <w:rsid w:val="009D139A"/>
    <w:rsid w:val="009D7B66"/>
    <w:rsid w:val="009F5DB8"/>
    <w:rsid w:val="00A07FEA"/>
    <w:rsid w:val="00A11E32"/>
    <w:rsid w:val="00A3215E"/>
    <w:rsid w:val="00A3248F"/>
    <w:rsid w:val="00A3524B"/>
    <w:rsid w:val="00A62E84"/>
    <w:rsid w:val="00A7572A"/>
    <w:rsid w:val="00AA53C1"/>
    <w:rsid w:val="00AC3F59"/>
    <w:rsid w:val="00AF0362"/>
    <w:rsid w:val="00AF2970"/>
    <w:rsid w:val="00B04FC2"/>
    <w:rsid w:val="00B1186E"/>
    <w:rsid w:val="00B1239A"/>
    <w:rsid w:val="00B36726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A2315"/>
    <w:rsid w:val="00CA3A00"/>
    <w:rsid w:val="00CC759D"/>
    <w:rsid w:val="00CE40DB"/>
    <w:rsid w:val="00D00414"/>
    <w:rsid w:val="00D37219"/>
    <w:rsid w:val="00D372F6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23E4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20625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4974-89D3-42F4-8158-57875FA5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