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D71CDF" w:rsidP="009A77FE" w14:paraId="692186A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1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D71C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71C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71C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71C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71C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71C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71C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71C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71C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71CD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Дело № 2-46-</w:t>
      </w:r>
      <w:r w:rsidRPr="00D71CDF" w:rsidR="008E04BB">
        <w:rPr>
          <w:rFonts w:ascii="Times New Roman" w:eastAsia="Times New Roman" w:hAnsi="Times New Roman" w:cs="Times New Roman"/>
          <w:bCs/>
          <w:sz w:val="24"/>
          <w:szCs w:val="24"/>
        </w:rPr>
        <w:t>480</w:t>
      </w:r>
      <w:r w:rsidRPr="00D71CDF" w:rsidR="00076CEE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9A77FE" w:rsidRPr="00D71CDF" w:rsidP="009A77FE" w14:paraId="4637C96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77FE" w:rsidRPr="00D71CDF" w:rsidP="009A77FE" w14:paraId="65363D3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1CD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РЕШЕНИЕ</w:t>
      </w:r>
    </w:p>
    <w:p w:rsidR="009A77FE" w:rsidRPr="00D71CDF" w:rsidP="009A77FE" w14:paraId="6CD88901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1CDF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9A77FE" w:rsidRPr="00D71CDF" w:rsidP="009A77FE" w14:paraId="4A0CD38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1CDF">
        <w:rPr>
          <w:rFonts w:ascii="Times New Roman" w:eastAsia="Times New Roman" w:hAnsi="Times New Roman" w:cs="Times New Roman"/>
          <w:sz w:val="24"/>
          <w:szCs w:val="24"/>
        </w:rPr>
        <w:t>(резолютивная часть)</w:t>
      </w:r>
    </w:p>
    <w:p w:rsidR="009A77FE" w:rsidRPr="00D71CDF" w:rsidP="009A77FE" w14:paraId="691B3502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77FE" w:rsidRPr="00D71CDF" w:rsidP="009A77FE" w14:paraId="53CD878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CD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71CDF" w:rsidR="00E84389">
        <w:rPr>
          <w:rFonts w:ascii="Times New Roman" w:eastAsia="Times New Roman" w:hAnsi="Times New Roman" w:cs="Times New Roman"/>
          <w:sz w:val="24"/>
          <w:szCs w:val="24"/>
        </w:rPr>
        <w:t xml:space="preserve"> июн</w:t>
      </w:r>
      <w:r w:rsidRPr="00D71CDF" w:rsidR="00076CEE">
        <w:rPr>
          <w:rFonts w:ascii="Times New Roman" w:eastAsia="Times New Roman" w:hAnsi="Times New Roman" w:cs="Times New Roman"/>
          <w:sz w:val="24"/>
          <w:szCs w:val="24"/>
        </w:rPr>
        <w:t>я 2024</w:t>
      </w:r>
      <w:r w:rsidRPr="00D71CDF" w:rsidR="00AC3F8C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</w:t>
      </w:r>
      <w:r w:rsidRPr="00D71CDF" w:rsidR="00F42EC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71CDF" w:rsidR="0032668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71CD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D71CDF" w:rsidR="002400B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71CDF" w:rsidR="002400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 w:rsidRPr="00D71CDF">
        <w:rPr>
          <w:rFonts w:ascii="Times New Roman" w:eastAsia="Times New Roman" w:hAnsi="Times New Roman" w:cs="Times New Roman"/>
          <w:sz w:val="24"/>
          <w:szCs w:val="24"/>
        </w:rPr>
        <w:t xml:space="preserve"> г. Керчь</w:t>
      </w:r>
    </w:p>
    <w:p w:rsidR="009A77FE" w:rsidRPr="00D71CDF" w:rsidP="009A77FE" w14:paraId="0ED6602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7FE" w:rsidRPr="00D71CDF" w:rsidP="0018320B" w14:paraId="51328A0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CD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46 </w:t>
      </w:r>
      <w:r w:rsidRPr="00D71CDF">
        <w:rPr>
          <w:rFonts w:ascii="Times New Roman" w:eastAsia="Times New Roman" w:hAnsi="Times New Roman" w:cs="Times New Roman"/>
          <w:sz w:val="24"/>
          <w:szCs w:val="24"/>
        </w:rPr>
        <w:t>Керченского судебного района (городской округ Керчь) Республики Крым</w:t>
      </w:r>
      <w:r w:rsidRPr="00D71CDF" w:rsidR="00753830">
        <w:rPr>
          <w:rFonts w:ascii="Times New Roman" w:eastAsia="Times New Roman" w:hAnsi="Times New Roman" w:cs="Times New Roman"/>
          <w:sz w:val="24"/>
          <w:szCs w:val="24"/>
        </w:rPr>
        <w:t xml:space="preserve"> Полищук Е.Д.</w:t>
      </w:r>
      <w:r w:rsidRPr="00D71CD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A77FE" w:rsidRPr="00D71CDF" w:rsidP="0018320B" w14:paraId="1AE6500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CDF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D71CDF" w:rsidR="00326684">
        <w:rPr>
          <w:rFonts w:ascii="Times New Roman" w:eastAsia="Times New Roman" w:hAnsi="Times New Roman" w:cs="Times New Roman"/>
          <w:sz w:val="24"/>
          <w:szCs w:val="24"/>
        </w:rPr>
        <w:t xml:space="preserve">помощнике судьи – </w:t>
      </w:r>
      <w:r w:rsidRPr="00D71CDF" w:rsidR="00E84389">
        <w:rPr>
          <w:rFonts w:ascii="Times New Roman" w:eastAsia="Times New Roman" w:hAnsi="Times New Roman" w:cs="Times New Roman"/>
          <w:sz w:val="24"/>
          <w:szCs w:val="24"/>
        </w:rPr>
        <w:t>Скрыпник О.Н.,</w:t>
      </w:r>
    </w:p>
    <w:p w:rsidR="00F42EC5" w:rsidRPr="00D71CDF" w:rsidP="00E84389" w14:paraId="10986DA4" w14:textId="3F1CD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CDF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 </w:t>
      </w:r>
      <w:r w:rsidRPr="00D71CDF" w:rsidR="00AC3F8C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D71CDF" w:rsidR="00D71CDF">
        <w:rPr>
          <w:rFonts w:ascii="Times New Roman" w:hAnsi="Times New Roman" w:cs="Times New Roman"/>
          <w:sz w:val="24"/>
          <w:szCs w:val="24"/>
        </w:rPr>
        <w:t>Микрофинансовая компания «Ту</w:t>
      </w:r>
      <w:r w:rsidRPr="00D71CDF" w:rsidR="008E04BB">
        <w:rPr>
          <w:rFonts w:ascii="Times New Roman" w:hAnsi="Times New Roman" w:cs="Times New Roman"/>
          <w:sz w:val="24"/>
          <w:szCs w:val="24"/>
        </w:rPr>
        <w:t>рбозайм</w:t>
      </w:r>
      <w:r w:rsidRPr="00D71CDF">
        <w:rPr>
          <w:rFonts w:ascii="Times New Roman" w:hAnsi="Times New Roman" w:cs="Times New Roman"/>
          <w:sz w:val="24"/>
          <w:szCs w:val="24"/>
        </w:rPr>
        <w:t>»</w:t>
      </w:r>
      <w:r w:rsidRPr="00D71CDF" w:rsidR="00F7017F">
        <w:rPr>
          <w:rFonts w:ascii="Times New Roman" w:hAnsi="Times New Roman" w:cs="Times New Roman"/>
          <w:sz w:val="24"/>
          <w:szCs w:val="24"/>
        </w:rPr>
        <w:t xml:space="preserve"> к </w:t>
      </w:r>
      <w:r w:rsidRPr="00D71CDF" w:rsidR="008E04BB">
        <w:rPr>
          <w:rFonts w:ascii="Times New Roman" w:hAnsi="Times New Roman" w:cs="Times New Roman"/>
          <w:sz w:val="24"/>
          <w:szCs w:val="24"/>
        </w:rPr>
        <w:t>Титову Н</w:t>
      </w:r>
      <w:r w:rsidR="005F5378">
        <w:rPr>
          <w:rFonts w:ascii="Times New Roman" w:hAnsi="Times New Roman" w:cs="Times New Roman"/>
          <w:sz w:val="24"/>
          <w:szCs w:val="24"/>
        </w:rPr>
        <w:t>.</w:t>
      </w:r>
      <w:r w:rsidRPr="00D71CDF" w:rsidR="008E04BB">
        <w:rPr>
          <w:rFonts w:ascii="Times New Roman" w:hAnsi="Times New Roman" w:cs="Times New Roman"/>
          <w:sz w:val="24"/>
          <w:szCs w:val="24"/>
        </w:rPr>
        <w:t xml:space="preserve"> С</w:t>
      </w:r>
      <w:r w:rsidR="005F5378">
        <w:rPr>
          <w:rFonts w:ascii="Times New Roman" w:hAnsi="Times New Roman" w:cs="Times New Roman"/>
          <w:sz w:val="24"/>
          <w:szCs w:val="24"/>
        </w:rPr>
        <w:t>.</w:t>
      </w:r>
      <w:r w:rsidRPr="00D71CDF" w:rsidR="002B7A9F">
        <w:rPr>
          <w:rFonts w:ascii="Times New Roman" w:hAnsi="Times New Roman" w:cs="Times New Roman"/>
          <w:sz w:val="24"/>
          <w:szCs w:val="24"/>
        </w:rPr>
        <w:t xml:space="preserve"> </w:t>
      </w:r>
      <w:r w:rsidRPr="00D71CDF" w:rsidR="008E04BB">
        <w:rPr>
          <w:rFonts w:ascii="Times New Roman" w:hAnsi="Times New Roman" w:cs="Times New Roman"/>
          <w:sz w:val="24"/>
          <w:szCs w:val="24"/>
        </w:rPr>
        <w:t>о взыскании задолженности по договору займа</w:t>
      </w:r>
      <w:r w:rsidRPr="00D71CDF" w:rsidR="002400BE">
        <w:rPr>
          <w:rFonts w:ascii="Times New Roman" w:hAnsi="Times New Roman" w:cs="Times New Roman"/>
          <w:sz w:val="24"/>
          <w:szCs w:val="24"/>
        </w:rPr>
        <w:t>,</w:t>
      </w:r>
    </w:p>
    <w:p w:rsidR="009A77FE" w:rsidRPr="00D71CDF" w:rsidP="0018320B" w14:paraId="42B2EB4B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CD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D71CDF" w:rsidR="00F42EC5">
        <w:rPr>
          <w:rFonts w:ascii="Times New Roman" w:hAnsi="Times New Roman" w:cs="Times New Roman"/>
          <w:sz w:val="24"/>
          <w:szCs w:val="24"/>
        </w:rPr>
        <w:t>ст. ст.</w:t>
      </w:r>
      <w:r w:rsidRPr="00D71CDF" w:rsidR="006D3A4D">
        <w:rPr>
          <w:rFonts w:ascii="Times New Roman" w:hAnsi="Times New Roman" w:cs="Times New Roman"/>
          <w:sz w:val="24"/>
          <w:szCs w:val="24"/>
        </w:rPr>
        <w:t xml:space="preserve"> 194- 199 </w:t>
      </w:r>
      <w:r w:rsidRPr="00D71CDF">
        <w:rPr>
          <w:rFonts w:ascii="Times New Roman" w:hAnsi="Times New Roman" w:cs="Times New Roman"/>
          <w:sz w:val="24"/>
          <w:szCs w:val="24"/>
        </w:rPr>
        <w:t xml:space="preserve">ГПК РФ, </w:t>
      </w:r>
    </w:p>
    <w:p w:rsidR="009A77FE" w:rsidRPr="00D71CDF" w:rsidP="0018320B" w14:paraId="64F9775B" w14:textId="777777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CD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A77FE" w:rsidRPr="00D71CDF" w:rsidP="0018320B" w14:paraId="5164D977" w14:textId="2C4B9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CDF">
        <w:rPr>
          <w:rFonts w:ascii="Times New Roman" w:eastAsia="Times New Roman" w:hAnsi="Times New Roman" w:cs="Times New Roman"/>
          <w:sz w:val="24"/>
          <w:szCs w:val="24"/>
        </w:rPr>
        <w:t xml:space="preserve">Исковые требования </w:t>
      </w:r>
      <w:r w:rsidRPr="00D71CDF" w:rsidR="00D50DDF">
        <w:rPr>
          <w:rFonts w:ascii="Times New Roman" w:hAnsi="Times New Roman" w:cs="Times New Roman"/>
          <w:sz w:val="24"/>
          <w:szCs w:val="24"/>
        </w:rPr>
        <w:t>общества с ограниченной ответственнос</w:t>
      </w:r>
      <w:r w:rsidRPr="00D71CDF" w:rsidR="00D71CDF">
        <w:rPr>
          <w:rFonts w:ascii="Times New Roman" w:hAnsi="Times New Roman" w:cs="Times New Roman"/>
          <w:sz w:val="24"/>
          <w:szCs w:val="24"/>
        </w:rPr>
        <w:t>тью Микрофинансовая компания «Ту</w:t>
      </w:r>
      <w:r w:rsidRPr="00D71CDF" w:rsidR="00D50DDF">
        <w:rPr>
          <w:rFonts w:ascii="Times New Roman" w:hAnsi="Times New Roman" w:cs="Times New Roman"/>
          <w:sz w:val="24"/>
          <w:szCs w:val="24"/>
        </w:rPr>
        <w:t xml:space="preserve">рбозайм» к Титову </w:t>
      </w:r>
      <w:r w:rsidRPr="00D71CDF" w:rsidR="005F5378">
        <w:rPr>
          <w:rFonts w:ascii="Times New Roman" w:hAnsi="Times New Roman" w:cs="Times New Roman"/>
          <w:sz w:val="24"/>
          <w:szCs w:val="24"/>
        </w:rPr>
        <w:t>Н</w:t>
      </w:r>
      <w:r w:rsidR="005F5378">
        <w:rPr>
          <w:rFonts w:ascii="Times New Roman" w:hAnsi="Times New Roman" w:cs="Times New Roman"/>
          <w:sz w:val="24"/>
          <w:szCs w:val="24"/>
        </w:rPr>
        <w:t>.</w:t>
      </w:r>
      <w:r w:rsidRPr="00D71CDF" w:rsidR="005F5378">
        <w:rPr>
          <w:rFonts w:ascii="Times New Roman" w:hAnsi="Times New Roman" w:cs="Times New Roman"/>
          <w:sz w:val="24"/>
          <w:szCs w:val="24"/>
        </w:rPr>
        <w:t xml:space="preserve"> С</w:t>
      </w:r>
      <w:r w:rsidR="005F5378">
        <w:rPr>
          <w:rFonts w:ascii="Times New Roman" w:hAnsi="Times New Roman" w:cs="Times New Roman"/>
          <w:sz w:val="24"/>
          <w:szCs w:val="24"/>
        </w:rPr>
        <w:t>.</w:t>
      </w:r>
      <w:r w:rsidRPr="00D71CDF" w:rsidR="005F5378">
        <w:rPr>
          <w:rFonts w:ascii="Times New Roman" w:hAnsi="Times New Roman" w:cs="Times New Roman"/>
          <w:sz w:val="24"/>
          <w:szCs w:val="24"/>
        </w:rPr>
        <w:t xml:space="preserve"> </w:t>
      </w:r>
      <w:r w:rsidRPr="00D71CDF" w:rsidR="00D50DDF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договору займа </w:t>
      </w:r>
      <w:r w:rsidRPr="00D71CDF" w:rsidR="002400BE">
        <w:rPr>
          <w:rFonts w:ascii="Times New Roman" w:eastAsia="Times New Roman" w:hAnsi="Times New Roman" w:cs="Times New Roman"/>
          <w:sz w:val="24"/>
          <w:szCs w:val="24"/>
        </w:rPr>
        <w:t>удовлетворить.</w:t>
      </w:r>
    </w:p>
    <w:p w:rsidR="00D50DDF" w:rsidRPr="00D71CDF" w:rsidP="00F42EC5" w14:paraId="24F78A4A" w14:textId="1DD33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CDF">
        <w:rPr>
          <w:rFonts w:ascii="Times New Roman" w:eastAsia="Times New Roman" w:hAnsi="Times New Roman" w:cs="Times New Roman"/>
          <w:sz w:val="24"/>
          <w:szCs w:val="24"/>
        </w:rPr>
        <w:t xml:space="preserve">  Взыскать с </w:t>
      </w:r>
      <w:r w:rsidRPr="00D71CDF">
        <w:rPr>
          <w:rFonts w:ascii="Times New Roman" w:hAnsi="Times New Roman" w:cs="Times New Roman"/>
          <w:sz w:val="24"/>
          <w:szCs w:val="24"/>
        </w:rPr>
        <w:t xml:space="preserve">Титова </w:t>
      </w:r>
      <w:r w:rsidRPr="00D71CDF" w:rsidR="005F5378">
        <w:rPr>
          <w:rFonts w:ascii="Times New Roman" w:hAnsi="Times New Roman" w:cs="Times New Roman"/>
          <w:sz w:val="24"/>
          <w:szCs w:val="24"/>
        </w:rPr>
        <w:t>Н</w:t>
      </w:r>
      <w:r w:rsidR="005F5378">
        <w:rPr>
          <w:rFonts w:ascii="Times New Roman" w:hAnsi="Times New Roman" w:cs="Times New Roman"/>
          <w:sz w:val="24"/>
          <w:szCs w:val="24"/>
        </w:rPr>
        <w:t>.</w:t>
      </w:r>
      <w:r w:rsidRPr="00D71CDF" w:rsidR="005F5378">
        <w:rPr>
          <w:rFonts w:ascii="Times New Roman" w:hAnsi="Times New Roman" w:cs="Times New Roman"/>
          <w:sz w:val="24"/>
          <w:szCs w:val="24"/>
        </w:rPr>
        <w:t xml:space="preserve"> С</w:t>
      </w:r>
      <w:r w:rsidR="005F5378">
        <w:rPr>
          <w:rFonts w:ascii="Times New Roman" w:hAnsi="Times New Roman" w:cs="Times New Roman"/>
          <w:sz w:val="24"/>
          <w:szCs w:val="24"/>
        </w:rPr>
        <w:t>.</w:t>
      </w:r>
      <w:r w:rsidRPr="00D71CDF">
        <w:rPr>
          <w:rFonts w:ascii="Times New Roman" w:hAnsi="Times New Roman" w:cs="Times New Roman"/>
          <w:sz w:val="24"/>
          <w:szCs w:val="24"/>
        </w:rPr>
        <w:t xml:space="preserve">, </w:t>
      </w:r>
      <w:r w:rsidR="005F5378">
        <w:rPr>
          <w:rFonts w:ascii="Times New Roman" w:hAnsi="Times New Roman" w:cs="Times New Roman"/>
          <w:sz w:val="24"/>
          <w:szCs w:val="24"/>
        </w:rPr>
        <w:t>/изъято/</w:t>
      </w:r>
      <w:r w:rsidRPr="00D71CDF" w:rsidR="0018320B">
        <w:rPr>
          <w:rFonts w:ascii="Times New Roman" w:hAnsi="Times New Roman" w:cs="Times New Roman"/>
          <w:sz w:val="24"/>
          <w:szCs w:val="24"/>
        </w:rPr>
        <w:t>,</w:t>
      </w:r>
      <w:r w:rsidRPr="00D71CDF" w:rsidR="002400BE">
        <w:rPr>
          <w:rFonts w:ascii="Times New Roman" w:hAnsi="Times New Roman" w:cs="Times New Roman"/>
          <w:sz w:val="24"/>
          <w:szCs w:val="24"/>
        </w:rPr>
        <w:t xml:space="preserve"> </w:t>
      </w:r>
      <w:r w:rsidRPr="00D71CDF">
        <w:rPr>
          <w:rFonts w:ascii="Times New Roman" w:eastAsia="Times New Roman" w:hAnsi="Times New Roman" w:cs="Times New Roman"/>
          <w:sz w:val="24"/>
          <w:szCs w:val="24"/>
        </w:rPr>
        <w:t xml:space="preserve">в пользу </w:t>
      </w:r>
      <w:r w:rsidRPr="00D71CDF">
        <w:rPr>
          <w:rFonts w:ascii="Times New Roman" w:hAnsi="Times New Roman" w:cs="Times New Roman"/>
          <w:sz w:val="24"/>
          <w:szCs w:val="24"/>
        </w:rPr>
        <w:t>общества с ограниченной ответственнос</w:t>
      </w:r>
      <w:r w:rsidRPr="00D71CDF" w:rsidR="00D71CDF">
        <w:rPr>
          <w:rFonts w:ascii="Times New Roman" w:hAnsi="Times New Roman" w:cs="Times New Roman"/>
          <w:sz w:val="24"/>
          <w:szCs w:val="24"/>
        </w:rPr>
        <w:t>тью Микрофинансовая компания «Ту</w:t>
      </w:r>
      <w:r w:rsidRPr="00D71CDF">
        <w:rPr>
          <w:rFonts w:ascii="Times New Roman" w:hAnsi="Times New Roman" w:cs="Times New Roman"/>
          <w:sz w:val="24"/>
          <w:szCs w:val="24"/>
        </w:rPr>
        <w:t>рбозайм»</w:t>
      </w:r>
      <w:r w:rsidRPr="00D71CDF" w:rsidR="00F42EC5">
        <w:rPr>
          <w:rFonts w:ascii="Times New Roman" w:hAnsi="Times New Roman" w:cs="Times New Roman"/>
          <w:sz w:val="24"/>
          <w:szCs w:val="24"/>
        </w:rPr>
        <w:t xml:space="preserve"> </w:t>
      </w:r>
      <w:r w:rsidRPr="00D71CDF" w:rsidR="008D6126">
        <w:rPr>
          <w:rFonts w:ascii="Times New Roman" w:hAnsi="Times New Roman" w:cs="Times New Roman"/>
          <w:sz w:val="24"/>
          <w:szCs w:val="24"/>
        </w:rPr>
        <w:t xml:space="preserve">сумму </w:t>
      </w:r>
      <w:r w:rsidRPr="00D71CDF">
        <w:rPr>
          <w:rFonts w:ascii="Times New Roman" w:hAnsi="Times New Roman" w:cs="Times New Roman"/>
          <w:sz w:val="24"/>
          <w:szCs w:val="24"/>
        </w:rPr>
        <w:t xml:space="preserve">задолженности основного долга по договору займа </w:t>
      </w:r>
      <w:r w:rsidR="005F5378">
        <w:rPr>
          <w:rFonts w:ascii="Times New Roman" w:hAnsi="Times New Roman" w:cs="Times New Roman"/>
          <w:sz w:val="24"/>
          <w:szCs w:val="24"/>
        </w:rPr>
        <w:t>/изъято/</w:t>
      </w:r>
      <w:r w:rsidR="005F5378">
        <w:rPr>
          <w:rFonts w:ascii="Times New Roman" w:hAnsi="Times New Roman" w:cs="Times New Roman"/>
          <w:sz w:val="24"/>
          <w:szCs w:val="24"/>
        </w:rPr>
        <w:t xml:space="preserve"> </w:t>
      </w:r>
      <w:r w:rsidRPr="00D71CDF">
        <w:rPr>
          <w:rFonts w:ascii="Times New Roman" w:hAnsi="Times New Roman" w:cs="Times New Roman"/>
          <w:sz w:val="24"/>
          <w:szCs w:val="24"/>
        </w:rPr>
        <w:t>в размере 2704,12 рублей, проценты за пользование займом в размере 2215,92 рублей, пени в размере 192,98 рублей,  судебные расходы по оплате государственной пошлины в размере 400 рублей, а всего 5513,02</w:t>
      </w:r>
      <w:r w:rsidRPr="00D71CDF" w:rsidR="00CF4C34">
        <w:rPr>
          <w:rFonts w:ascii="Times New Roman" w:hAnsi="Times New Roman" w:cs="Times New Roman"/>
          <w:sz w:val="24"/>
          <w:szCs w:val="24"/>
        </w:rPr>
        <w:t xml:space="preserve"> рублей (пять тысяч пятьсот тринадцать рублей 02 копейки).</w:t>
      </w:r>
    </w:p>
    <w:p w:rsidR="00C6140C" w:rsidRPr="00D71CDF" w:rsidP="0018320B" w14:paraId="47810D7A" w14:textId="77777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CDF">
        <w:rPr>
          <w:rFonts w:ascii="Times New Roman" w:eastAsia="Times New Roman" w:hAnsi="Times New Roman" w:cs="Times New Roman"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D71CDF" w:rsidR="006E5F69">
        <w:rPr>
          <w:rFonts w:ascii="Times New Roman" w:eastAsia="Times New Roman" w:hAnsi="Times New Roman" w:cs="Times New Roman"/>
          <w:sz w:val="24"/>
          <w:szCs w:val="24"/>
        </w:rPr>
        <w:t xml:space="preserve"> суда; а лицам присутствовавшим -</w:t>
      </w:r>
      <w:r w:rsidRPr="00D71CDF">
        <w:rPr>
          <w:rFonts w:ascii="Times New Roman" w:eastAsia="Times New Roman" w:hAnsi="Times New Roman" w:cs="Times New Roman"/>
          <w:sz w:val="24"/>
          <w:szCs w:val="24"/>
        </w:rPr>
        <w:t xml:space="preserve"> в течение трех дней.</w:t>
      </w:r>
    </w:p>
    <w:p w:rsidR="00C6140C" w:rsidRPr="00D71CDF" w:rsidP="0018320B" w14:paraId="3CEEDDE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CDF">
        <w:rPr>
          <w:rFonts w:ascii="Times New Roman" w:eastAsia="Times New Roman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D71CDF" w:rsidP="00C4621E" w14:paraId="32C4E0C8" w14:textId="7777777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CDF">
        <w:rPr>
          <w:rFonts w:ascii="Times New Roman" w:hAnsi="Times New Roman" w:cs="Times New Roman"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076CEE" w:rsidP="0018320B" w14:paraId="45F0330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D71CDF">
        <w:rPr>
          <w:rFonts w:ascii="Times New Roman" w:hAnsi="Times New Roman" w:eastAsiaTheme="minorHAnsi" w:cs="Times New Roman"/>
          <w:sz w:val="24"/>
          <w:szCs w:val="24"/>
          <w:lang w:eastAsia="en-US"/>
        </w:rPr>
        <w:t>Мировой судья</w:t>
      </w:r>
      <w:r w:rsidRPr="00D71CDF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D71CDF" w:rsidR="00C6140C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D71CDF" w:rsidR="00C6140C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  <w:t xml:space="preserve">         </w:t>
      </w:r>
      <w:r w:rsidRPr="00D71CDF" w:rsidR="00C4621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</w:t>
      </w:r>
      <w:r w:rsidRPr="00D71CD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             </w:t>
      </w:r>
      <w:r w:rsidRPr="00D71CDF" w:rsidR="00C4621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D71CDF" w:rsidR="00C6140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Полищук Е.Д.</w:t>
      </w:r>
    </w:p>
    <w:p w:rsidR="00D71CDF" w:rsidRPr="00D71CDF" w:rsidP="00D71CDF" w14:paraId="2AE222E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63521"/>
    <w:rsid w:val="00076CEE"/>
    <w:rsid w:val="0018320B"/>
    <w:rsid w:val="002400BE"/>
    <w:rsid w:val="002B7A9F"/>
    <w:rsid w:val="00326684"/>
    <w:rsid w:val="00375E62"/>
    <w:rsid w:val="003D12A6"/>
    <w:rsid w:val="005A6A6F"/>
    <w:rsid w:val="005F21AA"/>
    <w:rsid w:val="005F5378"/>
    <w:rsid w:val="00632A68"/>
    <w:rsid w:val="006D3A4D"/>
    <w:rsid w:val="006E49B5"/>
    <w:rsid w:val="006E5F69"/>
    <w:rsid w:val="00753830"/>
    <w:rsid w:val="00874E39"/>
    <w:rsid w:val="008D6126"/>
    <w:rsid w:val="008E04BB"/>
    <w:rsid w:val="0097114A"/>
    <w:rsid w:val="009A77FE"/>
    <w:rsid w:val="00A3215E"/>
    <w:rsid w:val="00AC3F8C"/>
    <w:rsid w:val="00AE789E"/>
    <w:rsid w:val="00C4621E"/>
    <w:rsid w:val="00C6140C"/>
    <w:rsid w:val="00CF4C34"/>
    <w:rsid w:val="00D50DDF"/>
    <w:rsid w:val="00D71CDF"/>
    <w:rsid w:val="00D87D82"/>
    <w:rsid w:val="00E84389"/>
    <w:rsid w:val="00EB3947"/>
    <w:rsid w:val="00EE2DD4"/>
    <w:rsid w:val="00F42EC5"/>
    <w:rsid w:val="00F7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0D4D36-5F9A-415B-A013-1E1AF988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