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294AC4">
        <w:rPr>
          <w:rFonts w:ascii="Times New Roman" w:eastAsia="Times New Roman" w:hAnsi="Times New Roman" w:cs="Times New Roman"/>
          <w:b/>
          <w:bCs/>
          <w:sz w:val="28"/>
          <w:szCs w:val="28"/>
        </w:rPr>
        <w:t>487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294AC4" w:rsidP="0029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9F2ABF">
        <w:rPr>
          <w:rFonts w:ascii="Times New Roman" w:hAnsi="Times New Roman"/>
          <w:b/>
          <w:sz w:val="24"/>
          <w:szCs w:val="24"/>
        </w:rPr>
        <w:t>/изъято/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>взыскании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>к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294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9F2ABF">
        <w:rPr>
          <w:rFonts w:ascii="Times New Roman" w:hAnsi="Times New Roman"/>
          <w:b/>
          <w:sz w:val="24"/>
          <w:szCs w:val="24"/>
        </w:rPr>
        <w:t>/изъято/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сумму основно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го долга по договору займа от 13.12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014 года в размере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 с14.12.2014 по 28.12.2014 в размере 2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 xml:space="preserve">400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29.12.2014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12.05.2022 в размере 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12921,60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на уплату услуг представителя 2 500 рублей, расходы по оплате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пошлины в размере 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899,65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26 721,25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294AC4">
        <w:rPr>
          <w:rFonts w:ascii="Times New Roman" w:eastAsia="Times New Roman" w:hAnsi="Times New Roman" w:cs="Times New Roman"/>
          <w:sz w:val="28"/>
          <w:szCs w:val="28"/>
        </w:rPr>
        <w:t>двадцать шесть тысяч семьсот двадцать один рубль 65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2ABF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294AC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8320B"/>
    <w:rsid w:val="002400BE"/>
    <w:rsid w:val="00294AC4"/>
    <w:rsid w:val="003D12A6"/>
    <w:rsid w:val="00452A1D"/>
    <w:rsid w:val="0050513E"/>
    <w:rsid w:val="00571B43"/>
    <w:rsid w:val="005A6A6F"/>
    <w:rsid w:val="00632A68"/>
    <w:rsid w:val="006D3A4D"/>
    <w:rsid w:val="006E5F69"/>
    <w:rsid w:val="00753830"/>
    <w:rsid w:val="007F42F3"/>
    <w:rsid w:val="008120DA"/>
    <w:rsid w:val="008D6126"/>
    <w:rsid w:val="009A77FE"/>
    <w:rsid w:val="009D72E8"/>
    <w:rsid w:val="009F2ABF"/>
    <w:rsid w:val="00A3215E"/>
    <w:rsid w:val="00AC3F8C"/>
    <w:rsid w:val="00BC1731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