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71A8" w:rsidRPr="00F63BC2" w:rsidP="009A77FE" w14:paraId="12E11FB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2A2B" w:rsidRPr="00F63BC2" w:rsidP="00032A2B" w14:paraId="618AF79D" w14:textId="7777777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>Дело № 2 – 46-496</w:t>
      </w:r>
      <w:r w:rsidRPr="00F63BC2" w:rsidR="009F5DB8">
        <w:rPr>
          <w:rFonts w:ascii="Times New Roman" w:eastAsia="Times New Roman" w:hAnsi="Times New Roman" w:cs="Times New Roman"/>
          <w:bCs/>
          <w:sz w:val="28"/>
          <w:szCs w:val="28"/>
        </w:rPr>
        <w:t>/2024</w:t>
      </w:r>
    </w:p>
    <w:p w:rsidR="00032A2B" w:rsidRPr="00F63BC2" w:rsidP="00032A2B" w14:paraId="2B4A2218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F63BC2" w:rsidP="00032A2B" w14:paraId="560AC75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>РЕШЕНИЕ</w:t>
      </w:r>
    </w:p>
    <w:p w:rsidR="00032A2B" w:rsidRPr="00F63BC2" w:rsidP="00032A2B" w14:paraId="768D24A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032A2B" w:rsidRPr="00F63BC2" w:rsidP="009F5DB8" w14:paraId="1FC4C7C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>(резолютивная часть)</w:t>
      </w:r>
    </w:p>
    <w:p w:rsidR="00032A2B" w:rsidRPr="00F63BC2" w:rsidP="00032A2B" w14:paraId="5B320446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>16 ма</w:t>
      </w:r>
      <w:r w:rsidRPr="00F63BC2" w:rsidR="009F5DB8">
        <w:rPr>
          <w:rFonts w:ascii="Times New Roman" w:eastAsia="Times New Roman" w:hAnsi="Times New Roman" w:cs="Times New Roman"/>
          <w:bCs/>
          <w:sz w:val="28"/>
          <w:szCs w:val="28"/>
        </w:rPr>
        <w:t>я 2024</w:t>
      </w: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                                                                          г. Керчь </w:t>
      </w:r>
    </w:p>
    <w:p w:rsidR="00032A2B" w:rsidRPr="00F63BC2" w:rsidP="00032A2B" w14:paraId="28DAD47D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F63BC2" w:rsidP="00032A2B" w14:paraId="6E1677D4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>Мировой судья судебного участка № 46 Керченского судебного района (городской округ Керчь) Республики Крым Полищук Е.Д.,</w:t>
      </w:r>
    </w:p>
    <w:p w:rsidR="00032A2B" w:rsidRPr="00F63BC2" w:rsidP="00032A2B" w14:paraId="6EFFF799" w14:textId="77777777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</w:t>
      </w:r>
      <w:r w:rsidRPr="00F63BC2" w:rsidR="009F5DB8">
        <w:rPr>
          <w:rFonts w:ascii="Times New Roman" w:eastAsia="Times New Roman" w:hAnsi="Times New Roman" w:cs="Times New Roman"/>
          <w:bCs/>
          <w:sz w:val="28"/>
          <w:szCs w:val="28"/>
        </w:rPr>
        <w:t>помощнике судьи</w:t>
      </w: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Pr="00F63BC2" w:rsidR="00F63BC2">
        <w:rPr>
          <w:rFonts w:ascii="Times New Roman" w:eastAsia="Times New Roman" w:hAnsi="Times New Roman" w:cs="Times New Roman"/>
          <w:bCs/>
          <w:sz w:val="28"/>
          <w:szCs w:val="28"/>
        </w:rPr>
        <w:t>Скрыпник</w:t>
      </w:r>
      <w:r w:rsidRPr="00F63BC2" w:rsidR="00F63BC2">
        <w:rPr>
          <w:rFonts w:ascii="Times New Roman" w:eastAsia="Times New Roman" w:hAnsi="Times New Roman" w:cs="Times New Roman"/>
          <w:bCs/>
          <w:sz w:val="28"/>
          <w:szCs w:val="28"/>
        </w:rPr>
        <w:t xml:space="preserve"> О.Н.,</w:t>
      </w: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032A2B" w:rsidRPr="00F63BC2" w:rsidP="009F5DB8" w14:paraId="6CCAA4E3" w14:textId="152567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рассмотрев  в открытом судебном заседании гражданское дело по иску </w:t>
      </w:r>
      <w:r w:rsidRPr="00F63BC2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F63BC2" w:rsidR="00F63BC2">
        <w:rPr>
          <w:rFonts w:ascii="Times New Roman" w:eastAsia="Times New Roman" w:hAnsi="Times New Roman" w:cs="Times New Roman"/>
          <w:bCs/>
          <w:sz w:val="28"/>
          <w:szCs w:val="28"/>
        </w:rPr>
        <w:t>Андреевой О</w:t>
      </w:r>
      <w:r w:rsidR="00EB261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F63BC2" w:rsidR="00F63BC2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EB261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F63BC2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032A2B" w:rsidRPr="00F63BC2" w:rsidP="009F5DB8" w14:paraId="35247F7E" w14:textId="77777777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Руководствуясь ст. ст.  194- 199  ГПК РФ, мировой судья, </w:t>
      </w:r>
    </w:p>
    <w:p w:rsidR="009F5DB8" w:rsidRPr="00F63BC2" w:rsidP="009F5DB8" w14:paraId="543BD552" w14:textId="77777777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F63BC2" w:rsidP="009F5DB8" w14:paraId="16738EB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:rsidR="009F5DB8" w:rsidRPr="00F63BC2" w:rsidP="009F5DB8" w14:paraId="6A37F4B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F63BC2" w:rsidP="00032A2B" w14:paraId="7FB36385" w14:textId="5C72BD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Исковые требования </w:t>
      </w:r>
      <w:r w:rsidRPr="00F63BC2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F63BC2" w:rsidR="00F63BC2">
        <w:rPr>
          <w:rFonts w:ascii="Times New Roman" w:eastAsia="Times New Roman" w:hAnsi="Times New Roman" w:cs="Times New Roman"/>
          <w:bCs/>
          <w:sz w:val="28"/>
          <w:szCs w:val="28"/>
        </w:rPr>
        <w:t xml:space="preserve">Андреевой </w:t>
      </w:r>
      <w:r w:rsidRPr="00F63BC2" w:rsidR="00EB261C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EB261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F63BC2" w:rsidR="00EB261C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EB261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F63BC2" w:rsidR="00EB26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63BC2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взыскании задолженности по оплате взносов на капитальный ремонт общего имущества в многоквартирном доме </w:t>
      </w:r>
      <w:r w:rsidRPr="00F63BC2" w:rsidR="009F5DB8">
        <w:rPr>
          <w:rFonts w:ascii="Times New Roman" w:eastAsia="Times New Roman" w:hAnsi="Times New Roman" w:cs="Times New Roman"/>
          <w:bCs/>
          <w:sz w:val="28"/>
          <w:szCs w:val="28"/>
        </w:rPr>
        <w:t>удовлетворить</w:t>
      </w: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032A2B" w:rsidRPr="00F63BC2" w:rsidP="00B42995" w14:paraId="1FFDE61F" w14:textId="16DF1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 xml:space="preserve">Взыскать с </w:t>
      </w:r>
      <w:r w:rsidRPr="00F63BC2" w:rsidR="00F63BC2">
        <w:rPr>
          <w:rFonts w:ascii="Times New Roman" w:eastAsia="Times New Roman" w:hAnsi="Times New Roman" w:cs="Times New Roman"/>
          <w:bCs/>
          <w:sz w:val="28"/>
          <w:szCs w:val="28"/>
        </w:rPr>
        <w:t xml:space="preserve">Андреевой </w:t>
      </w:r>
      <w:r w:rsidRPr="00F63BC2" w:rsidR="00EB261C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EB261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F63BC2" w:rsidR="00EB261C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EB261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F63BC2" w:rsidR="00F63BC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EB261C">
        <w:rPr>
          <w:rFonts w:ascii="Times New Roman" w:eastAsia="Times New Roman" w:hAnsi="Times New Roman" w:cs="Times New Roman"/>
          <w:bCs/>
          <w:sz w:val="28"/>
          <w:szCs w:val="28"/>
        </w:rPr>
        <w:t>/изъято/</w:t>
      </w:r>
      <w:r w:rsidRPr="00F63BC2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пользу </w:t>
      </w:r>
      <w:r w:rsidRPr="00F63BC2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 </w:t>
      </w:r>
      <w:r w:rsidRPr="00F63BC2" w:rsidR="00F63BC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адресу: </w:t>
      </w:r>
      <w:r w:rsidR="00EB261C">
        <w:rPr>
          <w:rFonts w:ascii="Times New Roman" w:eastAsia="Times New Roman" w:hAnsi="Times New Roman" w:cs="Times New Roman"/>
          <w:bCs/>
          <w:sz w:val="28"/>
          <w:szCs w:val="28"/>
        </w:rPr>
        <w:t>/изъято/</w:t>
      </w:r>
      <w:r w:rsidRPr="00F63BC2" w:rsidR="00EB26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>год</w:t>
      </w:r>
      <w:r w:rsidRPr="00F63BC2" w:rsidR="00FE17F3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размере </w:t>
      </w:r>
      <w:r w:rsidRPr="00F63BC2" w:rsidR="00F63BC2">
        <w:rPr>
          <w:rFonts w:ascii="Times New Roman" w:eastAsia="Times New Roman" w:hAnsi="Times New Roman" w:cs="Times New Roman"/>
          <w:bCs/>
          <w:sz w:val="28"/>
          <w:szCs w:val="28"/>
        </w:rPr>
        <w:t>11462,94</w:t>
      </w: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рублей, </w:t>
      </w:r>
      <w:r w:rsidRPr="00F63BC2" w:rsid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пени в размере </w:t>
      </w:r>
      <w:r w:rsidRPr="00F63BC2" w:rsidR="00F63BC2">
        <w:rPr>
          <w:rFonts w:ascii="Times New Roman" w:eastAsia="Times New Roman" w:hAnsi="Times New Roman" w:cs="Times New Roman"/>
          <w:bCs/>
          <w:sz w:val="28"/>
          <w:szCs w:val="28"/>
        </w:rPr>
        <w:t>1642,06</w:t>
      </w:r>
      <w:r w:rsidRPr="00F63BC2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63BC2" w:rsid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рублей, </w:t>
      </w: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расходы по оплате государственной пошлины в размере </w:t>
      </w:r>
      <w:r w:rsidRPr="00F63BC2" w:rsidR="00F63BC2">
        <w:rPr>
          <w:rFonts w:ascii="Times New Roman" w:eastAsia="Times New Roman" w:hAnsi="Times New Roman" w:cs="Times New Roman"/>
          <w:bCs/>
          <w:sz w:val="28"/>
          <w:szCs w:val="28"/>
        </w:rPr>
        <w:t>524,20</w:t>
      </w:r>
      <w:r w:rsidRPr="00F63BC2" w:rsid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рублей, а всего </w:t>
      </w:r>
      <w:r w:rsidRPr="00F63BC2" w:rsidR="00F63BC2">
        <w:rPr>
          <w:rFonts w:ascii="Times New Roman" w:eastAsia="Times New Roman" w:hAnsi="Times New Roman" w:cs="Times New Roman"/>
          <w:bCs/>
          <w:sz w:val="28"/>
          <w:szCs w:val="28"/>
        </w:rPr>
        <w:t>13629,20</w:t>
      </w: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 (</w:t>
      </w:r>
      <w:r w:rsidRPr="00F63BC2" w:rsidR="00F63BC2">
        <w:rPr>
          <w:rFonts w:ascii="Times New Roman" w:eastAsia="Times New Roman" w:hAnsi="Times New Roman" w:cs="Times New Roman"/>
          <w:bCs/>
          <w:sz w:val="28"/>
          <w:szCs w:val="28"/>
        </w:rPr>
        <w:t>тринадцать</w:t>
      </w:r>
      <w:r w:rsidRPr="00F63BC2" w:rsidR="009F5DB8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тысяч </w:t>
      </w:r>
      <w:r w:rsidRPr="00F63BC2" w:rsidR="00F63BC2">
        <w:rPr>
          <w:rFonts w:ascii="Times New Roman" w:eastAsia="Times New Roman" w:hAnsi="Times New Roman" w:cs="Times New Roman"/>
          <w:bCs/>
          <w:sz w:val="28"/>
          <w:szCs w:val="28"/>
        </w:rPr>
        <w:t>шестьсот двадцать девять рублей 2</w:t>
      </w:r>
      <w:r w:rsidRPr="00F63BC2" w:rsidR="009F5DB8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Pr="00F63BC2" w:rsidR="00496111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копеек</w:t>
      </w: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  <w:r w:rsidR="00EB26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13DE5" w:rsidRPr="00F63BC2" w:rsidP="009F5DB8" w14:paraId="6A71F007" w14:textId="2AF9F2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Решение суда </w:t>
      </w:r>
      <w:r w:rsidRPr="00F63BC2" w:rsidR="009F5DB8">
        <w:rPr>
          <w:rFonts w:ascii="Times New Roman" w:eastAsia="Times New Roman" w:hAnsi="Times New Roman" w:cs="Times New Roman"/>
          <w:bCs/>
          <w:sz w:val="28"/>
          <w:szCs w:val="28"/>
        </w:rPr>
        <w:t>о взыскании</w:t>
      </w: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задолженности </w:t>
      </w:r>
      <w:r w:rsidRPr="00F63BC2" w:rsidR="009F5DB8">
        <w:rPr>
          <w:rFonts w:ascii="Times New Roman" w:eastAsia="Times New Roman" w:hAnsi="Times New Roman" w:cs="Times New Roman"/>
          <w:bCs/>
          <w:sz w:val="28"/>
          <w:szCs w:val="28"/>
        </w:rPr>
        <w:t xml:space="preserve">с </w:t>
      </w:r>
      <w:r w:rsidRPr="00F63BC2" w:rsidR="00F63BC2">
        <w:rPr>
          <w:rFonts w:ascii="Times New Roman" w:eastAsia="Times New Roman" w:hAnsi="Times New Roman" w:cs="Times New Roman"/>
          <w:bCs/>
          <w:sz w:val="28"/>
          <w:szCs w:val="28"/>
        </w:rPr>
        <w:t xml:space="preserve">Андреевой </w:t>
      </w:r>
      <w:r w:rsidRPr="00F63BC2" w:rsidR="00EB261C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EB261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F63BC2" w:rsidR="00EB261C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EB261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>, - считать исполненным.</w:t>
      </w:r>
    </w:p>
    <w:p w:rsidR="00032A2B" w:rsidRPr="00F63BC2" w:rsidP="00B42995" w14:paraId="3012224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63BC2" w:rsidR="00B4299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032A2B" w:rsidRPr="00F63BC2" w:rsidP="00B42995" w14:paraId="42BA8AB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32A2B" w:rsidRPr="00F63BC2" w:rsidP="009F5DB8" w14:paraId="09683E7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9F5DB8" w:rsidRPr="00F63BC2" w:rsidP="009F5DB8" w14:paraId="7F300B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F5DB8" w:rsidRPr="00F63BC2" w:rsidP="00032A2B" w14:paraId="713FC660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>Мировой судья</w:t>
      </w: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63BC2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63BC2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63BC2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63BC2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</w:t>
      </w:r>
      <w:r w:rsidRPr="00F63BC2">
        <w:rPr>
          <w:rFonts w:ascii="Times New Roman" w:eastAsia="Times New Roman" w:hAnsi="Times New Roman" w:cs="Times New Roman"/>
          <w:bCs/>
          <w:sz w:val="28"/>
          <w:szCs w:val="28"/>
        </w:rPr>
        <w:t>Полищук Е.Д.</w:t>
      </w:r>
    </w:p>
    <w:p w:rsidR="009F5DB8" w:rsidRPr="00F63BC2" w:rsidP="00032A2B" w14:paraId="36AA3402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1247F" w:rsidRPr="00F63BC2" w:rsidP="00032A2B" w14:paraId="3A99F031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F63BC2" w:rsidP="00032A2B" w14:paraId="3EA05BDF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0587C" w:rsidRPr="00F63BC2" w:rsidP="00032A2B" w14:paraId="28F14C36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9F5DB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426" w:right="424" w:bottom="426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 w14:paraId="4491584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 w14:paraId="5A29D64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 w14:paraId="1B7BC3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 w14:paraId="2251876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 w14:paraId="7190C11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 w14:paraId="3540B4C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A77FE"/>
    <w:rsid w:val="000059FF"/>
    <w:rsid w:val="00007937"/>
    <w:rsid w:val="00013DE5"/>
    <w:rsid w:val="00020718"/>
    <w:rsid w:val="00032A2B"/>
    <w:rsid w:val="00060CDB"/>
    <w:rsid w:val="00077139"/>
    <w:rsid w:val="00084D0A"/>
    <w:rsid w:val="000A1368"/>
    <w:rsid w:val="000A4ADD"/>
    <w:rsid w:val="000D483E"/>
    <w:rsid w:val="000E493F"/>
    <w:rsid w:val="000E7D2F"/>
    <w:rsid w:val="00140C90"/>
    <w:rsid w:val="00146ED1"/>
    <w:rsid w:val="00152089"/>
    <w:rsid w:val="00164292"/>
    <w:rsid w:val="0018320B"/>
    <w:rsid w:val="001A0751"/>
    <w:rsid w:val="001B5254"/>
    <w:rsid w:val="001C5497"/>
    <w:rsid w:val="001E6F02"/>
    <w:rsid w:val="001F5414"/>
    <w:rsid w:val="001F6CDE"/>
    <w:rsid w:val="002400BE"/>
    <w:rsid w:val="00253C3A"/>
    <w:rsid w:val="00267D50"/>
    <w:rsid w:val="00271167"/>
    <w:rsid w:val="002A4FF0"/>
    <w:rsid w:val="002D6BF5"/>
    <w:rsid w:val="002F3859"/>
    <w:rsid w:val="003023FD"/>
    <w:rsid w:val="0031247B"/>
    <w:rsid w:val="0034584F"/>
    <w:rsid w:val="003820F2"/>
    <w:rsid w:val="003D12A6"/>
    <w:rsid w:val="00423EF1"/>
    <w:rsid w:val="00496111"/>
    <w:rsid w:val="0049673E"/>
    <w:rsid w:val="004A75F2"/>
    <w:rsid w:val="004C2B74"/>
    <w:rsid w:val="004C5791"/>
    <w:rsid w:val="004F0EC8"/>
    <w:rsid w:val="00546F1D"/>
    <w:rsid w:val="0055012A"/>
    <w:rsid w:val="0056021E"/>
    <w:rsid w:val="0057009F"/>
    <w:rsid w:val="005A6A6F"/>
    <w:rsid w:val="005A754E"/>
    <w:rsid w:val="005B690E"/>
    <w:rsid w:val="005D3F32"/>
    <w:rsid w:val="005F2B50"/>
    <w:rsid w:val="00632A68"/>
    <w:rsid w:val="00652465"/>
    <w:rsid w:val="00685A80"/>
    <w:rsid w:val="006D3A4D"/>
    <w:rsid w:val="006E01CE"/>
    <w:rsid w:val="00717120"/>
    <w:rsid w:val="00753830"/>
    <w:rsid w:val="00793F94"/>
    <w:rsid w:val="007C0A40"/>
    <w:rsid w:val="007D7737"/>
    <w:rsid w:val="007E3B76"/>
    <w:rsid w:val="00821365"/>
    <w:rsid w:val="00846AC5"/>
    <w:rsid w:val="00897451"/>
    <w:rsid w:val="00897AC2"/>
    <w:rsid w:val="008B2904"/>
    <w:rsid w:val="008B36F5"/>
    <w:rsid w:val="00912F34"/>
    <w:rsid w:val="00920980"/>
    <w:rsid w:val="00956F26"/>
    <w:rsid w:val="009772DF"/>
    <w:rsid w:val="009A2E2D"/>
    <w:rsid w:val="009A3E9A"/>
    <w:rsid w:val="009A77FE"/>
    <w:rsid w:val="009D139A"/>
    <w:rsid w:val="009D7B66"/>
    <w:rsid w:val="009F5DB8"/>
    <w:rsid w:val="00A07FEA"/>
    <w:rsid w:val="00A3215E"/>
    <w:rsid w:val="00A3248F"/>
    <w:rsid w:val="00A62E84"/>
    <w:rsid w:val="00AA53C1"/>
    <w:rsid w:val="00AC3F59"/>
    <w:rsid w:val="00AF0362"/>
    <w:rsid w:val="00B04FC2"/>
    <w:rsid w:val="00B1186E"/>
    <w:rsid w:val="00B1239A"/>
    <w:rsid w:val="00B42995"/>
    <w:rsid w:val="00B50F22"/>
    <w:rsid w:val="00B52713"/>
    <w:rsid w:val="00B645C9"/>
    <w:rsid w:val="00B83685"/>
    <w:rsid w:val="00B941AA"/>
    <w:rsid w:val="00BD08C8"/>
    <w:rsid w:val="00BD4760"/>
    <w:rsid w:val="00C0327C"/>
    <w:rsid w:val="00C0587C"/>
    <w:rsid w:val="00C6140C"/>
    <w:rsid w:val="00C65567"/>
    <w:rsid w:val="00C912F5"/>
    <w:rsid w:val="00CC759D"/>
    <w:rsid w:val="00CE40DB"/>
    <w:rsid w:val="00D00414"/>
    <w:rsid w:val="00D37219"/>
    <w:rsid w:val="00D40993"/>
    <w:rsid w:val="00D547FA"/>
    <w:rsid w:val="00D7067A"/>
    <w:rsid w:val="00D8128C"/>
    <w:rsid w:val="00DB1EED"/>
    <w:rsid w:val="00DC7A42"/>
    <w:rsid w:val="00DF4287"/>
    <w:rsid w:val="00E1247F"/>
    <w:rsid w:val="00E54800"/>
    <w:rsid w:val="00E70D51"/>
    <w:rsid w:val="00EA24D4"/>
    <w:rsid w:val="00EA7986"/>
    <w:rsid w:val="00EB261C"/>
    <w:rsid w:val="00EB3947"/>
    <w:rsid w:val="00EE2DD4"/>
    <w:rsid w:val="00EF44DF"/>
    <w:rsid w:val="00EF71DE"/>
    <w:rsid w:val="00F1761F"/>
    <w:rsid w:val="00F44EE5"/>
    <w:rsid w:val="00F63BC2"/>
    <w:rsid w:val="00F771A8"/>
    <w:rsid w:val="00F856D8"/>
    <w:rsid w:val="00F86209"/>
    <w:rsid w:val="00F93059"/>
    <w:rsid w:val="00FE17F3"/>
    <w:rsid w:val="00FE2414"/>
    <w:rsid w:val="00FE381B"/>
    <w:rsid w:val="00FF16BD"/>
    <w:rsid w:val="00FF33C9"/>
    <w:rsid w:val="00FF59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3A52C7-8625-4689-824B-AE838115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C1459-98C8-490E-8AB6-D20F6107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