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16D" w:rsidRPr="00006654" w:rsidP="00953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0665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1068</w:t>
      </w:r>
      <w:r w:rsidRPr="00006654">
        <w:rPr>
          <w:rFonts w:ascii="Times New Roman" w:eastAsia="Times New Roman" w:hAnsi="Times New Roman" w:cs="Times New Roman"/>
          <w:bCs/>
          <w:sz w:val="28"/>
          <w:szCs w:val="28"/>
        </w:rPr>
        <w:t>/2023</w:t>
      </w:r>
    </w:p>
    <w:p w:rsidR="0095316D" w:rsidRPr="00006654" w:rsidP="00953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316D" w:rsidRPr="00006654" w:rsidP="00953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665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5316D" w:rsidRPr="00006654" w:rsidP="009531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6654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5316D" w:rsidRPr="00006654" w:rsidP="00953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654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5316D" w:rsidRPr="00006654" w:rsidP="009531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316D" w:rsidRPr="00006654" w:rsidP="00953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 2023 года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             г. Керчь</w:t>
      </w:r>
    </w:p>
    <w:p w:rsidR="0095316D" w:rsidRPr="00006654" w:rsidP="00953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316D" w:rsidRPr="00006654" w:rsidP="0095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5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 Полищук Е.Д.,</w:t>
      </w:r>
    </w:p>
    <w:p w:rsidR="0095316D" w:rsidRPr="00006654" w:rsidP="0095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5316D" w:rsidP="00953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65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C49">
        <w:rPr>
          <w:rFonts w:ascii="Times New Roman" w:hAnsi="Times New Roman" w:cs="Times New Roman"/>
          <w:sz w:val="28"/>
          <w:szCs w:val="28"/>
        </w:rPr>
        <w:t>Богачевой Ирины Георгиевны к Шевченко Валентине Николаевне, третьи лица Богачев Олег Александрович, Шевченко Лариса Николаевна о взыскании материального ущерба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316D" w:rsidRPr="00006654" w:rsidP="009531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654">
        <w:rPr>
          <w:rFonts w:ascii="Times New Roman" w:hAnsi="Times New Roman" w:cs="Times New Roman"/>
          <w:sz w:val="28"/>
          <w:szCs w:val="28"/>
        </w:rPr>
        <w:t xml:space="preserve">Руководствуясь ст. ст. 194- 199 ГПК РФ, </w:t>
      </w:r>
    </w:p>
    <w:p w:rsidR="0095316D" w:rsidRPr="00006654" w:rsidP="009531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65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316D" w:rsidRPr="00006654" w:rsidP="00953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654">
        <w:rPr>
          <w:rFonts w:ascii="Times New Roman" w:hAnsi="Times New Roman" w:cs="Times New Roman"/>
          <w:sz w:val="28"/>
          <w:szCs w:val="28"/>
        </w:rPr>
        <w:t xml:space="preserve">исковых требований </w:t>
      </w:r>
      <w:r w:rsidRPr="003E1C49">
        <w:rPr>
          <w:rFonts w:ascii="Times New Roman" w:hAnsi="Times New Roman" w:cs="Times New Roman"/>
          <w:sz w:val="28"/>
          <w:szCs w:val="28"/>
        </w:rPr>
        <w:t>Богачевой Ирины Георгиевны к Шевченко Валентине Николаевне, третьи лица Богачев Олег Александрович, Шевченко Лариса Николаевна о взыскании материального ущерба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95316D" w:rsidRPr="00006654" w:rsidP="009531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006654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95316D" w:rsidRPr="00006654" w:rsidP="009531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654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316D" w:rsidP="0095316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654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5316D" w:rsidRPr="00006654" w:rsidP="0095316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16D" w:rsidP="00953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006654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    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Полищук Е.Д.</w:t>
      </w:r>
    </w:p>
    <w:p w:rsidR="0095316D" w:rsidP="00953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95316D" w:rsidRPr="00006654" w:rsidP="00953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3F65F8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F3"/>
    <w:rsid w:val="00006654"/>
    <w:rsid w:val="003E1C49"/>
    <w:rsid w:val="003F65F8"/>
    <w:rsid w:val="0095316D"/>
    <w:rsid w:val="00AF2F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