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9000AF">
        <w:rPr>
          <w:rFonts w:ascii="Times New Roman" w:eastAsia="Times New Roman" w:hAnsi="Times New Roman" w:cs="Times New Roman"/>
          <w:b/>
          <w:bCs/>
          <w:sz w:val="28"/>
          <w:szCs w:val="28"/>
        </w:rPr>
        <w:t>1269/2022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7B67D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 w:rsidR="009000AF">
        <w:rPr>
          <w:rFonts w:ascii="Times New Roman" w:eastAsia="Times New Roman" w:hAnsi="Times New Roman" w:cs="Times New Roman"/>
          <w:sz w:val="28"/>
          <w:szCs w:val="28"/>
        </w:rPr>
        <w:t>Китченко В.А.,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753830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гражданское дело по иску 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283B58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AC3F8C">
        <w:rPr>
          <w:rFonts w:ascii="Times New Roman" w:hAnsi="Times New Roman" w:cs="Times New Roman"/>
          <w:sz w:val="28"/>
          <w:szCs w:val="28"/>
        </w:rPr>
        <w:t xml:space="preserve">к </w:t>
      </w:r>
      <w:r w:rsidR="00283B58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2400BE">
        <w:rPr>
          <w:rFonts w:ascii="Times New Roman" w:hAnsi="Times New Roman" w:cs="Times New Roman"/>
          <w:sz w:val="28"/>
          <w:szCs w:val="28"/>
        </w:rPr>
        <w:t>о взыскании</w:t>
      </w:r>
      <w:r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="007B67DF">
        <w:rPr>
          <w:rFonts w:ascii="Times New Roman" w:hAnsi="Times New Roman" w:cs="Times New Roman"/>
          <w:sz w:val="28"/>
          <w:szCs w:val="28"/>
        </w:rPr>
        <w:t>задолженности</w:t>
      </w:r>
      <w:r w:rsidR="00AC3F8C">
        <w:rPr>
          <w:rFonts w:ascii="Times New Roman" w:hAnsi="Times New Roman" w:cs="Times New Roman"/>
          <w:sz w:val="28"/>
          <w:szCs w:val="28"/>
        </w:rPr>
        <w:t xml:space="preserve"> 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B67DF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 194- 199</w:t>
      </w:r>
      <w:r w:rsidR="009000AF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283B58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7B67DF" w:rsidR="007B67DF">
        <w:rPr>
          <w:rFonts w:ascii="Times New Roman" w:hAnsi="Times New Roman" w:cs="Times New Roman"/>
          <w:sz w:val="28"/>
          <w:szCs w:val="28"/>
        </w:rPr>
        <w:t>к</w:t>
      </w:r>
      <w:r w:rsidRPr="007B67DF" w:rsidR="007B67DF">
        <w:rPr>
          <w:rFonts w:ascii="Times New Roman" w:hAnsi="Times New Roman" w:cs="Times New Roman"/>
          <w:sz w:val="28"/>
          <w:szCs w:val="28"/>
        </w:rPr>
        <w:t xml:space="preserve"> </w:t>
      </w:r>
      <w:r w:rsidR="00283B58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7B67DF" w:rsidR="007B67DF">
        <w:rPr>
          <w:rFonts w:ascii="Times New Roman" w:hAnsi="Times New Roman" w:cs="Times New Roman"/>
          <w:sz w:val="28"/>
          <w:szCs w:val="28"/>
        </w:rPr>
        <w:t>о</w:t>
      </w:r>
      <w:r w:rsidRPr="007B67DF" w:rsidR="007B67DF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 займа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AC3F8C" w:rsidP="00AC3F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283B58">
        <w:rPr>
          <w:rFonts w:ascii="Times New Roman" w:hAnsi="Times New Roman" w:cs="Times New Roman"/>
          <w:sz w:val="28"/>
          <w:szCs w:val="28"/>
        </w:rPr>
        <w:t>/изъято/</w:t>
      </w:r>
      <w:r w:rsidR="009000AF">
        <w:rPr>
          <w:rFonts w:ascii="Times New Roman" w:hAnsi="Times New Roman" w:cs="Times New Roman"/>
          <w:sz w:val="28"/>
          <w:szCs w:val="28"/>
        </w:rPr>
        <w:t xml:space="preserve">, </w:t>
      </w:r>
      <w:r w:rsidR="00283B58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18320B">
        <w:rPr>
          <w:rFonts w:ascii="Times New Roman" w:hAnsi="Times New Roman" w:cs="Times New Roman"/>
          <w:sz w:val="28"/>
          <w:szCs w:val="28"/>
        </w:rPr>
        <w:t>года рождения,</w:t>
      </w:r>
      <w:r w:rsidRPr="00753830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283B58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7B67DF">
        <w:rPr>
          <w:rFonts w:ascii="Times New Roman" w:hAnsi="Times New Roman" w:cs="Times New Roman"/>
          <w:sz w:val="28"/>
          <w:szCs w:val="28"/>
        </w:rPr>
        <w:t xml:space="preserve">задолженность по договору потребительского займа </w:t>
      </w:r>
      <w:r w:rsidR="009000AF">
        <w:rPr>
          <w:rFonts w:ascii="Times New Roman" w:hAnsi="Times New Roman" w:cs="Times New Roman"/>
          <w:sz w:val="28"/>
          <w:szCs w:val="28"/>
        </w:rPr>
        <w:t>№</w:t>
      </w:r>
      <w:r w:rsidR="00283B58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9000AF">
        <w:rPr>
          <w:rFonts w:ascii="Times New Roman" w:hAnsi="Times New Roman" w:cs="Times New Roman"/>
          <w:sz w:val="28"/>
          <w:szCs w:val="28"/>
        </w:rPr>
        <w:t xml:space="preserve"> от 13 мая 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7B67DF">
        <w:rPr>
          <w:rFonts w:ascii="Times New Roman" w:hAnsi="Times New Roman" w:cs="Times New Roman"/>
          <w:sz w:val="28"/>
          <w:szCs w:val="28"/>
        </w:rPr>
        <w:t xml:space="preserve"> </w:t>
      </w:r>
      <w:r w:rsidR="009000AF">
        <w:rPr>
          <w:rFonts w:ascii="Times New Roman" w:hAnsi="Times New Roman" w:cs="Times New Roman"/>
          <w:sz w:val="28"/>
          <w:szCs w:val="28"/>
        </w:rPr>
        <w:t>в размере 10 000 рублей</w:t>
      </w:r>
      <w:r w:rsidR="007B67DF">
        <w:rPr>
          <w:rFonts w:ascii="Times New Roman" w:hAnsi="Times New Roman" w:cs="Times New Roman"/>
          <w:sz w:val="28"/>
          <w:szCs w:val="28"/>
        </w:rPr>
        <w:t>, из которых: сумма</w:t>
      </w:r>
      <w:r>
        <w:rPr>
          <w:rFonts w:ascii="Times New Roman" w:hAnsi="Times New Roman" w:cs="Times New Roman"/>
          <w:sz w:val="28"/>
          <w:szCs w:val="28"/>
        </w:rPr>
        <w:t xml:space="preserve"> основного долга в размере </w:t>
      </w:r>
      <w:r w:rsidR="007B67DF">
        <w:rPr>
          <w:rFonts w:ascii="Times New Roman" w:hAnsi="Times New Roman" w:cs="Times New Roman"/>
          <w:sz w:val="28"/>
          <w:szCs w:val="28"/>
        </w:rPr>
        <w:t>4 000</w:t>
      </w:r>
      <w:r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7B67DF">
        <w:rPr>
          <w:rFonts w:ascii="Times New Roman" w:hAnsi="Times New Roman" w:cs="Times New Roman"/>
          <w:sz w:val="28"/>
          <w:szCs w:val="28"/>
        </w:rPr>
        <w:t xml:space="preserve">сумма задолженности по процентам </w:t>
      </w:r>
      <w:r w:rsidR="009000AF">
        <w:rPr>
          <w:rFonts w:ascii="Times New Roman" w:hAnsi="Times New Roman" w:cs="Times New Roman"/>
          <w:sz w:val="28"/>
          <w:szCs w:val="28"/>
        </w:rPr>
        <w:t>в размере 6000</w:t>
      </w:r>
      <w:r w:rsidR="007B67DF">
        <w:rPr>
          <w:rFonts w:ascii="Times New Roman" w:hAnsi="Times New Roman" w:cs="Times New Roman"/>
          <w:sz w:val="28"/>
          <w:szCs w:val="28"/>
        </w:rPr>
        <w:t xml:space="preserve"> рубл</w:t>
      </w:r>
      <w:r w:rsidR="009000A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расходы по оплате государственной пошлины в размере </w:t>
      </w:r>
      <w:r w:rsidR="009000AF">
        <w:rPr>
          <w:rFonts w:ascii="Times New Roman" w:hAnsi="Times New Roman" w:cs="Times New Roman"/>
          <w:color w:val="000000"/>
          <w:sz w:val="28"/>
          <w:szCs w:val="28"/>
        </w:rPr>
        <w:t>400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рублей, а всего</w:t>
      </w:r>
      <w:r w:rsidR="007B67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00AF">
        <w:rPr>
          <w:rFonts w:ascii="Times New Roman" w:hAnsi="Times New Roman" w:cs="Times New Roman"/>
          <w:color w:val="000000"/>
          <w:sz w:val="28"/>
          <w:szCs w:val="28"/>
        </w:rPr>
        <w:t>10 400</w:t>
      </w:r>
      <w:r w:rsidR="007B67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 (</w:t>
      </w:r>
      <w:r w:rsidR="009000AF">
        <w:rPr>
          <w:rFonts w:ascii="Times New Roman" w:hAnsi="Times New Roman" w:cs="Times New Roman"/>
          <w:color w:val="000000"/>
          <w:sz w:val="28"/>
          <w:szCs w:val="28"/>
        </w:rPr>
        <w:t>десять тысяч четыреста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000AF" w:rsidRPr="009000AF" w:rsidP="00900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0AF">
        <w:rPr>
          <w:rFonts w:ascii="Times New Roman" w:hAnsi="Times New Roman" w:cs="Times New Roman"/>
          <w:color w:val="000000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9000AF" w:rsidRPr="009000AF" w:rsidP="00900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0AF">
        <w:rPr>
          <w:rFonts w:ascii="Times New Roman" w:hAnsi="Times New Roman" w:cs="Times New Roman"/>
          <w:color w:val="000000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000AF" w:rsidP="00900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0AF">
        <w:rPr>
          <w:rFonts w:ascii="Times New Roman" w:hAnsi="Times New Roman" w:cs="Times New Roman"/>
          <w:color w:val="000000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9000AF" w:rsidP="00AC3F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A6F" w:rsidRPr="0018320B" w:rsidP="007B67DF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Мировой судья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67D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Полищук Е.Д.</w:t>
      </w:r>
    </w:p>
    <w:sectPr w:rsidSect="007B67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8320B"/>
    <w:rsid w:val="002400BE"/>
    <w:rsid w:val="00283B58"/>
    <w:rsid w:val="003D12A6"/>
    <w:rsid w:val="005A6A6F"/>
    <w:rsid w:val="00632A68"/>
    <w:rsid w:val="006D3A4D"/>
    <w:rsid w:val="006E5F69"/>
    <w:rsid w:val="00753830"/>
    <w:rsid w:val="007B67DF"/>
    <w:rsid w:val="009000AF"/>
    <w:rsid w:val="009A77FE"/>
    <w:rsid w:val="00A3215E"/>
    <w:rsid w:val="00AC3F8C"/>
    <w:rsid w:val="00C6140C"/>
    <w:rsid w:val="00D87D82"/>
    <w:rsid w:val="00E211FE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