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1D28BC" w:rsidP="009A77FE" w14:paraId="39D63A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1D28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D28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D28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D28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D28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D28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D28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D28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D28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D28B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1D28BC" w:rsidR="00124294">
        <w:rPr>
          <w:rFonts w:ascii="Times New Roman" w:eastAsia="Times New Roman" w:hAnsi="Times New Roman" w:cs="Times New Roman"/>
          <w:bCs/>
          <w:sz w:val="24"/>
          <w:szCs w:val="24"/>
        </w:rPr>
        <w:t>1656</w:t>
      </w:r>
      <w:r w:rsidRPr="001D28BC" w:rsidR="004C1EBA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9A77FE" w:rsidRPr="001D28BC" w:rsidP="009A77FE" w14:paraId="6A9A7B5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1D28BC" w:rsidP="009A77FE" w14:paraId="437A097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28BC" w:rsidR="0012429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ЗАОЧНОЕ </w:t>
      </w:r>
      <w:r w:rsidRPr="001D28BC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9A77FE" w:rsidRPr="001D28BC" w:rsidP="009A77FE" w14:paraId="3BCA5D7F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1D28BC" w:rsidP="009A77FE" w14:paraId="5D7192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1D28BC" w:rsidP="009A77FE" w14:paraId="6904752B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1D28BC" w:rsidP="009A77FE" w14:paraId="6B0FDD3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sz w:val="24"/>
          <w:szCs w:val="24"/>
        </w:rPr>
        <w:t>18 декабря</w:t>
      </w:r>
      <w:r w:rsidRPr="001D28BC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8BC" w:rsidR="004C1EBA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1D28BC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D28BC" w:rsidR="00F1183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D28BC" w:rsidR="0013574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D28BC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D28BC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1D28BC" w:rsidP="009A77FE" w14:paraId="5AA77F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1D28BC" w:rsidP="00EC0ECB" w14:paraId="66D5DB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8B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1D28BC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1D28BC" w:rsidP="0018320B" w14:paraId="354657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1D28BC" w:rsidR="00124294">
        <w:rPr>
          <w:rFonts w:ascii="Times New Roman" w:eastAsia="Times New Roman" w:hAnsi="Times New Roman" w:cs="Times New Roman"/>
          <w:sz w:val="24"/>
          <w:szCs w:val="24"/>
        </w:rPr>
        <w:t>секретаре</w:t>
      </w:r>
      <w:r w:rsidRPr="001D28BC" w:rsidR="004C1EB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D28BC" w:rsidR="00842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8BC" w:rsidR="002C693E">
        <w:rPr>
          <w:rFonts w:ascii="Times New Roman" w:eastAsia="Times New Roman" w:hAnsi="Times New Roman" w:cs="Times New Roman"/>
          <w:sz w:val="24"/>
          <w:szCs w:val="24"/>
        </w:rPr>
        <w:t>Буглаевой Н.Г.,</w:t>
      </w:r>
    </w:p>
    <w:p w:rsidR="009A77FE" w:rsidRPr="001D28BC" w:rsidP="0018320B" w14:paraId="6686FB78" w14:textId="1DCC2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8B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1D28BC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D28BC" w:rsidR="00F7017F">
        <w:rPr>
          <w:rFonts w:ascii="Times New Roman" w:hAnsi="Times New Roman" w:cs="Times New Roman"/>
          <w:sz w:val="24"/>
          <w:szCs w:val="24"/>
        </w:rPr>
        <w:t>«</w:t>
      </w:r>
      <w:r w:rsidRPr="001D28BC" w:rsidR="00124294">
        <w:rPr>
          <w:rFonts w:ascii="Times New Roman" w:hAnsi="Times New Roman" w:cs="Times New Roman"/>
          <w:sz w:val="24"/>
          <w:szCs w:val="24"/>
        </w:rPr>
        <w:t>Константа</w:t>
      </w:r>
      <w:r w:rsidRPr="001D28BC" w:rsidR="00F7017F">
        <w:rPr>
          <w:rFonts w:ascii="Times New Roman" w:hAnsi="Times New Roman" w:cs="Times New Roman"/>
          <w:sz w:val="24"/>
          <w:szCs w:val="24"/>
        </w:rPr>
        <w:t>» к</w:t>
      </w:r>
      <w:r w:rsidRPr="001D28BC" w:rsidR="002C693E">
        <w:rPr>
          <w:rFonts w:ascii="Times New Roman" w:hAnsi="Times New Roman" w:cs="Times New Roman"/>
          <w:sz w:val="24"/>
          <w:szCs w:val="24"/>
        </w:rPr>
        <w:t xml:space="preserve"> </w:t>
      </w:r>
      <w:r w:rsidRPr="001D28BC" w:rsidR="004C1EBA">
        <w:rPr>
          <w:rFonts w:ascii="Times New Roman" w:hAnsi="Times New Roman" w:cs="Times New Roman"/>
          <w:sz w:val="24"/>
          <w:szCs w:val="24"/>
        </w:rPr>
        <w:t>Чернецкой Е</w:t>
      </w:r>
      <w:r w:rsidR="00C21FE1">
        <w:rPr>
          <w:rFonts w:ascii="Times New Roman" w:hAnsi="Times New Roman" w:cs="Times New Roman"/>
          <w:sz w:val="24"/>
          <w:szCs w:val="24"/>
        </w:rPr>
        <w:t>.</w:t>
      </w:r>
      <w:r w:rsidRPr="001D28BC" w:rsidR="004C1EBA">
        <w:rPr>
          <w:rFonts w:ascii="Times New Roman" w:hAnsi="Times New Roman" w:cs="Times New Roman"/>
          <w:sz w:val="24"/>
          <w:szCs w:val="24"/>
        </w:rPr>
        <w:t>П</w:t>
      </w:r>
      <w:r w:rsidR="00C21FE1">
        <w:rPr>
          <w:rFonts w:ascii="Times New Roman" w:hAnsi="Times New Roman" w:cs="Times New Roman"/>
          <w:sz w:val="24"/>
          <w:szCs w:val="24"/>
        </w:rPr>
        <w:t>.</w:t>
      </w:r>
      <w:r w:rsidRPr="001D28BC" w:rsidR="00F7017F">
        <w:rPr>
          <w:rFonts w:ascii="Times New Roman" w:hAnsi="Times New Roman" w:cs="Times New Roman"/>
          <w:sz w:val="24"/>
          <w:szCs w:val="24"/>
        </w:rPr>
        <w:t xml:space="preserve"> </w:t>
      </w:r>
      <w:r w:rsidRPr="001D28BC" w:rsidR="002400BE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Pr="001D28BC" w:rsidR="00124294">
        <w:rPr>
          <w:rFonts w:ascii="Times New Roman" w:hAnsi="Times New Roman" w:cs="Times New Roman"/>
          <w:sz w:val="24"/>
          <w:szCs w:val="24"/>
        </w:rPr>
        <w:t>денежных средств</w:t>
      </w:r>
      <w:r w:rsidRPr="001D28BC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1D28BC" w:rsidP="0018320B" w14:paraId="636A11B1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8B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D28BC" w:rsidR="002C693E">
        <w:rPr>
          <w:rFonts w:ascii="Times New Roman" w:hAnsi="Times New Roman" w:cs="Times New Roman"/>
          <w:sz w:val="24"/>
          <w:szCs w:val="24"/>
        </w:rPr>
        <w:t>ст. ст. 194-</w:t>
      </w:r>
      <w:r w:rsidRPr="001D28BC" w:rsidR="006D3A4D">
        <w:rPr>
          <w:rFonts w:ascii="Times New Roman" w:hAnsi="Times New Roman" w:cs="Times New Roman"/>
          <w:sz w:val="24"/>
          <w:szCs w:val="24"/>
        </w:rPr>
        <w:t>199</w:t>
      </w:r>
      <w:r w:rsidRPr="001D28BC" w:rsidR="00124294">
        <w:rPr>
          <w:rFonts w:ascii="Times New Roman" w:hAnsi="Times New Roman" w:cs="Times New Roman"/>
          <w:sz w:val="24"/>
          <w:szCs w:val="24"/>
        </w:rPr>
        <w:t>,</w:t>
      </w:r>
      <w:r w:rsidRPr="001D28BC" w:rsidR="006D3A4D">
        <w:rPr>
          <w:rFonts w:ascii="Times New Roman" w:hAnsi="Times New Roman" w:cs="Times New Roman"/>
          <w:sz w:val="24"/>
          <w:szCs w:val="24"/>
        </w:rPr>
        <w:t xml:space="preserve"> </w:t>
      </w:r>
      <w:r w:rsidRPr="001D28BC" w:rsidR="00124294">
        <w:rPr>
          <w:rFonts w:ascii="Times New Roman" w:hAnsi="Times New Roman" w:cs="Times New Roman"/>
          <w:sz w:val="24"/>
          <w:szCs w:val="24"/>
        </w:rPr>
        <w:t>233-237  ГПК РФ,</w:t>
      </w:r>
    </w:p>
    <w:p w:rsidR="004C1EBA" w:rsidRPr="001D28BC" w:rsidP="00124294" w14:paraId="7735B11A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B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1EBA" w:rsidRPr="001D28BC" w:rsidP="004C1EBA" w14:paraId="61D831AC" w14:textId="7890A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1D28BC" w:rsidR="00124294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«Константа» к Чернецкой Е</w:t>
      </w:r>
      <w:r w:rsidR="00C21F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28BC" w:rsidR="0012429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21F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28BC" w:rsidR="00124294">
        <w:rPr>
          <w:rFonts w:ascii="Times New Roman" w:eastAsia="Times New Roman" w:hAnsi="Times New Roman" w:cs="Times New Roman"/>
          <w:sz w:val="24"/>
          <w:szCs w:val="24"/>
        </w:rPr>
        <w:t>о взыскании денежных средств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4C1EBA" w:rsidRPr="001D28BC" w:rsidP="00124294" w14:paraId="3DF67DCF" w14:textId="39B63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  Взыскать с Чернецкой Е</w:t>
      </w:r>
      <w:r w:rsidR="00C21F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21F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1FE1">
        <w:rPr>
          <w:rFonts w:ascii="Times New Roman" w:hAnsi="Times New Roman"/>
          <w:b/>
        </w:rPr>
        <w:t>/изъято/</w:t>
      </w:r>
      <w:r w:rsidRPr="0099054E" w:rsidR="00C21FE1">
        <w:rPr>
          <w:rFonts w:ascii="Times New Roman" w:hAnsi="Times New Roman"/>
        </w:rPr>
        <w:t xml:space="preserve"> 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в пользу общества с ограниченной ответственностью </w:t>
      </w:r>
      <w:r w:rsidRPr="001D28BC" w:rsidR="00124294">
        <w:rPr>
          <w:rFonts w:ascii="Times New Roman" w:eastAsia="Times New Roman" w:hAnsi="Times New Roman" w:cs="Times New Roman"/>
          <w:sz w:val="24"/>
          <w:szCs w:val="24"/>
        </w:rPr>
        <w:t xml:space="preserve">«Константа» 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задолженность по договору потребительского займа </w:t>
      </w:r>
      <w:r w:rsidR="00C21FE1">
        <w:rPr>
          <w:rFonts w:ascii="Times New Roman" w:hAnsi="Times New Roman"/>
          <w:b/>
        </w:rPr>
        <w:t>/изъято/</w:t>
      </w:r>
      <w:r w:rsidRPr="0099054E" w:rsidR="00C21FE1">
        <w:rPr>
          <w:rFonts w:ascii="Times New Roman" w:hAnsi="Times New Roman"/>
        </w:rPr>
        <w:t xml:space="preserve"> 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Pr="001D28BC" w:rsidR="00124294">
        <w:rPr>
          <w:rFonts w:ascii="Times New Roman" w:eastAsia="Times New Roman" w:hAnsi="Times New Roman" w:cs="Times New Roman"/>
          <w:sz w:val="24"/>
          <w:szCs w:val="24"/>
        </w:rPr>
        <w:t>7130,67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8BC" w:rsidR="00124294">
        <w:rPr>
          <w:rFonts w:ascii="Times New Roman" w:eastAsia="Times New Roman" w:hAnsi="Times New Roman" w:cs="Times New Roman"/>
          <w:sz w:val="24"/>
          <w:szCs w:val="24"/>
        </w:rPr>
        <w:t xml:space="preserve">рублей, а также 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судебные расходы по оплате государственной пошлины в размере 400 рублей, а всего </w:t>
      </w:r>
      <w:r w:rsidRPr="001D28BC" w:rsidR="00124294">
        <w:rPr>
          <w:rFonts w:ascii="Times New Roman" w:eastAsia="Times New Roman" w:hAnsi="Times New Roman" w:cs="Times New Roman"/>
          <w:sz w:val="24"/>
          <w:szCs w:val="24"/>
        </w:rPr>
        <w:t>7530,67 (семь тысяч пятьсот тридцать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D28BC" w:rsidR="00124294">
        <w:rPr>
          <w:rFonts w:ascii="Times New Roman" w:eastAsia="Times New Roman" w:hAnsi="Times New Roman" w:cs="Times New Roman"/>
          <w:sz w:val="24"/>
          <w:szCs w:val="24"/>
        </w:rPr>
        <w:t>рублей 67</w:t>
      </w:r>
      <w:r w:rsidRPr="001D28BC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124294" w:rsidRPr="001D28BC" w:rsidP="00124294" w14:paraId="34453E60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sz w:val="24"/>
          <w:szCs w:val="24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124294" w:rsidRPr="001D28BC" w:rsidP="00124294" w14:paraId="5F76A9FC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4294" w:rsidRPr="001D28BC" w:rsidP="00124294" w14:paraId="666422D4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статьей 237 Гражданско-процессуального кодекса РФ,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24294" w:rsidRPr="001D28BC" w:rsidP="00124294" w14:paraId="2A9909A4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24294" w:rsidRPr="001D28BC" w:rsidP="00124294" w14:paraId="4C139E43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8BC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24294" w:rsidRPr="001D28BC" w:rsidP="00124294" w14:paraId="27AB475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93E" w:rsidP="00124294" w14:paraId="70DC5D4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D28BC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1D28B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D28B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D28B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D28B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D28B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</w:t>
      </w:r>
      <w:r w:rsidRPr="001D28BC" w:rsidR="00F1183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</w:t>
      </w:r>
      <w:r w:rsidRPr="001D28B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1D28BC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1D28B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  <w:r w:rsidRPr="001D28BC" w:rsidR="004C1EBA">
        <w:rPr>
          <w:rFonts w:ascii="Times New Roman" w:hAnsi="Times New Roman" w:eastAsiaTheme="minorHAnsi" w:cs="Times New Roman"/>
          <w:sz w:val="24"/>
          <w:szCs w:val="24"/>
          <w:lang w:eastAsia="en-US"/>
        </w:rPr>
        <w:t>Полищук Е.Д.</w:t>
      </w:r>
    </w:p>
    <w:p w:rsidR="001D28BC" w:rsidRPr="001D28BC" w:rsidP="001D28BC" w14:paraId="50F4092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12429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24294"/>
    <w:rsid w:val="0013574C"/>
    <w:rsid w:val="0018320B"/>
    <w:rsid w:val="001D28BC"/>
    <w:rsid w:val="002400BE"/>
    <w:rsid w:val="002C693E"/>
    <w:rsid w:val="003D12A6"/>
    <w:rsid w:val="004C1EBA"/>
    <w:rsid w:val="00571B43"/>
    <w:rsid w:val="005A6A6F"/>
    <w:rsid w:val="00632A68"/>
    <w:rsid w:val="006D3A4D"/>
    <w:rsid w:val="006E5F69"/>
    <w:rsid w:val="00753830"/>
    <w:rsid w:val="00794BB4"/>
    <w:rsid w:val="00842C5D"/>
    <w:rsid w:val="008D6126"/>
    <w:rsid w:val="0099054E"/>
    <w:rsid w:val="009A77FE"/>
    <w:rsid w:val="009D72E8"/>
    <w:rsid w:val="00A3215E"/>
    <w:rsid w:val="00AC3F8C"/>
    <w:rsid w:val="00C106CE"/>
    <w:rsid w:val="00C21FE1"/>
    <w:rsid w:val="00C4621E"/>
    <w:rsid w:val="00C6140C"/>
    <w:rsid w:val="00D87D82"/>
    <w:rsid w:val="00EB3947"/>
    <w:rsid w:val="00EC0ECB"/>
    <w:rsid w:val="00EE2DD4"/>
    <w:rsid w:val="00F1183E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