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9A0B71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2"/>
          <w:szCs w:val="22"/>
        </w:rPr>
      </w:pPr>
    </w:p>
    <w:p w:rsidR="00EA76D1" w:rsidRPr="009A0B71" w:rsidP="004B0202">
      <w:pPr>
        <w:jc w:val="right"/>
        <w:rPr>
          <w:rFonts w:ascii="Times New Roman" w:hAnsi="Times New Roman"/>
          <w:b w:val="0"/>
          <w:sz w:val="22"/>
          <w:szCs w:val="22"/>
        </w:rPr>
      </w:pPr>
      <w:r w:rsidRPr="009A0B71">
        <w:rPr>
          <w:rFonts w:ascii="Times New Roman" w:hAnsi="Times New Roman"/>
          <w:b w:val="0"/>
          <w:sz w:val="22"/>
          <w:szCs w:val="22"/>
        </w:rPr>
        <w:t>Дело № 2 – 46-1666/2025</w:t>
      </w:r>
    </w:p>
    <w:p w:rsidR="00EA76D1" w:rsidRPr="009A0B71" w:rsidP="004B0202">
      <w:pPr>
        <w:jc w:val="right"/>
        <w:rPr>
          <w:rFonts w:ascii="Times New Roman" w:hAnsi="Times New Roman"/>
          <w:b w:val="0"/>
          <w:sz w:val="22"/>
          <w:szCs w:val="22"/>
        </w:rPr>
      </w:pPr>
    </w:p>
    <w:p w:rsidR="00EA76D1" w:rsidRPr="009A0B71" w:rsidP="004B0202">
      <w:pPr>
        <w:jc w:val="center"/>
        <w:rPr>
          <w:rFonts w:ascii="Times New Roman" w:hAnsi="Times New Roman"/>
          <w:b w:val="0"/>
          <w:sz w:val="22"/>
          <w:szCs w:val="22"/>
        </w:rPr>
      </w:pPr>
      <w:r w:rsidRPr="009A0B71">
        <w:rPr>
          <w:rFonts w:ascii="Times New Roman" w:hAnsi="Times New Roman"/>
          <w:b w:val="0"/>
          <w:sz w:val="22"/>
          <w:szCs w:val="22"/>
        </w:rPr>
        <w:t xml:space="preserve">ЗАОЧНОЕ </w:t>
      </w:r>
      <w:r w:rsidRPr="009A0B71">
        <w:rPr>
          <w:rFonts w:ascii="Times New Roman" w:hAnsi="Times New Roman"/>
          <w:b w:val="0"/>
          <w:sz w:val="22"/>
          <w:szCs w:val="22"/>
        </w:rPr>
        <w:t>РЕШЕНИЕ</w:t>
      </w:r>
    </w:p>
    <w:p w:rsidR="00EA76D1" w:rsidRPr="009A0B71" w:rsidP="004B0202">
      <w:pPr>
        <w:jc w:val="center"/>
        <w:rPr>
          <w:rFonts w:ascii="Times New Roman" w:hAnsi="Times New Roman"/>
          <w:b w:val="0"/>
          <w:sz w:val="22"/>
          <w:szCs w:val="22"/>
        </w:rPr>
      </w:pPr>
      <w:r w:rsidRPr="009A0B71">
        <w:rPr>
          <w:rFonts w:ascii="Times New Roman" w:hAnsi="Times New Roman"/>
          <w:b w:val="0"/>
          <w:sz w:val="22"/>
          <w:szCs w:val="22"/>
        </w:rPr>
        <w:t>Именем Российской Федерации</w:t>
      </w:r>
    </w:p>
    <w:p w:rsidR="00EA76D1" w:rsidRPr="009A0B71" w:rsidP="004B0202">
      <w:pPr>
        <w:jc w:val="center"/>
        <w:rPr>
          <w:rFonts w:ascii="Times New Roman" w:hAnsi="Times New Roman"/>
          <w:b w:val="0"/>
          <w:sz w:val="22"/>
          <w:szCs w:val="22"/>
        </w:rPr>
      </w:pPr>
      <w:r w:rsidRPr="009A0B71">
        <w:rPr>
          <w:rFonts w:ascii="Times New Roman" w:hAnsi="Times New Roman"/>
          <w:b w:val="0"/>
          <w:sz w:val="22"/>
          <w:szCs w:val="22"/>
        </w:rPr>
        <w:t>(резолютивная часть)</w:t>
      </w:r>
    </w:p>
    <w:p w:rsidR="00EA76D1" w:rsidRPr="009A0B71" w:rsidP="004B0202">
      <w:pPr>
        <w:jc w:val="center"/>
        <w:rPr>
          <w:rFonts w:ascii="Times New Roman" w:hAnsi="Times New Roman"/>
          <w:sz w:val="22"/>
          <w:szCs w:val="22"/>
        </w:rPr>
      </w:pPr>
    </w:p>
    <w:p w:rsidR="00EA76D1" w:rsidRPr="009A0B71" w:rsidP="006918C4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A0B71">
        <w:rPr>
          <w:rFonts w:ascii="Times New Roman" w:hAnsi="Times New Roman"/>
          <w:b w:val="0"/>
          <w:sz w:val="22"/>
          <w:szCs w:val="22"/>
        </w:rPr>
        <w:t>19 дека</w:t>
      </w:r>
      <w:r w:rsidRPr="009A0B71" w:rsidR="001C0611">
        <w:rPr>
          <w:rFonts w:ascii="Times New Roman" w:hAnsi="Times New Roman"/>
          <w:b w:val="0"/>
          <w:sz w:val="22"/>
          <w:szCs w:val="22"/>
        </w:rPr>
        <w:t>бря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2025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года                                    </w:t>
      </w:r>
      <w:r w:rsidRPr="009A0B71" w:rsidR="006918C4">
        <w:rPr>
          <w:rFonts w:ascii="Times New Roman" w:hAnsi="Times New Roman"/>
          <w:b w:val="0"/>
          <w:sz w:val="22"/>
          <w:szCs w:val="22"/>
        </w:rPr>
        <w:t xml:space="preserve">                   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г. Керчь </w:t>
      </w:r>
    </w:p>
    <w:p w:rsidR="00EA76D1" w:rsidRPr="009A0B71" w:rsidP="004B0202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</w:p>
    <w:p w:rsidR="00EA76D1" w:rsidRPr="009A0B71" w:rsidP="004B0202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A0B71">
        <w:rPr>
          <w:rFonts w:ascii="Times New Roman" w:hAnsi="Times New Roman"/>
          <w:b w:val="0"/>
          <w:sz w:val="22"/>
          <w:szCs w:val="22"/>
        </w:rPr>
        <w:t>Мировой судья судебного участка № 46 Керченского судебного района (городской округ Керчь) Республики Крым</w:t>
      </w:r>
      <w:r w:rsidRPr="009A0B71" w:rsidR="006C1D60">
        <w:rPr>
          <w:rFonts w:ascii="Times New Roman" w:hAnsi="Times New Roman"/>
          <w:b w:val="0"/>
          <w:sz w:val="22"/>
          <w:szCs w:val="22"/>
        </w:rPr>
        <w:t xml:space="preserve"> Полищук Е.Д.</w:t>
      </w:r>
      <w:r w:rsidRPr="009A0B71">
        <w:rPr>
          <w:rFonts w:ascii="Times New Roman" w:hAnsi="Times New Roman"/>
          <w:b w:val="0"/>
          <w:sz w:val="22"/>
          <w:szCs w:val="22"/>
        </w:rPr>
        <w:t>,</w:t>
      </w:r>
    </w:p>
    <w:p w:rsidR="00EA76D1" w:rsidRPr="009A0B71" w:rsidP="004B0202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A0B71">
        <w:rPr>
          <w:rFonts w:ascii="Times New Roman" w:hAnsi="Times New Roman"/>
          <w:b w:val="0"/>
          <w:sz w:val="22"/>
          <w:szCs w:val="22"/>
        </w:rPr>
        <w:t xml:space="preserve">при 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помощнике судьи </w:t>
      </w:r>
      <w:r w:rsidRPr="009A0B71" w:rsidR="00F772E9">
        <w:rPr>
          <w:rFonts w:ascii="Times New Roman" w:hAnsi="Times New Roman"/>
          <w:b w:val="0"/>
          <w:sz w:val="22"/>
          <w:szCs w:val="22"/>
        </w:rPr>
        <w:t>Лой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Е.О.,</w:t>
      </w:r>
      <w:r w:rsidRPr="009A0B71" w:rsidR="004B0202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EA76D1" w:rsidRPr="009A0B71" w:rsidP="001C0611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A0B71">
        <w:rPr>
          <w:rFonts w:ascii="Times New Roman" w:hAnsi="Times New Roman"/>
          <w:b w:val="0"/>
          <w:sz w:val="22"/>
          <w:szCs w:val="22"/>
        </w:rPr>
        <w:t xml:space="preserve">рассмотрев  в открытом судебном заседании гражданское дело по иску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Департамента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архитектуры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,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имущественных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и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земельных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отношений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Администрации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города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Керчи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Республики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Крым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к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Соловьевой</w:t>
      </w:r>
      <w:r w:rsidR="00D00493">
        <w:rPr>
          <w:rFonts w:ascii="Times New Roman" w:hAnsi="Times New Roman"/>
          <w:b w:val="0"/>
          <w:sz w:val="22"/>
          <w:szCs w:val="22"/>
        </w:rPr>
        <w:t xml:space="preserve"> Н.А.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о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взыскании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неосновательного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обогащения</w:t>
      </w:r>
      <w:r w:rsidRPr="009A0B71" w:rsidR="001C0611">
        <w:rPr>
          <w:rFonts w:ascii="Times New Roman" w:hAnsi="Times New Roman"/>
          <w:b w:val="0"/>
          <w:sz w:val="22"/>
          <w:szCs w:val="22"/>
        </w:rPr>
        <w:t>,</w:t>
      </w:r>
    </w:p>
    <w:p w:rsidR="00EA76D1" w:rsidRPr="009A0B71" w:rsidP="009A0B71">
      <w:pPr>
        <w:ind w:firstLine="708"/>
        <w:jc w:val="both"/>
        <w:rPr>
          <w:rFonts w:ascii="Times New Roman" w:hAnsi="Times New Roman" w:eastAsiaTheme="minorEastAsia"/>
          <w:b w:val="0"/>
          <w:sz w:val="22"/>
          <w:szCs w:val="22"/>
        </w:rPr>
      </w:pPr>
      <w:r w:rsidRPr="009A0B71">
        <w:rPr>
          <w:rFonts w:ascii="Times New Roman" w:hAnsi="Times New Roman" w:eastAsiaTheme="minorEastAsia"/>
          <w:b w:val="0"/>
          <w:sz w:val="22"/>
          <w:szCs w:val="22"/>
        </w:rPr>
        <w:t>Руководствуясь ст. ст.</w:t>
      </w:r>
      <w:r w:rsidRPr="009A0B71" w:rsidR="002F6345">
        <w:rPr>
          <w:rFonts w:ascii="Times New Roman" w:hAnsi="Times New Roman" w:eastAsiaTheme="minorEastAsia"/>
          <w:b w:val="0"/>
          <w:sz w:val="22"/>
          <w:szCs w:val="22"/>
        </w:rPr>
        <w:t xml:space="preserve">  194- 199, 233-237  ГПК РФ, </w:t>
      </w:r>
      <w:r w:rsidRPr="009A0B71">
        <w:rPr>
          <w:rFonts w:ascii="Times New Roman" w:hAnsi="Times New Roman"/>
          <w:b w:val="0"/>
          <w:sz w:val="22"/>
          <w:szCs w:val="22"/>
        </w:rPr>
        <w:t>мировой судья,</w:t>
      </w:r>
      <w:r w:rsidRPr="009A0B71">
        <w:rPr>
          <w:rFonts w:ascii="Times New Roman" w:hAnsi="Times New Roman"/>
          <w:sz w:val="22"/>
          <w:szCs w:val="22"/>
        </w:rPr>
        <w:t xml:space="preserve"> </w:t>
      </w:r>
    </w:p>
    <w:p w:rsidR="00EA76D1" w:rsidRPr="009A0B71" w:rsidP="009A0B71">
      <w:pPr>
        <w:jc w:val="center"/>
        <w:rPr>
          <w:rFonts w:ascii="Times New Roman" w:hAnsi="Times New Roman"/>
          <w:b w:val="0"/>
          <w:sz w:val="22"/>
          <w:szCs w:val="22"/>
        </w:rPr>
      </w:pPr>
      <w:r w:rsidRPr="009A0B71">
        <w:rPr>
          <w:rFonts w:ascii="Times New Roman" w:hAnsi="Times New Roman"/>
          <w:b w:val="0"/>
          <w:sz w:val="22"/>
          <w:szCs w:val="22"/>
        </w:rPr>
        <w:t>РЕШИЛ:</w:t>
      </w:r>
    </w:p>
    <w:p w:rsidR="004B0202" w:rsidRPr="009A0B71" w:rsidP="004B0202">
      <w:pPr>
        <w:jc w:val="both"/>
        <w:rPr>
          <w:rFonts w:ascii="Times New Roman" w:hAnsi="Times New Roman"/>
          <w:sz w:val="22"/>
          <w:szCs w:val="22"/>
        </w:rPr>
      </w:pPr>
      <w:r w:rsidRPr="009A0B71">
        <w:rPr>
          <w:rFonts w:ascii="Times New Roman" w:hAnsi="Times New Roman"/>
          <w:sz w:val="22"/>
          <w:szCs w:val="22"/>
        </w:rPr>
        <w:tab/>
      </w:r>
      <w:r w:rsidRPr="009A0B71" w:rsidR="006C1D60">
        <w:rPr>
          <w:rFonts w:ascii="Times New Roman" w:hAnsi="Times New Roman"/>
          <w:b w:val="0"/>
          <w:sz w:val="22"/>
          <w:szCs w:val="22"/>
        </w:rPr>
        <w:t>Исковые требования</w:t>
      </w:r>
      <w:r w:rsidRPr="009A0B71" w:rsidR="006C1D60">
        <w:rPr>
          <w:rFonts w:ascii="Times New Roman" w:hAnsi="Times New Roman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Департамента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архитектуры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,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имущественных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и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земельных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отношений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Администрации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города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Керчи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Республики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Крым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к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Соловьевой</w:t>
      </w:r>
      <w:r w:rsidR="00D00493">
        <w:rPr>
          <w:rFonts w:ascii="Times New Roman" w:hAnsi="Times New Roman"/>
          <w:b w:val="0"/>
          <w:sz w:val="22"/>
          <w:szCs w:val="22"/>
        </w:rPr>
        <w:t xml:space="preserve"> Н.А.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о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взыскании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неосновательного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F772E9">
        <w:rPr>
          <w:rFonts w:ascii="Times New Roman" w:hAnsi="Times New Roman" w:hint="eastAsia"/>
          <w:b w:val="0"/>
          <w:sz w:val="22"/>
          <w:szCs w:val="22"/>
        </w:rPr>
        <w:t>обогащения</w:t>
      </w:r>
      <w:r w:rsidRPr="009A0B71" w:rsidR="00F772E9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 w:rsidR="006C1D60">
        <w:rPr>
          <w:rFonts w:ascii="Times New Roman" w:hAnsi="Times New Roman"/>
          <w:b w:val="0"/>
          <w:sz w:val="22"/>
          <w:szCs w:val="22"/>
        </w:rPr>
        <w:t>удовлетворить.</w:t>
      </w:r>
      <w:r w:rsidRPr="009A0B71">
        <w:rPr>
          <w:rFonts w:ascii="Times New Roman" w:hAnsi="Times New Roman"/>
          <w:b w:val="0"/>
          <w:sz w:val="22"/>
          <w:szCs w:val="22"/>
        </w:rPr>
        <w:tab/>
      </w:r>
    </w:p>
    <w:p w:rsidR="00F772E9" w:rsidRPr="009A0B71" w:rsidP="00532BF7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A0B71">
        <w:rPr>
          <w:rFonts w:ascii="Times New Roman" w:hAnsi="Times New Roman"/>
          <w:b w:val="0"/>
          <w:sz w:val="22"/>
          <w:szCs w:val="22"/>
        </w:rPr>
        <w:t xml:space="preserve">Взыскать с </w:t>
      </w:r>
      <w:r w:rsidRPr="009A0B71">
        <w:rPr>
          <w:rFonts w:ascii="Times New Roman" w:hAnsi="Times New Roman"/>
          <w:b w:val="0"/>
          <w:sz w:val="22"/>
          <w:szCs w:val="22"/>
        </w:rPr>
        <w:t>Соловьевой</w:t>
      </w:r>
      <w:r w:rsidR="00D00493">
        <w:rPr>
          <w:rFonts w:ascii="Times New Roman" w:hAnsi="Times New Roman"/>
          <w:b w:val="0"/>
          <w:sz w:val="22"/>
          <w:szCs w:val="22"/>
        </w:rPr>
        <w:t xml:space="preserve"> Н.А.</w:t>
      </w:r>
      <w:r w:rsidRPr="009A0B71" w:rsidR="006C1D60">
        <w:rPr>
          <w:rFonts w:ascii="Times New Roman" w:hAnsi="Times New Roman"/>
          <w:b w:val="0"/>
          <w:sz w:val="22"/>
          <w:szCs w:val="22"/>
        </w:rPr>
        <w:t xml:space="preserve">, </w:t>
      </w:r>
      <w:r w:rsidRPr="00D00493" w:rsidR="00D00493">
        <w:rPr>
          <w:rFonts w:ascii="Times New Roman" w:hAnsi="Times New Roman"/>
          <w:b w:val="0"/>
          <w:sz w:val="22"/>
          <w:szCs w:val="22"/>
        </w:rPr>
        <w:t>/</w:t>
      </w:r>
      <w:r w:rsidRPr="00D00493" w:rsidR="00D00493">
        <w:rPr>
          <w:rFonts w:ascii="Times New Roman" w:hAnsi="Times New Roman" w:hint="eastAsia"/>
          <w:b w:val="0"/>
          <w:sz w:val="22"/>
          <w:szCs w:val="22"/>
        </w:rPr>
        <w:t>изъято</w:t>
      </w:r>
      <w:r w:rsidRPr="00D00493" w:rsidR="00D00493">
        <w:rPr>
          <w:rFonts w:ascii="Times New Roman" w:hAnsi="Times New Roman"/>
          <w:b w:val="0"/>
          <w:sz w:val="22"/>
          <w:szCs w:val="22"/>
        </w:rPr>
        <w:t xml:space="preserve">/ </w:t>
      </w:r>
      <w:r w:rsidRPr="009A0B71" w:rsidR="006C1D60">
        <w:rPr>
          <w:rFonts w:ascii="Times New Roman" w:hAnsi="Times New Roman"/>
          <w:b w:val="0"/>
          <w:sz w:val="22"/>
          <w:szCs w:val="22"/>
        </w:rPr>
        <w:t xml:space="preserve">в пользу </w:t>
      </w:r>
      <w:r w:rsidRPr="009A0B71">
        <w:rPr>
          <w:rFonts w:ascii="Times New Roman" w:hAnsi="Times New Roman" w:hint="eastAsia"/>
          <w:b w:val="0"/>
          <w:sz w:val="22"/>
          <w:szCs w:val="22"/>
        </w:rPr>
        <w:t>Департамента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архитектуры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, </w:t>
      </w:r>
      <w:r w:rsidRPr="009A0B71">
        <w:rPr>
          <w:rFonts w:ascii="Times New Roman" w:hAnsi="Times New Roman" w:hint="eastAsia"/>
          <w:b w:val="0"/>
          <w:sz w:val="22"/>
          <w:szCs w:val="22"/>
        </w:rPr>
        <w:t>имущественных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и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земельных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отношений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Администрации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города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Керчи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Республики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Крым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сумму неосновательного обогащения за пользование земельным уча</w:t>
      </w:r>
      <w:r w:rsidR="00D00493">
        <w:rPr>
          <w:rFonts w:ascii="Times New Roman" w:hAnsi="Times New Roman"/>
          <w:b w:val="0"/>
          <w:sz w:val="22"/>
          <w:szCs w:val="22"/>
        </w:rPr>
        <w:t xml:space="preserve">стком, расположенным по адресу: </w:t>
      </w:r>
      <w:r w:rsidRPr="00D00493" w:rsidR="00D00493">
        <w:rPr>
          <w:rFonts w:ascii="Times New Roman" w:hAnsi="Times New Roman"/>
          <w:b w:val="0"/>
          <w:sz w:val="22"/>
          <w:szCs w:val="22"/>
        </w:rPr>
        <w:t>/</w:t>
      </w:r>
      <w:r w:rsidRPr="00D00493" w:rsidR="00D00493">
        <w:rPr>
          <w:rFonts w:ascii="Times New Roman" w:hAnsi="Times New Roman" w:hint="eastAsia"/>
          <w:b w:val="0"/>
          <w:sz w:val="22"/>
          <w:szCs w:val="22"/>
        </w:rPr>
        <w:t>изъято</w:t>
      </w:r>
      <w:r w:rsidRPr="00D00493" w:rsidR="00D00493">
        <w:rPr>
          <w:rFonts w:ascii="Times New Roman" w:hAnsi="Times New Roman"/>
          <w:b w:val="0"/>
          <w:sz w:val="22"/>
          <w:szCs w:val="22"/>
        </w:rPr>
        <w:t xml:space="preserve">/ </w:t>
      </w:r>
      <w:r w:rsidRPr="009A0B71">
        <w:rPr>
          <w:rFonts w:ascii="Times New Roman" w:hAnsi="Times New Roman"/>
          <w:b w:val="0"/>
          <w:sz w:val="22"/>
          <w:szCs w:val="22"/>
        </w:rPr>
        <w:t>за период с 11.10.2016 по 13.02.2025 в размере 46553,85 (морок шесть тысяч пятьсот пятьдесят три тысячи) рублей 85 копеек.</w:t>
      </w:r>
    </w:p>
    <w:p w:rsidR="00F772E9" w:rsidRPr="009A0B71" w:rsidP="00F772E9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9A0B71">
        <w:rPr>
          <w:rFonts w:ascii="Times New Roman" w:hAnsi="Times New Roman" w:hint="eastAsia"/>
          <w:b w:val="0"/>
          <w:sz w:val="22"/>
          <w:szCs w:val="22"/>
        </w:rPr>
        <w:t>Взыскать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с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Соловьевой</w:t>
      </w:r>
      <w:r w:rsidR="00D00493">
        <w:rPr>
          <w:rFonts w:ascii="Times New Roman" w:hAnsi="Times New Roman"/>
          <w:b w:val="0"/>
          <w:sz w:val="22"/>
          <w:szCs w:val="22"/>
        </w:rPr>
        <w:t xml:space="preserve"> Н.А.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, </w:t>
      </w:r>
      <w:r w:rsidRPr="00242A32" w:rsidR="00242A32">
        <w:rPr>
          <w:rFonts w:ascii="Times New Roman" w:hAnsi="Times New Roman"/>
          <w:b w:val="0"/>
          <w:sz w:val="22"/>
          <w:szCs w:val="22"/>
        </w:rPr>
        <w:t>/</w:t>
      </w:r>
      <w:r w:rsidRPr="00242A32" w:rsidR="00242A32">
        <w:rPr>
          <w:rFonts w:ascii="Times New Roman" w:hAnsi="Times New Roman" w:hint="eastAsia"/>
          <w:b w:val="0"/>
          <w:sz w:val="22"/>
          <w:szCs w:val="22"/>
        </w:rPr>
        <w:t>изъято</w:t>
      </w:r>
      <w:r w:rsidRPr="00242A32" w:rsidR="00242A32">
        <w:rPr>
          <w:rFonts w:ascii="Times New Roman" w:hAnsi="Times New Roman"/>
          <w:b w:val="0"/>
          <w:sz w:val="22"/>
          <w:szCs w:val="22"/>
        </w:rPr>
        <w:t xml:space="preserve">/ </w:t>
      </w:r>
      <w:r w:rsidRPr="009A0B71">
        <w:rPr>
          <w:rFonts w:ascii="Times New Roman" w:hAnsi="Times New Roman" w:hint="eastAsia"/>
          <w:b w:val="0"/>
          <w:sz w:val="22"/>
          <w:szCs w:val="22"/>
        </w:rPr>
        <w:t>государственную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пошлину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в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доход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местного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бюджета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в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</w:t>
      </w:r>
      <w:r w:rsidRPr="009A0B71">
        <w:rPr>
          <w:rFonts w:ascii="Times New Roman" w:hAnsi="Times New Roman" w:hint="eastAsia"/>
          <w:b w:val="0"/>
          <w:sz w:val="22"/>
          <w:szCs w:val="22"/>
        </w:rPr>
        <w:t>размере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4000,00 (</w:t>
      </w:r>
      <w:r w:rsidRPr="009A0B71">
        <w:rPr>
          <w:rFonts w:ascii="Times New Roman" w:hAnsi="Times New Roman" w:hint="eastAsia"/>
          <w:b w:val="0"/>
          <w:sz w:val="22"/>
          <w:szCs w:val="22"/>
        </w:rPr>
        <w:t>четыре</w:t>
      </w:r>
      <w:r w:rsidRPr="009A0B71">
        <w:rPr>
          <w:rFonts w:ascii="Times New Roman" w:hAnsi="Times New Roman"/>
          <w:b w:val="0"/>
          <w:sz w:val="22"/>
          <w:szCs w:val="22"/>
        </w:rPr>
        <w:t xml:space="preserve"> тысячи) </w:t>
      </w:r>
      <w:r w:rsidRPr="009A0B71">
        <w:rPr>
          <w:rFonts w:ascii="Times New Roman" w:hAnsi="Times New Roman" w:hint="eastAsia"/>
          <w:b w:val="0"/>
          <w:sz w:val="22"/>
          <w:szCs w:val="22"/>
        </w:rPr>
        <w:t>рублей</w:t>
      </w:r>
      <w:r w:rsidRPr="009A0B71">
        <w:rPr>
          <w:rFonts w:ascii="Times New Roman" w:hAnsi="Times New Roman"/>
          <w:b w:val="0"/>
          <w:sz w:val="22"/>
          <w:szCs w:val="22"/>
        </w:rPr>
        <w:t>.</w:t>
      </w:r>
    </w:p>
    <w:p w:rsidR="004B0202" w:rsidRPr="009A0B71" w:rsidP="006C1D6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2"/>
          <w:szCs w:val="22"/>
        </w:rPr>
      </w:pPr>
      <w:r w:rsidRPr="009A0B71">
        <w:rPr>
          <w:rFonts w:ascii="Times New Roman" w:hAnsi="Times New Roman"/>
          <w:b w:val="0"/>
          <w:sz w:val="22"/>
          <w:szCs w:val="22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B0202" w:rsidRPr="009A0B71" w:rsidP="002F6345">
      <w:pPr>
        <w:ind w:firstLine="540"/>
        <w:jc w:val="both"/>
        <w:rPr>
          <w:rFonts w:ascii="Times New Roman" w:hAnsi="Times New Roman"/>
          <w:b w:val="0"/>
          <w:sz w:val="22"/>
          <w:szCs w:val="22"/>
        </w:rPr>
      </w:pPr>
      <w:r w:rsidRPr="009A0B71">
        <w:rPr>
          <w:rFonts w:ascii="Times New Roman" w:hAnsi="Times New Roman"/>
          <w:b w:val="0"/>
          <w:sz w:val="22"/>
          <w:szCs w:val="22"/>
        </w:rPr>
        <w:t xml:space="preserve">Мировой судья составляет мотивированное решение суда в течение </w:t>
      </w:r>
      <w:r w:rsidRPr="009A0B71" w:rsidR="00F677ED">
        <w:rPr>
          <w:rFonts w:ascii="Times New Roman" w:hAnsi="Times New Roman"/>
          <w:b w:val="0"/>
          <w:sz w:val="22"/>
          <w:szCs w:val="22"/>
        </w:rPr>
        <w:t xml:space="preserve">десяти </w:t>
      </w:r>
      <w:r w:rsidRPr="009A0B71">
        <w:rPr>
          <w:rFonts w:ascii="Times New Roman" w:hAnsi="Times New Roman"/>
          <w:b w:val="0"/>
          <w:sz w:val="22"/>
          <w:szCs w:val="22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42BE" w:rsidRPr="009A0B71" w:rsidP="004742B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b w:val="0"/>
          <w:sz w:val="22"/>
          <w:szCs w:val="22"/>
          <w:lang w:eastAsia="en-US"/>
        </w:rPr>
      </w:pPr>
      <w:r w:rsidRPr="009A0B71">
        <w:rPr>
          <w:rFonts w:ascii="Times New Roman" w:hAnsi="Times New Roman" w:eastAsiaTheme="minorEastAsia"/>
          <w:b w:val="0"/>
          <w:color w:val="000000"/>
          <w:sz w:val="22"/>
          <w:szCs w:val="22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9A0B71">
        <w:rPr>
          <w:rFonts w:ascii="Times New Roman" w:hAnsi="Times New Roman" w:eastAsiaTheme="minorHAnsi"/>
          <w:b w:val="0"/>
          <w:sz w:val="22"/>
          <w:szCs w:val="22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742BE" w:rsidRPr="009A0B71" w:rsidP="004742BE">
      <w:pPr>
        <w:spacing w:after="1" w:line="240" w:lineRule="atLeast"/>
        <w:ind w:firstLine="540"/>
        <w:jc w:val="both"/>
        <w:rPr>
          <w:rFonts w:ascii="Times New Roman" w:hAnsi="Times New Roman" w:eastAsiaTheme="minorEastAsia"/>
          <w:b w:val="0"/>
          <w:bCs/>
          <w:color w:val="333333"/>
          <w:sz w:val="22"/>
          <w:szCs w:val="22"/>
          <w:bdr w:val="none" w:sz="0" w:space="0" w:color="auto" w:frame="1"/>
        </w:rPr>
      </w:pPr>
      <w:r w:rsidRPr="009A0B71">
        <w:rPr>
          <w:rFonts w:ascii="Times New Roman" w:hAnsi="Times New Roman" w:eastAsiaTheme="minorEastAsia"/>
          <w:b w:val="0"/>
          <w:color w:val="000000"/>
          <w:sz w:val="22"/>
          <w:szCs w:val="22"/>
          <w:shd w:val="clear" w:color="auto" w:fill="FFFFFF"/>
        </w:rPr>
        <w:t xml:space="preserve">Заочное решение суда может быть обжаловано ответчиком </w:t>
      </w:r>
      <w:r w:rsidRPr="009A0B71">
        <w:rPr>
          <w:rFonts w:ascii="Times New Roman" w:hAnsi="Times New Roman" w:eastAsiaTheme="minorEastAsia"/>
          <w:b w:val="0"/>
          <w:color w:val="000000"/>
          <w:sz w:val="22"/>
          <w:szCs w:val="22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A0B71">
        <w:rPr>
          <w:rFonts w:ascii="Times New Roman" w:hAnsi="Times New Roman" w:eastAsiaTheme="minorEastAsia"/>
          <w:b w:val="0"/>
          <w:color w:val="000000"/>
          <w:sz w:val="22"/>
          <w:szCs w:val="22"/>
          <w:shd w:val="clear" w:color="auto" w:fill="FFFFFF"/>
        </w:rPr>
        <w:t xml:space="preserve"> заявления об отмене этого решения суда.</w:t>
      </w:r>
    </w:p>
    <w:p w:rsidR="004742BE" w:rsidRPr="009A0B71" w:rsidP="004742BE">
      <w:pPr>
        <w:spacing w:after="1" w:line="240" w:lineRule="atLeast"/>
        <w:ind w:firstLine="709"/>
        <w:jc w:val="both"/>
        <w:rPr>
          <w:rFonts w:ascii="Times New Roman" w:hAnsi="Times New Roman" w:eastAsiaTheme="minorEastAsia"/>
          <w:b w:val="0"/>
          <w:bCs/>
          <w:sz w:val="22"/>
          <w:szCs w:val="22"/>
          <w:bdr w:val="none" w:sz="0" w:space="0" w:color="auto" w:frame="1"/>
        </w:rPr>
      </w:pPr>
      <w:r w:rsidRPr="009A0B71">
        <w:rPr>
          <w:rFonts w:ascii="Times New Roman" w:hAnsi="Times New Roman" w:eastAsiaTheme="minorEastAsia"/>
          <w:b w:val="0"/>
          <w:bCs/>
          <w:sz w:val="22"/>
          <w:szCs w:val="22"/>
          <w:bdr w:val="none" w:sz="0" w:space="0" w:color="auto" w:frame="1"/>
        </w:rPr>
        <w:t>Заочное решение </w:t>
      </w:r>
      <w:r w:rsidRPr="009A0B71">
        <w:rPr>
          <w:rFonts w:ascii="Times New Roman" w:hAnsi="Times New Roman" w:eastAsiaTheme="minorEastAsia"/>
          <w:b w:val="0"/>
          <w:sz w:val="22"/>
          <w:szCs w:val="22"/>
          <w:shd w:val="clear" w:color="auto" w:fill="FFFFFF"/>
        </w:rPr>
        <w:t xml:space="preserve">может быть обжаловано </w:t>
      </w:r>
      <w:r w:rsidRPr="009A0B71">
        <w:rPr>
          <w:rFonts w:ascii="Times New Roman" w:hAnsi="Times New Roman" w:eastAsiaTheme="minorEastAsia"/>
          <w:b w:val="0"/>
          <w:sz w:val="22"/>
          <w:szCs w:val="22"/>
        </w:rPr>
        <w:t>и</w:t>
      </w:r>
      <w:r w:rsidRPr="009A0B71">
        <w:rPr>
          <w:rFonts w:ascii="Times New Roman" w:hAnsi="Times New Roman" w:eastAsiaTheme="minorEastAsia"/>
          <w:b w:val="0"/>
          <w:bCs/>
          <w:sz w:val="22"/>
          <w:szCs w:val="22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A0B71">
        <w:rPr>
          <w:rFonts w:ascii="Times New Roman" w:hAnsi="Times New Roman" w:eastAsiaTheme="minorEastAsia"/>
          <w:b w:val="0"/>
          <w:sz w:val="22"/>
          <w:szCs w:val="22"/>
          <w:shd w:val="clear" w:color="auto" w:fill="FFFFFF"/>
        </w:rPr>
        <w:t xml:space="preserve">в </w:t>
      </w:r>
      <w:r w:rsidRPr="009A0B71">
        <w:rPr>
          <w:rFonts w:ascii="Times New Roman" w:hAnsi="Times New Roman" w:eastAsiaTheme="minorEastAsia"/>
          <w:b w:val="0"/>
          <w:sz w:val="22"/>
          <w:szCs w:val="22"/>
        </w:rPr>
        <w:t>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</w:t>
      </w:r>
      <w:r w:rsidRPr="009A0B71">
        <w:rPr>
          <w:rFonts w:ascii="Times New Roman" w:hAnsi="Times New Roman" w:eastAsiaTheme="minorEastAsia"/>
          <w:b w:val="0"/>
          <w:bCs/>
          <w:sz w:val="22"/>
          <w:szCs w:val="22"/>
          <w:bdr w:val="none" w:sz="0" w:space="0" w:color="auto" w:frame="1"/>
        </w:rPr>
        <w:t xml:space="preserve"> в течение одного месяца по истечении</w:t>
      </w:r>
      <w:r w:rsidRPr="009A0B71">
        <w:rPr>
          <w:rFonts w:ascii="Times New Roman" w:hAnsi="Times New Roman" w:eastAsiaTheme="minorEastAsia"/>
          <w:b w:val="0"/>
          <w:bCs/>
          <w:sz w:val="22"/>
          <w:szCs w:val="22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742BE" w:rsidRPr="009A0B71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2"/>
          <w:szCs w:val="22"/>
          <w:lang w:eastAsia="en-US"/>
        </w:rPr>
      </w:pPr>
    </w:p>
    <w:p w:rsidR="004742BE" w:rsidRPr="009A0B71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2"/>
          <w:szCs w:val="22"/>
          <w:lang w:eastAsia="en-US"/>
        </w:rPr>
      </w:pPr>
      <w:r w:rsidRPr="009A0B71">
        <w:rPr>
          <w:rFonts w:ascii="Times New Roman" w:hAnsi="Times New Roman" w:eastAsiaTheme="minorHAnsi"/>
          <w:b w:val="0"/>
          <w:sz w:val="22"/>
          <w:szCs w:val="22"/>
          <w:lang w:eastAsia="en-US"/>
        </w:rPr>
        <w:t>Мировой судья</w:t>
      </w:r>
      <w:r w:rsidRPr="009A0B71">
        <w:rPr>
          <w:rFonts w:ascii="Times New Roman" w:hAnsi="Times New Roman" w:eastAsiaTheme="minorHAnsi"/>
          <w:b w:val="0"/>
          <w:sz w:val="22"/>
          <w:szCs w:val="22"/>
          <w:lang w:eastAsia="en-US"/>
        </w:rPr>
        <w:tab/>
      </w:r>
      <w:r w:rsidR="009A0B71">
        <w:rPr>
          <w:rFonts w:ascii="Times New Roman" w:hAnsi="Times New Roman" w:eastAsiaTheme="minorHAnsi"/>
          <w:b w:val="0"/>
          <w:sz w:val="22"/>
          <w:szCs w:val="22"/>
          <w:lang w:eastAsia="en-US"/>
        </w:rPr>
        <w:t>/подпись/</w:t>
      </w:r>
      <w:r w:rsidRPr="009A0B71">
        <w:rPr>
          <w:rFonts w:ascii="Times New Roman" w:hAnsi="Times New Roman" w:eastAsiaTheme="minorHAnsi"/>
          <w:b w:val="0"/>
          <w:sz w:val="22"/>
          <w:szCs w:val="22"/>
          <w:lang w:eastAsia="en-US"/>
        </w:rPr>
        <w:tab/>
      </w:r>
      <w:r w:rsidRPr="009A0B71">
        <w:rPr>
          <w:rFonts w:ascii="Times New Roman" w:hAnsi="Times New Roman" w:eastAsiaTheme="minorHAnsi"/>
          <w:b w:val="0"/>
          <w:sz w:val="22"/>
          <w:szCs w:val="22"/>
          <w:lang w:eastAsia="en-US"/>
        </w:rPr>
        <w:tab/>
      </w:r>
      <w:r w:rsidRPr="009A0B71">
        <w:rPr>
          <w:rFonts w:ascii="Times New Roman" w:hAnsi="Times New Roman" w:eastAsiaTheme="minorHAnsi"/>
          <w:b w:val="0"/>
          <w:sz w:val="22"/>
          <w:szCs w:val="22"/>
          <w:lang w:eastAsia="en-US"/>
        </w:rPr>
        <w:tab/>
      </w:r>
      <w:r w:rsidRPr="009A0B71">
        <w:rPr>
          <w:rFonts w:ascii="Times New Roman" w:hAnsi="Times New Roman" w:eastAsiaTheme="minorHAnsi"/>
          <w:b w:val="0"/>
          <w:sz w:val="22"/>
          <w:szCs w:val="22"/>
          <w:lang w:eastAsia="en-US"/>
        </w:rPr>
        <w:tab/>
      </w:r>
      <w:r w:rsidRPr="009A0B71">
        <w:rPr>
          <w:rFonts w:ascii="Times New Roman" w:hAnsi="Times New Roman" w:eastAsiaTheme="minorHAnsi"/>
          <w:b w:val="0"/>
          <w:sz w:val="22"/>
          <w:szCs w:val="22"/>
          <w:lang w:eastAsia="en-US"/>
        </w:rPr>
        <w:tab/>
      </w:r>
      <w:r w:rsidRPr="009A0B71">
        <w:rPr>
          <w:rFonts w:ascii="Times New Roman" w:hAnsi="Times New Roman" w:eastAsiaTheme="minorHAnsi"/>
          <w:b w:val="0"/>
          <w:sz w:val="22"/>
          <w:szCs w:val="22"/>
          <w:lang w:eastAsia="en-US"/>
        </w:rPr>
        <w:tab/>
        <w:t xml:space="preserve">           Полищук Е.Д.</w:t>
      </w:r>
    </w:p>
    <w:p w:rsidR="009A0B71" w:rsidRPr="009A0B71" w:rsidP="009A0B71">
      <w:pPr>
        <w:pStyle w:val="BodyText"/>
        <w:rPr>
          <w:rFonts w:ascii="Times New Roman" w:hAnsi="Times New Roman" w:cs="Times New Roman"/>
          <w:sz w:val="22"/>
        </w:rPr>
      </w:pPr>
      <w:r w:rsidRPr="009A0B71">
        <w:rPr>
          <w:rFonts w:ascii="Times New Roman" w:hAnsi="Times New Roman" w:cs="Times New Roman"/>
          <w:sz w:val="22"/>
        </w:rPr>
        <w:t>Копия верна. Мировой судья-</w:t>
      </w:r>
    </w:p>
    <w:p w:rsidR="004742BE" w:rsidRPr="009A0B71" w:rsidP="009A0B71">
      <w:pPr>
        <w:pStyle w:val="BodyTex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З</w:t>
      </w:r>
      <w:r w:rsidRPr="009A0B71">
        <w:rPr>
          <w:rFonts w:ascii="Times New Roman" w:hAnsi="Times New Roman" w:cs="Times New Roman"/>
          <w:sz w:val="22"/>
        </w:rPr>
        <w:t>аочное решение не вступило в законную силу. Мировой судья-</w:t>
      </w:r>
    </w:p>
    <w:p w:rsidR="004742BE" w:rsidRPr="009A0B71" w:rsidP="004B0202">
      <w:pPr>
        <w:pStyle w:val="BodyText"/>
        <w:ind w:firstLine="540"/>
        <w:rPr>
          <w:rFonts w:ascii="Times New Roman" w:hAnsi="Times New Roman" w:cs="Times New Roman"/>
          <w:sz w:val="22"/>
        </w:rPr>
      </w:pPr>
    </w:p>
    <w:p w:rsidR="00E558C1" w:rsidRPr="009A0B71" w:rsidP="004B0202">
      <w:pPr>
        <w:rPr>
          <w:rFonts w:ascii="Times New Roman" w:hAnsi="Times New Roman"/>
          <w:sz w:val="22"/>
          <w:szCs w:val="22"/>
        </w:rPr>
      </w:pPr>
    </w:p>
    <w:sectPr w:rsidSect="00F677ED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1A25A3"/>
    <w:rsid w:val="001C0611"/>
    <w:rsid w:val="00242A32"/>
    <w:rsid w:val="002C320C"/>
    <w:rsid w:val="002F6345"/>
    <w:rsid w:val="0039727E"/>
    <w:rsid w:val="003F050F"/>
    <w:rsid w:val="004742BE"/>
    <w:rsid w:val="004B0202"/>
    <w:rsid w:val="00532BF7"/>
    <w:rsid w:val="006308D5"/>
    <w:rsid w:val="006918C4"/>
    <w:rsid w:val="006C1D60"/>
    <w:rsid w:val="006E5D60"/>
    <w:rsid w:val="00800854"/>
    <w:rsid w:val="00984139"/>
    <w:rsid w:val="009A0B71"/>
    <w:rsid w:val="00C32CD3"/>
    <w:rsid w:val="00CC4F97"/>
    <w:rsid w:val="00D00493"/>
    <w:rsid w:val="00DE23E3"/>
    <w:rsid w:val="00E558C1"/>
    <w:rsid w:val="00EA76D1"/>
    <w:rsid w:val="00EE371A"/>
    <w:rsid w:val="00EE5703"/>
    <w:rsid w:val="00F677ED"/>
    <w:rsid w:val="00F77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