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EA7B53">
      <w:pPr>
        <w:jc w:val="both"/>
      </w:pPr>
    </w:p>
    <w:p w:rsidR="00A77B3E" w:rsidP="00EA7B53">
      <w:pPr>
        <w:jc w:val="right"/>
      </w:pPr>
      <w:r>
        <w:t xml:space="preserve"> Дело № 2 – 47-163/2022</w:t>
      </w:r>
    </w:p>
    <w:p w:rsidR="00A77B3E" w:rsidP="00EA7B53">
      <w:pPr>
        <w:jc w:val="both"/>
      </w:pPr>
    </w:p>
    <w:p w:rsidR="00A77B3E" w:rsidP="00EA7B53">
      <w:pPr>
        <w:jc w:val="center"/>
      </w:pPr>
      <w:r>
        <w:t>Р</w:t>
      </w:r>
      <w:r>
        <w:t xml:space="preserve"> Е З О Л Ю Т И В Н А Я    Ч А С Т Ь</w:t>
      </w:r>
    </w:p>
    <w:p w:rsidR="00A77B3E" w:rsidP="00EA7B53">
      <w:pPr>
        <w:jc w:val="center"/>
      </w:pPr>
      <w:r>
        <w:t>Р Е Ш Е Н И Е</w:t>
      </w:r>
    </w:p>
    <w:p w:rsidR="00A77B3E" w:rsidP="00EA7B53">
      <w:pPr>
        <w:jc w:val="center"/>
      </w:pPr>
      <w:r>
        <w:t>Именем Российской Федерации</w:t>
      </w:r>
    </w:p>
    <w:p w:rsidR="00A77B3E" w:rsidP="00EA7B53">
      <w:pPr>
        <w:jc w:val="both"/>
      </w:pPr>
    </w:p>
    <w:p w:rsidR="00A77B3E" w:rsidP="00EA7B53">
      <w:pPr>
        <w:jc w:val="both"/>
      </w:pPr>
      <w:r>
        <w:t xml:space="preserve">        г. Керчь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01 апреля 2022 года                                                                                     </w:t>
      </w:r>
    </w:p>
    <w:p w:rsidR="00A77B3E" w:rsidP="00EA7B53">
      <w:pPr>
        <w:jc w:val="both"/>
      </w:pPr>
    </w:p>
    <w:p w:rsidR="00A77B3E" w:rsidP="00EA7B53">
      <w:pPr>
        <w:jc w:val="both"/>
      </w:pPr>
      <w:r>
        <w:t xml:space="preserve">  Суд в составе мирового судьи судебного участка № 47 Керченского судебного района Республики Крым (городской округ Керчь) Сергиенко И.Ю., </w:t>
      </w:r>
    </w:p>
    <w:p w:rsidR="00A77B3E" w:rsidP="00EA7B53">
      <w:pPr>
        <w:jc w:val="both"/>
      </w:pPr>
      <w:r>
        <w:t xml:space="preserve"> при секретаре </w:t>
      </w:r>
      <w:r>
        <w:t>Кленьшиной</w:t>
      </w:r>
      <w:r>
        <w:t xml:space="preserve"> С.А.,</w:t>
      </w:r>
    </w:p>
    <w:p w:rsidR="00A77B3E" w:rsidP="00EA7B53">
      <w:pPr>
        <w:jc w:val="both"/>
      </w:pPr>
      <w:r>
        <w:t xml:space="preserve">с участием ответчика </w:t>
      </w:r>
      <w:r>
        <w:t>Подпориной</w:t>
      </w:r>
      <w:r>
        <w:t xml:space="preserve"> О.Б.,</w:t>
      </w:r>
    </w:p>
    <w:p w:rsidR="00A77B3E" w:rsidP="00EA7B53">
      <w:pPr>
        <w:jc w:val="both"/>
      </w:pPr>
      <w:r>
        <w:t>рассмотрев в открытом судебном заседании гражд</w:t>
      </w:r>
      <w:r>
        <w:t>анское дело по иск</w:t>
      </w:r>
      <w:r>
        <w:t>у  ООО</w:t>
      </w:r>
      <w:r>
        <w:t xml:space="preserve"> «БАЗИСИНВЕСТ» к </w:t>
      </w:r>
      <w:r>
        <w:t>Подпориной</w:t>
      </w:r>
      <w:r>
        <w:t xml:space="preserve"> О.</w:t>
      </w:r>
      <w:r>
        <w:t xml:space="preserve"> Б.</w:t>
      </w:r>
      <w:r>
        <w:t xml:space="preserve">, третье лицо: наименование организации о взыскании задолженности по договору </w:t>
      </w:r>
      <w:r>
        <w:t>микрозайма</w:t>
      </w:r>
      <w:r>
        <w:t>,</w:t>
      </w:r>
    </w:p>
    <w:p w:rsidR="00A77B3E" w:rsidP="00EA7B53">
      <w:pPr>
        <w:jc w:val="both"/>
      </w:pPr>
      <w:r>
        <w:t>руководствуясь ст. ст. 194-199 ГПК РФ, суд</w:t>
      </w:r>
    </w:p>
    <w:p w:rsidR="00A77B3E" w:rsidP="00EA7B53">
      <w:pPr>
        <w:jc w:val="both"/>
      </w:pPr>
    </w:p>
    <w:p w:rsidR="00A77B3E" w:rsidP="00EA7B53">
      <w:pPr>
        <w:jc w:val="center"/>
      </w:pPr>
      <w:r>
        <w:t>Р</w:t>
      </w:r>
      <w:r>
        <w:t xml:space="preserve"> Е Ш И Л :</w:t>
      </w:r>
    </w:p>
    <w:p w:rsidR="00A77B3E" w:rsidP="00EA7B53">
      <w:pPr>
        <w:jc w:val="both"/>
      </w:pPr>
    </w:p>
    <w:p w:rsidR="00A77B3E" w:rsidP="00EA7B53">
      <w:pPr>
        <w:jc w:val="both"/>
      </w:pPr>
      <w:r>
        <w:t>В удовлетворении заявленных исковых требо</w:t>
      </w:r>
      <w:r>
        <w:t xml:space="preserve">ваниях ООО «БАЗИСИНВЕСТ» к </w:t>
      </w:r>
      <w:r>
        <w:t>Подпориной</w:t>
      </w:r>
      <w:r>
        <w:t xml:space="preserve"> О.</w:t>
      </w:r>
      <w:r>
        <w:t xml:space="preserve"> Б.</w:t>
      </w:r>
      <w:r>
        <w:t xml:space="preserve">, третье лицо: наименование организации о взыскании задолженности по договору </w:t>
      </w:r>
      <w:r>
        <w:t>микрозайма</w:t>
      </w:r>
      <w:r>
        <w:t xml:space="preserve"> № </w:t>
      </w:r>
      <w:r>
        <w:t>от 05.01.2018 года в размере  34 921 рублей 35 копеек, процентов в размере 3 025 рублей 29 копеек, р</w:t>
      </w:r>
      <w:r>
        <w:t xml:space="preserve">асходов по оплате государственной пошлины  в сумме 1 338 рублей 40 копеек – отказать. </w:t>
      </w:r>
    </w:p>
    <w:p w:rsidR="00A77B3E" w:rsidP="00EA7B53">
      <w:pPr>
        <w:jc w:val="both"/>
      </w:pPr>
      <w: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</w:t>
      </w:r>
      <w:r>
        <w:t>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</w:t>
      </w:r>
      <w:r>
        <w:t>ли в судебном заседании.</w:t>
      </w:r>
    </w:p>
    <w:p w:rsidR="00A77B3E" w:rsidP="00EA7B53">
      <w:pPr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EA7B53">
      <w:pPr>
        <w:jc w:val="both"/>
      </w:pPr>
      <w:r>
        <w:t>Решение мирового судьи может быть обжал</w:t>
      </w:r>
      <w:r>
        <w:t>овано сторонами в апелляционном порядке в Керченский городской суд Республики Крым через мирового судью судебного участка № 47 Керченского судебного района Республики Крым в течение месяца.</w:t>
      </w:r>
    </w:p>
    <w:p w:rsidR="00A77B3E" w:rsidP="00EA7B53">
      <w:pPr>
        <w:jc w:val="both"/>
      </w:pPr>
    </w:p>
    <w:p w:rsidR="00A77B3E" w:rsidP="00EA7B53">
      <w:pPr>
        <w:jc w:val="both"/>
      </w:pPr>
      <w:r>
        <w:t>Мировой судья</w:t>
      </w:r>
      <w:r>
        <w:tab/>
        <w:t xml:space="preserve">  </w:t>
      </w:r>
      <w:r>
        <w:tab/>
      </w:r>
      <w:r>
        <w:tab/>
      </w:r>
      <w:r>
        <w:tab/>
        <w:t xml:space="preserve">         И.Ю. Сергиенко </w:t>
      </w:r>
    </w:p>
    <w:p w:rsidR="00A77B3E" w:rsidP="00EA7B53">
      <w:pPr>
        <w:jc w:val="both"/>
      </w:pPr>
    </w:p>
    <w:p w:rsidR="00A77B3E" w:rsidP="00EA7B53">
      <w:pPr>
        <w:jc w:val="both"/>
      </w:pPr>
    </w:p>
    <w:p w:rsidR="00A77B3E" w:rsidP="00EA7B53">
      <w:pPr>
        <w:jc w:val="both"/>
      </w:pPr>
    </w:p>
    <w:p w:rsidR="00A77B3E" w:rsidP="00EA7B53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B53"/>
    <w:rsid w:val="00A77B3E"/>
    <w:rsid w:val="00EA7B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