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D93242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32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Pr="00D9324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9324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9324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9324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9324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9324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9324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9324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9324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9324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2-48-265/2025</w:t>
      </w:r>
    </w:p>
    <w:p w:rsidR="009A77FE" w:rsidRPr="00D93242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D93242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324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D93242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3242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D93242" w:rsidP="00294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3242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D93242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D93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D93242" w:rsidR="00AE5F7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93242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D93242"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Pr="00D9324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D93242" w:rsidR="00DC2E8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D93242" w:rsidR="002400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93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A5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D93242">
        <w:rPr>
          <w:rFonts w:ascii="Times New Roman" w:eastAsia="Times New Roman" w:hAnsi="Times New Roman" w:cs="Times New Roman"/>
          <w:sz w:val="28"/>
          <w:szCs w:val="28"/>
        </w:rPr>
        <w:t>г. Керчь</w:t>
      </w:r>
    </w:p>
    <w:p w:rsidR="009A77FE" w:rsidRPr="00D93242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D93242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24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D93242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Pr="00D93242"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D932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3242" w:rsidR="00294F28">
        <w:rPr>
          <w:rFonts w:ascii="Times New Roman" w:eastAsia="Times New Roman" w:hAnsi="Times New Roman" w:cs="Times New Roman"/>
          <w:sz w:val="28"/>
          <w:szCs w:val="28"/>
        </w:rPr>
        <w:t xml:space="preserve">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9A77FE" w:rsidRPr="00D93242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242">
        <w:rPr>
          <w:rFonts w:ascii="Times New Roman" w:eastAsia="Times New Roman" w:hAnsi="Times New Roman" w:cs="Times New Roman"/>
          <w:sz w:val="28"/>
          <w:szCs w:val="28"/>
        </w:rPr>
        <w:t>при помощнике судьи – Садовской Т.А.,</w:t>
      </w:r>
    </w:p>
    <w:p w:rsidR="009A77FE" w:rsidRPr="00D93242" w:rsidP="00294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242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Pr="00D93242" w:rsidR="00AC3F8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D93242">
        <w:rPr>
          <w:rFonts w:ascii="Times New Roman" w:hAnsi="Times New Roman" w:cs="Times New Roman"/>
          <w:sz w:val="28"/>
          <w:szCs w:val="28"/>
        </w:rPr>
        <w:t>УльтраДеньги</w:t>
      </w:r>
      <w:r w:rsidRPr="00D93242" w:rsidR="00AC3F8C">
        <w:rPr>
          <w:rFonts w:ascii="Times New Roman" w:hAnsi="Times New Roman" w:cs="Times New Roman"/>
          <w:sz w:val="28"/>
          <w:szCs w:val="28"/>
        </w:rPr>
        <w:t xml:space="preserve">» к </w:t>
      </w:r>
      <w:r w:rsidR="00D93242">
        <w:rPr>
          <w:rFonts w:ascii="Times New Roman" w:hAnsi="Times New Roman" w:cs="Times New Roman"/>
          <w:sz w:val="28"/>
          <w:szCs w:val="28"/>
        </w:rPr>
        <w:t>Менакер</w:t>
      </w:r>
      <w:r w:rsidR="00D93242">
        <w:rPr>
          <w:rFonts w:ascii="Times New Roman" w:hAnsi="Times New Roman" w:cs="Times New Roman"/>
          <w:sz w:val="28"/>
          <w:szCs w:val="28"/>
        </w:rPr>
        <w:t xml:space="preserve"> </w:t>
      </w:r>
      <w:r w:rsidR="002F0A57">
        <w:rPr>
          <w:rFonts w:ascii="Times New Roman" w:hAnsi="Times New Roman" w:cs="Times New Roman"/>
          <w:sz w:val="28"/>
          <w:szCs w:val="28"/>
        </w:rPr>
        <w:t xml:space="preserve">Л.Г. </w:t>
      </w:r>
      <w:r w:rsidRPr="00D93242" w:rsidR="002400BE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Pr="00D93242" w:rsidR="003376F9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Pr="00D93242" w:rsidR="00AC3F8C">
        <w:rPr>
          <w:rFonts w:ascii="Times New Roman" w:hAnsi="Times New Roman" w:cs="Times New Roman"/>
          <w:sz w:val="28"/>
          <w:szCs w:val="28"/>
        </w:rPr>
        <w:t>по договору займа</w:t>
      </w:r>
      <w:r w:rsidRPr="00D93242" w:rsidR="002400BE">
        <w:rPr>
          <w:rFonts w:ascii="Times New Roman" w:hAnsi="Times New Roman" w:cs="Times New Roman"/>
          <w:sz w:val="28"/>
          <w:szCs w:val="28"/>
        </w:rPr>
        <w:t>,</w:t>
      </w:r>
    </w:p>
    <w:p w:rsidR="00D93242" w:rsidP="00AE5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F28" w:rsidP="00AE5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24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93242">
        <w:rPr>
          <w:rFonts w:ascii="Times New Roman" w:hAnsi="Times New Roman" w:cs="Times New Roman"/>
          <w:sz w:val="28"/>
          <w:szCs w:val="28"/>
        </w:rPr>
        <w:t>ст. ст.</w:t>
      </w:r>
      <w:r w:rsidRPr="00D93242" w:rsidR="006D3A4D">
        <w:rPr>
          <w:rFonts w:ascii="Times New Roman" w:hAnsi="Times New Roman" w:cs="Times New Roman"/>
          <w:sz w:val="28"/>
          <w:szCs w:val="28"/>
        </w:rPr>
        <w:t xml:space="preserve"> 194- 199 </w:t>
      </w:r>
      <w:r w:rsidRPr="00D93242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D93242" w:rsidRPr="00D93242" w:rsidP="00AE5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F28" w:rsidP="00AE5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24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93242" w:rsidRPr="00D93242" w:rsidP="00AE5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242" w:rsidP="00294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 w:rsidRPr="00D93242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D93242">
        <w:rPr>
          <w:rFonts w:ascii="Times New Roman" w:eastAsia="Times New Roman" w:hAnsi="Times New Roman" w:cs="Times New Roman"/>
          <w:sz w:val="28"/>
          <w:szCs w:val="28"/>
        </w:rPr>
        <w:t>УльтраДеньги</w:t>
      </w:r>
      <w:r w:rsidRPr="00D93242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Pr="00D93242">
        <w:rPr>
          <w:rFonts w:ascii="Times New Roman" w:eastAsia="Times New Roman" w:hAnsi="Times New Roman" w:cs="Times New Roman"/>
          <w:sz w:val="28"/>
          <w:szCs w:val="28"/>
        </w:rPr>
        <w:t>Менакер</w:t>
      </w:r>
      <w:r w:rsidRPr="00D93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A57">
        <w:rPr>
          <w:rFonts w:ascii="Times New Roman" w:eastAsia="Times New Roman" w:hAnsi="Times New Roman" w:cs="Times New Roman"/>
          <w:sz w:val="28"/>
          <w:szCs w:val="28"/>
        </w:rPr>
        <w:t>Л.Г.</w:t>
      </w:r>
      <w:r w:rsidRPr="00D93242"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отказать в связи с признанием ответчика банкротом и завершении процедуры реализации его имущества.</w:t>
      </w:r>
    </w:p>
    <w:p w:rsidR="00C6140C" w:rsidRPr="00D93242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242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D93242"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D93242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D93242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242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Pr="00D93242" w:rsidR="00AE5F73">
        <w:rPr>
          <w:rFonts w:ascii="Times New Roman" w:eastAsia="Times New Roman" w:hAnsi="Times New Roman" w:cs="Times New Roman"/>
          <w:sz w:val="28"/>
          <w:szCs w:val="28"/>
        </w:rPr>
        <w:t xml:space="preserve">десяти </w:t>
      </w:r>
      <w:r w:rsidRPr="00D93242">
        <w:rPr>
          <w:rFonts w:ascii="Times New Roman" w:eastAsia="Times New Roman" w:hAnsi="Times New Roman" w:cs="Times New Roman"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D93242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242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D93242" w:rsidR="00AE5F73">
        <w:rPr>
          <w:rFonts w:ascii="Times New Roman" w:hAnsi="Times New Roman" w:cs="Times New Roman"/>
          <w:sz w:val="28"/>
          <w:szCs w:val="28"/>
        </w:rPr>
        <w:t>ого судью судебного участка № 48</w:t>
      </w:r>
      <w:r w:rsidRPr="00D93242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294F28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D93242" w:rsid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D93242" w:rsid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D93242" w:rsid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D93242" w:rsid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D93242" w:rsid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D93242" w:rsid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  </w:t>
      </w:r>
      <w:r w:rsidRPr="00D93242" w:rsidR="00AE5F73">
        <w:rPr>
          <w:rFonts w:ascii="Times New Roman" w:hAnsi="Times New Roman" w:eastAsiaTheme="minorHAnsi" w:cs="Times New Roman"/>
          <w:sz w:val="28"/>
          <w:szCs w:val="28"/>
          <w:lang w:eastAsia="en-US"/>
        </w:rPr>
        <w:t>Полищук Е.Д.</w:t>
      </w:r>
    </w:p>
    <w:p w:rsidR="00D93242" w:rsidRPr="00D93242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D93242" w:rsidRPr="00D93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sectPr w:rsidSect="00AE5F73">
      <w:pgSz w:w="11906" w:h="16838"/>
      <w:pgMar w:top="1134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18320B"/>
    <w:rsid w:val="002400BE"/>
    <w:rsid w:val="00294F28"/>
    <w:rsid w:val="002F0A57"/>
    <w:rsid w:val="003376F9"/>
    <w:rsid w:val="003D12A6"/>
    <w:rsid w:val="005A6A6F"/>
    <w:rsid w:val="00632A68"/>
    <w:rsid w:val="006D3A4D"/>
    <w:rsid w:val="006E5F69"/>
    <w:rsid w:val="00753830"/>
    <w:rsid w:val="009A77FE"/>
    <w:rsid w:val="00A3215E"/>
    <w:rsid w:val="00AC3F8C"/>
    <w:rsid w:val="00AE5F73"/>
    <w:rsid w:val="00BC5D83"/>
    <w:rsid w:val="00C6140C"/>
    <w:rsid w:val="00D87D82"/>
    <w:rsid w:val="00D93242"/>
    <w:rsid w:val="00DC2E8A"/>
    <w:rsid w:val="00EB3947"/>
    <w:rsid w:val="00EE2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