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ЗАОЧНОЕ </w:t>
      </w: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A4521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2348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июня</w:t>
      </w:r>
      <w:r w:rsidR="009221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A45214" w:rsidR="004861F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A45214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A45214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 w:rsidR="00925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A45214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исполняя обязанности мирового судьи судебного участка №48 </w:t>
      </w:r>
      <w:r w:rsidRPr="00A45214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</w:t>
      </w:r>
      <w:r w:rsid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секретаре </w:t>
      </w:r>
      <w:r w:rsid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Приваловой Д.С., </w:t>
      </w:r>
      <w:r w:rsidRPr="00A4521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</w:t>
      </w:r>
      <w:r w:rsid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тирных домов Республики Крым» к Данилович </w:t>
      </w:r>
      <w:r w:rsidR="00105119">
        <w:rPr>
          <w:rFonts w:ascii="Times New Roman" w:eastAsia="Times New Roman" w:hAnsi="Times New Roman" w:cs="Times New Roman"/>
          <w:sz w:val="27"/>
          <w:szCs w:val="27"/>
          <w:lang w:eastAsia="ru-RU"/>
        </w:rPr>
        <w:t>Е.А.</w:t>
      </w:r>
      <w:r w:rsidR="00227A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54F36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454F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54F36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взыскании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задолженности по оплате взносов на капительный ремонт общего имущества в многоквартирном доме</w:t>
      </w:r>
      <w:r w:rsidR="00BB522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hAnsi="Times New Roman" w:cs="Times New Roman"/>
          <w:sz w:val="27"/>
          <w:szCs w:val="27"/>
        </w:rPr>
        <w:t>Руководствуясь ст. ст. 56, 98, 194- 199 ГПК РФ</w:t>
      </w:r>
      <w:r w:rsidR="00845C16">
        <w:rPr>
          <w:rFonts w:ascii="Times New Roman" w:hAnsi="Times New Roman" w:cs="Times New Roman"/>
          <w:sz w:val="27"/>
          <w:szCs w:val="27"/>
        </w:rPr>
        <w:t>,</w:t>
      </w:r>
      <w:r w:rsidRPr="00A45214">
        <w:rPr>
          <w:rFonts w:ascii="Times New Roman" w:hAnsi="Times New Roman" w:cs="Times New Roman"/>
          <w:sz w:val="27"/>
          <w:szCs w:val="27"/>
        </w:rPr>
        <w:t xml:space="preserve"> 154,155,158 ЖК РФ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>Р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E07654" w:rsidRPr="007B69CF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7B69CF">
        <w:rPr>
          <w:rFonts w:ascii="Times New Roman" w:hAnsi="Times New Roman" w:cs="Times New Roman"/>
          <w:sz w:val="27"/>
          <w:szCs w:val="27"/>
        </w:rPr>
        <w:t xml:space="preserve"> </w:t>
      </w:r>
      <w:r w:rsidRPr="007B69CF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7B69CF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7B69CF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Данилович</w:t>
      </w:r>
      <w:r w:rsid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5119">
        <w:rPr>
          <w:rFonts w:ascii="Times New Roman" w:eastAsia="Times New Roman" w:hAnsi="Times New Roman" w:cs="Times New Roman"/>
          <w:sz w:val="27"/>
          <w:szCs w:val="27"/>
          <w:lang w:eastAsia="ru-RU"/>
        </w:rPr>
        <w:t>Е.А.</w:t>
      </w:r>
      <w:r w:rsid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7B69CF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 w:rsidR="00CE629F">
        <w:rPr>
          <w:rFonts w:ascii="Times New Roman" w:hAnsi="Times New Roman" w:cs="Times New Roman"/>
          <w:sz w:val="27"/>
          <w:szCs w:val="27"/>
        </w:rPr>
        <w:t>удовлетворить</w:t>
      </w:r>
      <w:r w:rsidR="00B270A1"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7B69CF" w:rsidR="00CE629F">
        <w:rPr>
          <w:rFonts w:ascii="Times New Roman" w:hAnsi="Times New Roman" w:cs="Times New Roman"/>
          <w:sz w:val="27"/>
          <w:szCs w:val="27"/>
        </w:rPr>
        <w:t>.</w:t>
      </w:r>
    </w:p>
    <w:p w:rsidR="00943F9C" w:rsidRPr="007B69CF" w:rsidP="00943F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Данилович</w:t>
      </w:r>
      <w:r w:rsid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5119">
        <w:rPr>
          <w:rFonts w:ascii="Times New Roman" w:eastAsia="Times New Roman" w:hAnsi="Times New Roman" w:cs="Times New Roman"/>
          <w:sz w:val="27"/>
          <w:szCs w:val="27"/>
          <w:lang w:eastAsia="ru-RU"/>
        </w:rPr>
        <w:t>Е.А.</w:t>
      </w:r>
      <w:r w:rsid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7B69CF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7B69CF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задолженность по уплате взносов</w:t>
      </w:r>
      <w:r w:rsidRPr="007B69CF" w:rsidR="00C41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капитальный ремонт общего имущества многоквартирного жилого дома </w:t>
      </w:r>
      <w:r w:rsidRPr="007B69CF" w:rsidR="00680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 w:rsidR="00F83F72">
        <w:rPr>
          <w:rFonts w:ascii="Times New Roman" w:hAnsi="Times New Roman" w:cs="Times New Roman"/>
          <w:sz w:val="27"/>
          <w:szCs w:val="27"/>
        </w:rPr>
        <w:t xml:space="preserve">за период </w:t>
      </w:r>
      <w:r w:rsidRPr="007B69CF" w:rsidR="009221C8">
        <w:rPr>
          <w:rFonts w:ascii="Times New Roman" w:hAnsi="Times New Roman" w:cs="Times New Roman"/>
          <w:sz w:val="27"/>
          <w:szCs w:val="27"/>
        </w:rPr>
        <w:t xml:space="preserve">с </w:t>
      </w:r>
      <w:r w:rsidR="00845C16">
        <w:rPr>
          <w:rFonts w:ascii="Times New Roman" w:hAnsi="Times New Roman" w:cs="Times New Roman"/>
          <w:sz w:val="27"/>
          <w:szCs w:val="27"/>
        </w:rPr>
        <w:t>декабря</w:t>
      </w:r>
      <w:r w:rsidRPr="007B69CF" w:rsidR="00227AA0">
        <w:rPr>
          <w:rFonts w:ascii="Times New Roman" w:hAnsi="Times New Roman" w:cs="Times New Roman"/>
          <w:sz w:val="27"/>
          <w:szCs w:val="27"/>
        </w:rPr>
        <w:t xml:space="preserve"> </w:t>
      </w:r>
      <w:r w:rsidRPr="007B69CF" w:rsidR="00F83F72">
        <w:rPr>
          <w:rFonts w:ascii="Times New Roman" w:hAnsi="Times New Roman" w:cs="Times New Roman"/>
          <w:sz w:val="27"/>
          <w:szCs w:val="27"/>
        </w:rPr>
        <w:t>20</w:t>
      </w:r>
      <w:r w:rsidRPr="007B69CF" w:rsidR="004861FC">
        <w:rPr>
          <w:rFonts w:ascii="Times New Roman" w:hAnsi="Times New Roman" w:cs="Times New Roman"/>
          <w:sz w:val="27"/>
          <w:szCs w:val="27"/>
        </w:rPr>
        <w:t>2</w:t>
      </w:r>
      <w:r w:rsidR="00845C16">
        <w:rPr>
          <w:rFonts w:ascii="Times New Roman" w:hAnsi="Times New Roman" w:cs="Times New Roman"/>
          <w:sz w:val="27"/>
          <w:szCs w:val="27"/>
        </w:rPr>
        <w:t>0</w:t>
      </w:r>
      <w:r w:rsidRPr="007B69CF" w:rsidR="00832147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Pr="007B69CF" w:rsidR="007B69CF">
        <w:rPr>
          <w:rFonts w:ascii="Times New Roman" w:hAnsi="Times New Roman" w:cs="Times New Roman"/>
          <w:sz w:val="27"/>
          <w:szCs w:val="27"/>
        </w:rPr>
        <w:t>февраль</w:t>
      </w:r>
      <w:r w:rsidRPr="007B69CF" w:rsidR="009221C8">
        <w:rPr>
          <w:rFonts w:ascii="Times New Roman" w:hAnsi="Times New Roman" w:cs="Times New Roman"/>
          <w:sz w:val="27"/>
          <w:szCs w:val="27"/>
        </w:rPr>
        <w:t xml:space="preserve"> </w:t>
      </w:r>
      <w:r w:rsidRPr="007B69CF" w:rsidR="00F83F72">
        <w:rPr>
          <w:rFonts w:ascii="Times New Roman" w:hAnsi="Times New Roman" w:cs="Times New Roman"/>
          <w:sz w:val="27"/>
          <w:szCs w:val="27"/>
        </w:rPr>
        <w:t>202</w:t>
      </w:r>
      <w:r w:rsidRPr="007B69CF" w:rsidR="007B69CF">
        <w:rPr>
          <w:rFonts w:ascii="Times New Roman" w:hAnsi="Times New Roman" w:cs="Times New Roman"/>
          <w:sz w:val="27"/>
          <w:szCs w:val="27"/>
        </w:rPr>
        <w:t>4</w:t>
      </w:r>
      <w:r w:rsidRPr="007B69CF" w:rsidR="00F83F72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7B69CF" w:rsidR="00643C74">
        <w:rPr>
          <w:rFonts w:ascii="Times New Roman" w:hAnsi="Times New Roman" w:cs="Times New Roman"/>
          <w:sz w:val="27"/>
          <w:szCs w:val="27"/>
        </w:rPr>
        <w:t xml:space="preserve"> в размере</w:t>
      </w:r>
      <w:r w:rsidRPr="007B69CF" w:rsidR="00227AA0">
        <w:rPr>
          <w:rFonts w:ascii="Times New Roman" w:hAnsi="Times New Roman" w:cs="Times New Roman"/>
          <w:sz w:val="27"/>
          <w:szCs w:val="27"/>
        </w:rPr>
        <w:t xml:space="preserve"> </w:t>
      </w:r>
      <w:r w:rsidR="00845C16">
        <w:rPr>
          <w:rFonts w:ascii="Times New Roman" w:hAnsi="Times New Roman" w:cs="Times New Roman"/>
          <w:color w:val="000000" w:themeColor="text1"/>
          <w:sz w:val="27"/>
          <w:szCs w:val="27"/>
        </w:rPr>
        <w:t>8781</w:t>
      </w:r>
      <w:r w:rsidRPr="007B69CF" w:rsidR="00227AA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рублей </w:t>
      </w:r>
      <w:r w:rsidR="00845C16">
        <w:rPr>
          <w:rFonts w:ascii="Times New Roman" w:hAnsi="Times New Roman" w:cs="Times New Roman"/>
          <w:color w:val="000000" w:themeColor="text1"/>
          <w:sz w:val="27"/>
          <w:szCs w:val="27"/>
        </w:rPr>
        <w:t>95</w:t>
      </w:r>
      <w:r w:rsidRPr="007B69CF" w:rsidR="009221C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копе</w:t>
      </w:r>
      <w:r w:rsidR="00845C16">
        <w:rPr>
          <w:rFonts w:ascii="Times New Roman" w:hAnsi="Times New Roman" w:cs="Times New Roman"/>
          <w:color w:val="000000" w:themeColor="text1"/>
          <w:sz w:val="27"/>
          <w:szCs w:val="27"/>
        </w:rPr>
        <w:t>ек</w:t>
      </w:r>
      <w:r w:rsidRPr="007B69CF" w:rsidR="007B69C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43F9C" w:rsidRPr="007B69CF" w:rsidP="00943F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Данилович</w:t>
      </w:r>
      <w:r w:rsid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5119">
        <w:rPr>
          <w:rFonts w:ascii="Times New Roman" w:eastAsia="Times New Roman" w:hAnsi="Times New Roman" w:cs="Times New Roman"/>
          <w:sz w:val="27"/>
          <w:szCs w:val="27"/>
          <w:lang w:eastAsia="ru-RU"/>
        </w:rPr>
        <w:t>Е.А.</w:t>
      </w:r>
      <w:r w:rsid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</w:t>
      </w:r>
      <w:r w:rsid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артирных домов Республики Крым» </w:t>
      </w:r>
      <w:r w:rsidRPr="007B69CF">
        <w:rPr>
          <w:rFonts w:ascii="Times New Roman" w:hAnsi="Times New Roman" w:cs="Times New Roman"/>
          <w:sz w:val="27"/>
          <w:szCs w:val="27"/>
        </w:rPr>
        <w:t xml:space="preserve">пеню по уплате взносов на капитальный ремонт общего имущества многоквартирного дома в размере </w:t>
      </w:r>
      <w:r w:rsidR="00B270A1">
        <w:rPr>
          <w:rFonts w:ascii="Times New Roman" w:hAnsi="Times New Roman" w:cs="Times New Roman"/>
          <w:color w:val="000000" w:themeColor="text1"/>
          <w:sz w:val="27"/>
          <w:szCs w:val="27"/>
        </w:rPr>
        <w:t>300</w:t>
      </w:r>
      <w:r w:rsidR="009C22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рублей</w:t>
      </w:r>
      <w:r w:rsidR="00845C16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43F9C" w:rsidP="00943F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Данилович </w:t>
      </w:r>
      <w:r w:rsidR="00105119">
        <w:rPr>
          <w:rFonts w:ascii="Times New Roman" w:eastAsia="Times New Roman" w:hAnsi="Times New Roman" w:cs="Times New Roman"/>
          <w:sz w:val="27"/>
          <w:szCs w:val="27"/>
          <w:lang w:eastAsia="ru-RU"/>
        </w:rPr>
        <w:t>Е.А.</w:t>
      </w:r>
      <w:r w:rsid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7B69CF">
        <w:rPr>
          <w:rFonts w:ascii="Times New Roman" w:hAnsi="Times New Roman" w:cs="Times New Roman"/>
          <w:sz w:val="27"/>
          <w:szCs w:val="27"/>
        </w:rPr>
        <w:t xml:space="preserve"> расходы по оплате государственной пошлины в размере </w:t>
      </w:r>
      <w:r w:rsidR="00845C16">
        <w:rPr>
          <w:rFonts w:ascii="Times New Roman" w:hAnsi="Times New Roman" w:cs="Times New Roman"/>
          <w:color w:val="000000" w:themeColor="text1"/>
          <w:sz w:val="27"/>
          <w:szCs w:val="27"/>
        </w:rPr>
        <w:t>404</w:t>
      </w:r>
      <w:r w:rsidRPr="007B69CF" w:rsidR="0023483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C2273">
        <w:rPr>
          <w:rFonts w:ascii="Times New Roman" w:hAnsi="Times New Roman" w:cs="Times New Roman"/>
          <w:sz w:val="27"/>
          <w:szCs w:val="27"/>
        </w:rPr>
        <w:t xml:space="preserve">рублей </w:t>
      </w:r>
      <w:r w:rsidR="00845C16">
        <w:rPr>
          <w:rFonts w:ascii="Times New Roman" w:hAnsi="Times New Roman" w:cs="Times New Roman"/>
          <w:sz w:val="27"/>
          <w:szCs w:val="27"/>
        </w:rPr>
        <w:t>22</w:t>
      </w:r>
      <w:r w:rsidR="007B69CF">
        <w:rPr>
          <w:rFonts w:ascii="Times New Roman" w:hAnsi="Times New Roman" w:cs="Times New Roman"/>
          <w:sz w:val="27"/>
          <w:szCs w:val="27"/>
        </w:rPr>
        <w:t xml:space="preserve"> копеек.</w:t>
      </w:r>
    </w:p>
    <w:p w:rsidR="00B270A1" w:rsidRPr="007B69CF" w:rsidP="00943F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77615A" w:rsidRPr="007B69CF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</w:t>
      </w:r>
      <w:r w:rsidRPr="007B69CF" w:rsidR="00426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суда</w:t>
      </w: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45C16" w:rsidRPr="00845C16" w:rsidP="00845C1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мировому судье судебного участка № 48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45C16" w:rsidRPr="00845C16" w:rsidP="00845C1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Ответчик вправе подать мировому судье судебного участка №48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845C16" w:rsidP="00845C1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Заочное решение может быть обжаловано ответчиком в апелляционном порядке в Керченский городской суд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Республики Крым </w:t>
      </w: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путем подачи апелляционной жалобы через мирового судью судебного участка № 48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45C16" w:rsidP="00845C1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5C16" w:rsidRPr="00845C16" w:rsidP="00845C1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AA0" w:rsidP="00845C1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Иными лицами, участвующими в деле, а также лицами, которые не были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привлечены к участию в деле и вопрос о правах и об обязанностях которых был разрешен судом, заочное решен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ие суда может быть обжаловано в </w:t>
      </w: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845C16" w:rsidRPr="00A45214" w:rsidP="00845C1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6C3C" w:rsidRPr="00A45214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Миров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ой судья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A45214" w:rsidR="00625F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С.А. Кучерова</w:t>
      </w:r>
    </w:p>
    <w:sectPr w:rsidSect="007B69CF">
      <w:pgSz w:w="11906" w:h="16838"/>
      <w:pgMar w:top="227" w:right="851" w:bottom="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0E7E8B"/>
    <w:rsid w:val="00105119"/>
    <w:rsid w:val="00107E8B"/>
    <w:rsid w:val="00125EA6"/>
    <w:rsid w:val="00135F5A"/>
    <w:rsid w:val="001465C6"/>
    <w:rsid w:val="00175A7F"/>
    <w:rsid w:val="0019450C"/>
    <w:rsid w:val="001B4108"/>
    <w:rsid w:val="001D0BE9"/>
    <w:rsid w:val="001E545B"/>
    <w:rsid w:val="001F0F6B"/>
    <w:rsid w:val="001F6C45"/>
    <w:rsid w:val="00206098"/>
    <w:rsid w:val="00227AA0"/>
    <w:rsid w:val="00234838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3FA5"/>
    <w:rsid w:val="003941FD"/>
    <w:rsid w:val="003A437C"/>
    <w:rsid w:val="003C37B4"/>
    <w:rsid w:val="003C729F"/>
    <w:rsid w:val="003F16D3"/>
    <w:rsid w:val="003F7E32"/>
    <w:rsid w:val="00426758"/>
    <w:rsid w:val="00441AE2"/>
    <w:rsid w:val="00453B32"/>
    <w:rsid w:val="00454F36"/>
    <w:rsid w:val="004861FC"/>
    <w:rsid w:val="004D2D71"/>
    <w:rsid w:val="004E34E6"/>
    <w:rsid w:val="00527328"/>
    <w:rsid w:val="00532E5B"/>
    <w:rsid w:val="0055588E"/>
    <w:rsid w:val="00594A35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0810"/>
    <w:rsid w:val="00686FFB"/>
    <w:rsid w:val="00693D5C"/>
    <w:rsid w:val="006A76CA"/>
    <w:rsid w:val="006B2C85"/>
    <w:rsid w:val="00734FB9"/>
    <w:rsid w:val="007469D9"/>
    <w:rsid w:val="00750BB1"/>
    <w:rsid w:val="0077615A"/>
    <w:rsid w:val="007768AF"/>
    <w:rsid w:val="007A251F"/>
    <w:rsid w:val="007B69CF"/>
    <w:rsid w:val="007D1622"/>
    <w:rsid w:val="00804D49"/>
    <w:rsid w:val="00822CC8"/>
    <w:rsid w:val="00830C96"/>
    <w:rsid w:val="00832147"/>
    <w:rsid w:val="00845C16"/>
    <w:rsid w:val="00863206"/>
    <w:rsid w:val="00886611"/>
    <w:rsid w:val="008B0DDF"/>
    <w:rsid w:val="008E6337"/>
    <w:rsid w:val="009221C8"/>
    <w:rsid w:val="00924100"/>
    <w:rsid w:val="009259B1"/>
    <w:rsid w:val="00943F9C"/>
    <w:rsid w:val="009714B6"/>
    <w:rsid w:val="009A6F92"/>
    <w:rsid w:val="009C2273"/>
    <w:rsid w:val="009D4101"/>
    <w:rsid w:val="009F36D0"/>
    <w:rsid w:val="009F6364"/>
    <w:rsid w:val="00A45214"/>
    <w:rsid w:val="00AC0838"/>
    <w:rsid w:val="00AC43FF"/>
    <w:rsid w:val="00B161B1"/>
    <w:rsid w:val="00B22573"/>
    <w:rsid w:val="00B270A1"/>
    <w:rsid w:val="00B41BCF"/>
    <w:rsid w:val="00B56ED6"/>
    <w:rsid w:val="00B6135A"/>
    <w:rsid w:val="00BB5221"/>
    <w:rsid w:val="00C07422"/>
    <w:rsid w:val="00C27AC0"/>
    <w:rsid w:val="00C4113B"/>
    <w:rsid w:val="00C45E39"/>
    <w:rsid w:val="00C70497"/>
    <w:rsid w:val="00C74C6C"/>
    <w:rsid w:val="00C81F47"/>
    <w:rsid w:val="00C9073E"/>
    <w:rsid w:val="00CB61CE"/>
    <w:rsid w:val="00CC63C9"/>
    <w:rsid w:val="00CE629F"/>
    <w:rsid w:val="00CF48B2"/>
    <w:rsid w:val="00D300EF"/>
    <w:rsid w:val="00D52AD0"/>
    <w:rsid w:val="00D76F6D"/>
    <w:rsid w:val="00DC5D40"/>
    <w:rsid w:val="00DD5A65"/>
    <w:rsid w:val="00E07654"/>
    <w:rsid w:val="00E46987"/>
    <w:rsid w:val="00E869E0"/>
    <w:rsid w:val="00EA4008"/>
    <w:rsid w:val="00EA6E12"/>
    <w:rsid w:val="00F05629"/>
    <w:rsid w:val="00F32E8C"/>
    <w:rsid w:val="00F52F21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