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236" w:rsidP="00F35236">
      <w:pPr>
        <w:pStyle w:val="1"/>
        <w:spacing w:line="270" w:lineRule="exact"/>
        <w:ind w:left="20"/>
        <w:jc w:val="center"/>
        <w:rPr>
          <w:b/>
          <w:bCs/>
        </w:rPr>
      </w:pPr>
      <w:r w:rsidRPr="00F35236">
        <w:rPr>
          <w:b/>
          <w:bCs/>
        </w:rPr>
        <w:t>РЕШЕНИЕ</w:t>
      </w:r>
    </w:p>
    <w:p w:rsidR="00F35236" w:rsidRPr="00F35236" w:rsidP="00F35236">
      <w:pPr>
        <w:pStyle w:val="1"/>
        <w:spacing w:line="270" w:lineRule="exact"/>
        <w:ind w:left="20"/>
        <w:jc w:val="center"/>
        <w:rPr>
          <w:b/>
          <w:bCs/>
        </w:rPr>
      </w:pPr>
      <w:r w:rsidRPr="00F35236">
        <w:rPr>
          <w:b/>
          <w:bCs/>
        </w:rPr>
        <w:t>Именем Российской Федерации</w:t>
      </w:r>
    </w:p>
    <w:p w:rsidR="00F35236">
      <w:pPr>
        <w:pStyle w:val="1"/>
        <w:shd w:val="clear" w:color="auto" w:fill="auto"/>
        <w:spacing w:after="0" w:line="270" w:lineRule="exact"/>
        <w:ind w:left="20"/>
      </w:pPr>
    </w:p>
    <w:p w:rsidR="001F4CBA">
      <w:pPr>
        <w:pStyle w:val="1"/>
        <w:shd w:val="clear" w:color="auto" w:fill="auto"/>
        <w:spacing w:after="0" w:line="270" w:lineRule="exact"/>
        <w:ind w:left="20"/>
      </w:pPr>
      <w:r>
        <w:t>11 декабря 2024 года</w:t>
      </w:r>
      <w:r w:rsidRPr="00F35236" w:rsidR="00F35236">
        <w:rPr>
          <w:rFonts w:ascii="Courier New" w:eastAsia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27305" distL="63500" distR="63500" simplePos="0" relativeHeight="251658240" behindDoc="1" locked="0" layoutInCell="1" allowOverlap="1">
                <wp:simplePos x="0" y="0"/>
                <wp:positionH relativeFrom="margin">
                  <wp:posOffset>5189855</wp:posOffset>
                </wp:positionH>
                <wp:positionV relativeFrom="margin">
                  <wp:posOffset>287655</wp:posOffset>
                </wp:positionV>
                <wp:extent cx="718185" cy="158750"/>
                <wp:effectExtent l="0" t="1905" r="0" b="317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236" w:rsidP="00F35236">
                            <w:pPr>
                              <w:pStyle w:val="1"/>
                              <w:shd w:val="clear" w:color="auto" w:fill="auto"/>
                              <w:spacing w:after="0" w:line="25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г. Керчь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6.55pt;height:12.5pt;margin-top:22.65pt;margin-left:408.65pt;mso-height-percent:0;mso-height-relative:page;mso-position-horizontal-relative:margin;mso-position-vertical-relative:margin;mso-width-percent:0;mso-width-relative:page;mso-wrap-distance-bottom:2.15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F35236" w:rsidP="00F35236">
                      <w:pPr>
                        <w:pStyle w:val="1"/>
                        <w:shd w:val="clear" w:color="auto" w:fill="auto"/>
                        <w:spacing w:after="0" w:line="25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г. Керчь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4CBA">
      <w:pPr>
        <w:pStyle w:val="1"/>
        <w:shd w:val="clear" w:color="auto" w:fill="auto"/>
        <w:spacing w:after="0" w:line="307" w:lineRule="exact"/>
        <w:ind w:left="20" w:right="60" w:firstLine="580"/>
        <w:jc w:val="both"/>
      </w:pPr>
      <w:r>
        <w:t>Мировой судья судебного участка № 49 Керченского судебного района (городской округ Керч</w:t>
      </w:r>
      <w:r w:rsidR="00F35236">
        <w:t xml:space="preserve">ь) Республики Крым </w:t>
      </w:r>
      <w:r w:rsidR="00F35236">
        <w:t>Кучерова</w:t>
      </w:r>
      <w:r w:rsidR="00F35236">
        <w:t xml:space="preserve"> С.А</w:t>
      </w:r>
      <w:r>
        <w:t xml:space="preserve">„ исполняя обязанности мирового судьи судебного участка №48 Керченского судебного района (городской округ Керчь) Республики Крым при секретаре </w:t>
      </w:r>
      <w:r>
        <w:t>Скрыпник</w:t>
      </w:r>
      <w:r>
        <w:t xml:space="preserve"> О.Н.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Кирилюк </w:t>
      </w:r>
      <w:r w:rsidR="00F35236">
        <w:t>Т.А.</w:t>
      </w:r>
      <w:r>
        <w:t xml:space="preserve"> о</w:t>
      </w:r>
      <w:r>
        <w:t xml:space="preserve"> </w:t>
      </w:r>
      <w:r>
        <w:t>взыскании</w:t>
      </w:r>
      <w:r>
        <w:t xml:space="preserve"> задолженности по оплате взносов на капительный ремонт общего имущества в многоквартирном доме</w:t>
      </w:r>
    </w:p>
    <w:p w:rsidR="001F4CBA">
      <w:pPr>
        <w:pStyle w:val="1"/>
        <w:shd w:val="clear" w:color="auto" w:fill="auto"/>
        <w:spacing w:after="0" w:line="307" w:lineRule="exact"/>
        <w:ind w:left="20" w:firstLine="580"/>
        <w:jc w:val="both"/>
      </w:pPr>
      <w:r>
        <w:t>Руководствуясь ст. ст. 56, 98, 194- 199 ГПК РФ 154,155,158 ЖК РФ</w:t>
      </w:r>
    </w:p>
    <w:p w:rsidR="001F4CBA">
      <w:pPr>
        <w:pStyle w:val="20"/>
        <w:shd w:val="clear" w:color="auto" w:fill="auto"/>
        <w:ind w:left="4300"/>
      </w:pPr>
      <w:r>
        <w:t>РЕШИЛ:</w:t>
      </w:r>
    </w:p>
    <w:p w:rsidR="001F4CBA">
      <w:pPr>
        <w:pStyle w:val="1"/>
        <w:shd w:val="clear" w:color="auto" w:fill="auto"/>
        <w:spacing w:after="0" w:line="307" w:lineRule="exact"/>
        <w:ind w:left="20" w:right="60" w:firstLine="580"/>
        <w:jc w:val="both"/>
      </w:pPr>
      <w:r>
        <w:t xml:space="preserve">Исковые требования Некоммерческой организации «Региональный фонд капитального ремонта многоквартирных домов Республики Крым» к Кирилюк </w:t>
      </w:r>
      <w:r w:rsidR="00F35236">
        <w:t>Т.А.</w:t>
      </w:r>
      <w:r>
        <w:t xml:space="preserve"> о взыскании задолженности по оплате взносов на капительный ремонт общего имущества в многоквартирном доме удовлетворить частично.</w:t>
      </w:r>
    </w:p>
    <w:p w:rsidR="001F4CBA">
      <w:pPr>
        <w:pStyle w:val="1"/>
        <w:shd w:val="clear" w:color="auto" w:fill="auto"/>
        <w:spacing w:after="0" w:line="312" w:lineRule="exact"/>
        <w:ind w:left="20" w:right="60" w:firstLine="580"/>
        <w:jc w:val="both"/>
      </w:pPr>
      <w:r>
        <w:t xml:space="preserve">Взыскать с Кирилюк </w:t>
      </w:r>
      <w:r w:rsidR="00F35236">
        <w:t>Т.А.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 г. Керчь </w:t>
      </w:r>
      <w:r>
        <w:t>ул</w:t>
      </w:r>
      <w:r>
        <w:t>.Г</w:t>
      </w:r>
      <w:r>
        <w:t>орького</w:t>
      </w:r>
      <w:r>
        <w:t xml:space="preserve"> д.</w:t>
      </w:r>
      <w:r w:rsidR="00F35236">
        <w:t xml:space="preserve">/изъято/ </w:t>
      </w:r>
      <w:r>
        <w:t xml:space="preserve"> кв.</w:t>
      </w:r>
      <w:r w:rsidRPr="00F35236" w:rsidR="00F35236">
        <w:t xml:space="preserve"> ./изъято/  </w:t>
      </w:r>
      <w:r>
        <w:t xml:space="preserve">за период с июня 2021 года по 31 августа 2024 года в размере 7466 рублей 51 копеек, пеню в размере 1040 рублей 33 копейки. </w:t>
      </w:r>
      <w:r>
        <w:rPr>
          <w:rStyle w:val="a0"/>
        </w:rPr>
        <w:t>Решение суда в части взыскания задолженности в размере 7466 рублей 51 копейки, пени в размере 1040 рублей 33 копейки исполнению не подлежит в связи с добровольным погашением ответчиком исковых требований этой части.</w:t>
      </w:r>
    </w:p>
    <w:p w:rsidR="001F4CBA">
      <w:pPr>
        <w:pStyle w:val="1"/>
        <w:shd w:val="clear" w:color="auto" w:fill="auto"/>
        <w:spacing w:after="0" w:line="312" w:lineRule="exact"/>
        <w:ind w:left="20" w:right="60" w:firstLine="580"/>
        <w:jc w:val="both"/>
      </w:pPr>
      <w:r>
        <w:t xml:space="preserve">Взыскать с Кирилюк </w:t>
      </w:r>
      <w:r w:rsidR="00F35236">
        <w:t>Т.А.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4000 рублей.</w:t>
      </w:r>
    </w:p>
    <w:p w:rsidR="001F4CBA">
      <w:pPr>
        <w:pStyle w:val="1"/>
        <w:shd w:val="clear" w:color="auto" w:fill="auto"/>
        <w:spacing w:after="0" w:line="312" w:lineRule="exact"/>
        <w:ind w:left="20" w:firstLine="580"/>
        <w:jc w:val="both"/>
      </w:pPr>
      <w:r>
        <w:t>В судебном заседании объявлена резолютивная часть решения суда.</w:t>
      </w:r>
    </w:p>
    <w:p w:rsidR="001F4CBA">
      <w:pPr>
        <w:pStyle w:val="1"/>
        <w:shd w:val="clear" w:color="auto" w:fill="auto"/>
        <w:spacing w:after="0" w:line="312" w:lineRule="exact"/>
        <w:ind w:left="20" w:right="60" w:firstLine="580"/>
        <w:jc w:val="both"/>
      </w:pPr>
      <w: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F4CBA">
      <w:pPr>
        <w:pStyle w:val="1"/>
        <w:shd w:val="clear" w:color="auto" w:fill="auto"/>
        <w:spacing w:after="0" w:line="312" w:lineRule="exact"/>
        <w:ind w:left="20" w:right="60" w:firstLine="580"/>
        <w:jc w:val="both"/>
      </w:pPr>
      <w: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</w:t>
      </w:r>
      <w:r w:rsidR="00F35236">
        <w:t>ца со дня принятия решения суда в окончательной форме.</w:t>
      </w:r>
    </w:p>
    <w:p w:rsidR="001F4CBA">
      <w:pPr>
        <w:pStyle w:val="30"/>
        <w:shd w:val="clear" w:color="auto" w:fill="auto"/>
        <w:spacing w:line="270" w:lineRule="exact"/>
        <w:ind w:left="480"/>
      </w:pPr>
      <w:r>
        <w:t>Мировой судья</w:t>
      </w:r>
      <w:r w:rsidR="00F35236">
        <w:t xml:space="preserve">            С.А. Кучерова</w:t>
      </w:r>
    </w:p>
    <w:sectPr>
      <w:type w:val="continuous"/>
      <w:pgSz w:w="11909" w:h="16838"/>
      <w:pgMar w:top="552" w:right="1233" w:bottom="523" w:left="12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BA"/>
    <w:rsid w:val="001F4CBA"/>
    <w:rsid w:val="004D624B"/>
    <w:rsid w:val="00876021"/>
    <w:rsid w:val="00F35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