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554CAA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554CAA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554CAA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554CAA" w:rsidR="00B37E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554CAA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54CAA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4CAA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54CAA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554CAA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A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554CAA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554CAA" w:rsidR="003C72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 w:rsidR="00F6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судьи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Мадоновой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</w:t>
      </w:r>
      <w:r w:rsidRPr="00554CAA" w:rsidR="0000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представителя истца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/ФИО1/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приказа 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004C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Pr="00554CAA" w:rsidR="003D0CE8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554CAA">
        <w:rPr>
          <w:rFonts w:ascii="Times New Roman" w:hAnsi="Times New Roman" w:cs="Times New Roman"/>
          <w:sz w:val="24"/>
          <w:szCs w:val="24"/>
        </w:rPr>
        <w:t xml:space="preserve">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Жилищно-строительного кооператива № 34 к Шипицыну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расходов на содержание и текущий ремонт дома,</w:t>
      </w:r>
    </w:p>
    <w:p w:rsidR="00E07654" w:rsidRPr="00554CA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54CAA" w:rsidR="00F170FB">
        <w:rPr>
          <w:rFonts w:ascii="Times New Roman" w:hAnsi="Times New Roman" w:cs="Times New Roman"/>
          <w:sz w:val="24"/>
          <w:szCs w:val="24"/>
        </w:rPr>
        <w:t>ст.</w:t>
      </w:r>
      <w:r w:rsidRPr="00554CAA" w:rsidR="00F170FB">
        <w:rPr>
          <w:rFonts w:ascii="Times New Roman" w:hAnsi="Times New Roman"/>
          <w:sz w:val="24"/>
          <w:szCs w:val="24"/>
        </w:rPr>
        <w:t xml:space="preserve"> 807 ГК РФ,</w:t>
      </w:r>
      <w:r w:rsidRPr="00554CAA" w:rsidR="00F170FB">
        <w:rPr>
          <w:rFonts w:ascii="Times New Roman" w:hAnsi="Times New Roman" w:cs="Times New Roman"/>
          <w:sz w:val="24"/>
          <w:szCs w:val="24"/>
        </w:rPr>
        <w:t xml:space="preserve"> ст. 309-310 ГК РФ </w:t>
      </w:r>
      <w:r w:rsidRPr="00554CAA">
        <w:rPr>
          <w:rFonts w:ascii="Times New Roman" w:hAnsi="Times New Roman" w:cs="Times New Roman"/>
          <w:sz w:val="24"/>
          <w:szCs w:val="24"/>
        </w:rPr>
        <w:t>ст. ст. 56, 98, 194- 199 ГПК РФ</w:t>
      </w:r>
      <w:r w:rsidRPr="00554CAA" w:rsidR="00061AE8">
        <w:rPr>
          <w:rFonts w:ascii="Times New Roman" w:hAnsi="Times New Roman" w:cs="Times New Roman"/>
          <w:sz w:val="24"/>
          <w:szCs w:val="24"/>
        </w:rPr>
        <w:t>,</w:t>
      </w:r>
      <w:r w:rsidRPr="0055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554CAA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AA">
        <w:rPr>
          <w:rFonts w:ascii="Times New Roman" w:hAnsi="Times New Roman" w:cs="Times New Roman"/>
          <w:b/>
          <w:sz w:val="24"/>
          <w:szCs w:val="24"/>
        </w:rPr>
        <w:t>Р</w:t>
      </w:r>
      <w:r w:rsidRPr="00554CA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2024B" w:rsidRPr="00554CAA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554CAA">
        <w:rPr>
          <w:rFonts w:ascii="Times New Roman" w:hAnsi="Times New Roman" w:cs="Times New Roman"/>
          <w:sz w:val="24"/>
          <w:szCs w:val="24"/>
        </w:rPr>
        <w:t xml:space="preserve">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Жилищно-строительного кооператива № 34</w:t>
      </w:r>
      <w:r w:rsidRPr="00554CAA" w:rsidR="0000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Шипицыну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расходов на содержание и текущий ремонт дома</w:t>
      </w:r>
      <w:r w:rsidRPr="00554CAA" w:rsidR="00004CD0">
        <w:rPr>
          <w:rFonts w:ascii="Times New Roman" w:hAnsi="Times New Roman" w:cs="Times New Roman"/>
          <w:sz w:val="24"/>
          <w:szCs w:val="24"/>
        </w:rPr>
        <w:t xml:space="preserve"> </w:t>
      </w:r>
      <w:r w:rsidRPr="00554CAA">
        <w:rPr>
          <w:rFonts w:ascii="Times New Roman" w:hAnsi="Times New Roman" w:cs="Times New Roman"/>
          <w:sz w:val="24"/>
          <w:szCs w:val="24"/>
        </w:rPr>
        <w:t>удовлетворить.</w:t>
      </w:r>
    </w:p>
    <w:p w:rsidR="0017425F" w:rsidRPr="00554CAA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Шипицына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554CAA" w:rsidR="003D0CE8">
        <w:rPr>
          <w:rFonts w:ascii="Times New Roman" w:hAnsi="Times New Roman" w:cs="Times New Roman"/>
          <w:sz w:val="24"/>
          <w:szCs w:val="24"/>
        </w:rPr>
        <w:t xml:space="preserve"> </w:t>
      </w:r>
      <w:r w:rsidRPr="00554CA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Жилищно-строительного кооператива № 34</w:t>
      </w:r>
      <w:r w:rsidRPr="00554CAA" w:rsidR="00F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Pr="00554CAA" w:rsidR="0021153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содержание и текущий ремонт дома  за период с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54CAA" w:rsidR="003D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 w:rsidR="005F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554CAA" w:rsidR="00F170FB">
        <w:rPr>
          <w:rFonts w:ascii="Times New Roman" w:hAnsi="Times New Roman" w:cs="Times New Roman"/>
          <w:sz w:val="24"/>
          <w:szCs w:val="24"/>
        </w:rPr>
        <w:t xml:space="preserve"> </w:t>
      </w:r>
      <w:r w:rsidRPr="00554CAA" w:rsidR="00554CAA">
        <w:rPr>
          <w:rFonts w:ascii="Times New Roman" w:hAnsi="Times New Roman" w:cs="Times New Roman"/>
          <w:sz w:val="24"/>
          <w:szCs w:val="24"/>
        </w:rPr>
        <w:t>/изъято/</w:t>
      </w:r>
      <w:r w:rsidRPr="00554CAA">
        <w:rPr>
          <w:rFonts w:ascii="Times New Roman" w:hAnsi="Times New Roman" w:cs="Times New Roman"/>
          <w:sz w:val="24"/>
          <w:szCs w:val="24"/>
        </w:rPr>
        <w:t>.</w:t>
      </w:r>
    </w:p>
    <w:p w:rsidR="003D0CE8" w:rsidRPr="00554CAA" w:rsidP="00B37E8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Шипицына С.А.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Жилищно-строительного кооператива № 34 </w:t>
      </w:r>
      <w:r w:rsidRPr="00554CAA" w:rsidR="00B3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554CAA">
        <w:rPr>
          <w:rFonts w:ascii="Times New Roman" w:hAnsi="Times New Roman" w:cs="Times New Roman"/>
          <w:sz w:val="24"/>
          <w:szCs w:val="24"/>
        </w:rPr>
        <w:t xml:space="preserve"> </w:t>
      </w:r>
      <w:r w:rsidRPr="00554CAA" w:rsidR="00554CAA">
        <w:rPr>
          <w:rFonts w:ascii="Times New Roman" w:hAnsi="Times New Roman" w:cs="Times New Roman"/>
          <w:sz w:val="24"/>
          <w:szCs w:val="24"/>
        </w:rPr>
        <w:t>/изъято/</w:t>
      </w:r>
      <w:r w:rsidRPr="00554CAA">
        <w:rPr>
          <w:rFonts w:ascii="Times New Roman" w:hAnsi="Times New Roman" w:cs="Times New Roman"/>
          <w:sz w:val="24"/>
          <w:szCs w:val="24"/>
        </w:rPr>
        <w:t>.</w:t>
      </w:r>
    </w:p>
    <w:p w:rsidR="00E7349C" w:rsidRPr="00554CAA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Шипицына С.А.</w:t>
      </w:r>
      <w:r w:rsidRPr="00554CAA" w:rsid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A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54C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Жилищно-строительного кооператива № 34</w:t>
      </w:r>
      <w:r w:rsidRPr="00554CAA" w:rsidR="005F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судебные расходы</w:t>
      </w:r>
      <w:r w:rsidRPr="00554CAA" w:rsidR="0021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государственной пошлины</w:t>
      </w:r>
      <w:r w:rsidRPr="00554CAA" w:rsidR="005F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554CAA">
        <w:rPr>
          <w:rFonts w:ascii="Times New Roman" w:hAnsi="Times New Roman" w:cs="Times New Roman"/>
          <w:sz w:val="24"/>
          <w:szCs w:val="24"/>
        </w:rPr>
        <w:t xml:space="preserve"> </w:t>
      </w:r>
      <w:r w:rsidRPr="00554CAA" w:rsidR="00554CAA">
        <w:rPr>
          <w:rFonts w:ascii="Times New Roman" w:hAnsi="Times New Roman" w:cs="Times New Roman"/>
          <w:sz w:val="24"/>
          <w:szCs w:val="24"/>
        </w:rPr>
        <w:t>/изъято/</w:t>
      </w:r>
      <w:r w:rsidRPr="00554CAA">
        <w:rPr>
          <w:rFonts w:ascii="Times New Roman" w:hAnsi="Times New Roman" w:cs="Times New Roman"/>
          <w:sz w:val="24"/>
          <w:szCs w:val="24"/>
        </w:rPr>
        <w:t>.</w:t>
      </w:r>
    </w:p>
    <w:p w:rsidR="00661CA5" w:rsidRPr="00554CAA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554CA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554CA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554CA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554CA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CAA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54CAA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554CAA" w:rsidP="0055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sectPr w:rsidSect="00554CA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04CD0"/>
    <w:rsid w:val="00036C3C"/>
    <w:rsid w:val="00061AE8"/>
    <w:rsid w:val="000741D7"/>
    <w:rsid w:val="00076AA7"/>
    <w:rsid w:val="0009569A"/>
    <w:rsid w:val="000A252A"/>
    <w:rsid w:val="000D1417"/>
    <w:rsid w:val="00107E8B"/>
    <w:rsid w:val="001465C6"/>
    <w:rsid w:val="0017425F"/>
    <w:rsid w:val="001E6FB0"/>
    <w:rsid w:val="001F6C45"/>
    <w:rsid w:val="0021153F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3D0CE8"/>
    <w:rsid w:val="00441AE2"/>
    <w:rsid w:val="004D1907"/>
    <w:rsid w:val="004D2D71"/>
    <w:rsid w:val="004E6CE2"/>
    <w:rsid w:val="00554CAA"/>
    <w:rsid w:val="00594A35"/>
    <w:rsid w:val="00595951"/>
    <w:rsid w:val="005F088C"/>
    <w:rsid w:val="005F7AFB"/>
    <w:rsid w:val="00611632"/>
    <w:rsid w:val="0062530C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8C3070"/>
    <w:rsid w:val="00924100"/>
    <w:rsid w:val="009D4101"/>
    <w:rsid w:val="009F36D0"/>
    <w:rsid w:val="009F6364"/>
    <w:rsid w:val="00AC0838"/>
    <w:rsid w:val="00AC43FF"/>
    <w:rsid w:val="00B065A6"/>
    <w:rsid w:val="00B161B1"/>
    <w:rsid w:val="00B37E85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