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22540" w:rsidRPr="00036C3C" w:rsidP="00322540">
      <w:pPr>
        <w:shd w:val="clear" w:color="auto" w:fill="FFFFFF"/>
        <w:tabs>
          <w:tab w:val="left" w:pos="426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  <w:t xml:space="preserve">ЗАОЧНОЕ </w:t>
      </w:r>
      <w:r w:rsidRPr="00036C3C"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  <w:t>РЕШЕНИЕ</w:t>
      </w:r>
    </w:p>
    <w:p w:rsidR="00322540" w:rsidP="00322540">
      <w:pPr>
        <w:shd w:val="clear" w:color="auto" w:fill="FFFFFF"/>
        <w:tabs>
          <w:tab w:val="left" w:pos="426"/>
          <w:tab w:val="left" w:pos="738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-16"/>
          <w:sz w:val="28"/>
          <w:szCs w:val="28"/>
        </w:rPr>
      </w:pPr>
      <w:r w:rsidRPr="00036C3C">
        <w:rPr>
          <w:rFonts w:ascii="Times New Roman" w:hAnsi="Times New Roman" w:cs="Times New Roman"/>
          <w:b/>
          <w:bCs/>
          <w:color w:val="000000"/>
          <w:spacing w:val="-16"/>
          <w:sz w:val="28"/>
          <w:szCs w:val="28"/>
        </w:rPr>
        <w:t>ИМЕНЕМ  РОССИЙСКОЙ  ФЕДЕРАЦИИ</w:t>
      </w:r>
    </w:p>
    <w:p w:rsidR="00322540" w:rsidRPr="00661CA5" w:rsidP="00322540">
      <w:pPr>
        <w:shd w:val="clear" w:color="auto" w:fill="FFFFFF"/>
        <w:tabs>
          <w:tab w:val="left" w:pos="426"/>
          <w:tab w:val="left" w:pos="738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-16"/>
          <w:sz w:val="28"/>
          <w:szCs w:val="28"/>
        </w:rPr>
      </w:pPr>
    </w:p>
    <w:p w:rsidR="00322540" w:rsidRPr="00661CA5" w:rsidP="00322540">
      <w:pPr>
        <w:tabs>
          <w:tab w:val="left" w:pos="426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января </w:t>
      </w: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</w:t>
      </w: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г. Керчь</w:t>
      </w:r>
    </w:p>
    <w:p w:rsidR="00322540" w:rsidRPr="00661CA5" w:rsidP="00322540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CA5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49 </w:t>
      </w: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Керченского судебного района (городской округ Керчь) Республики Крым </w:t>
      </w: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>Кучерова</w:t>
      </w: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С.А., при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секретаре Мухиной Ю.Е.</w:t>
      </w: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804D49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участием представителя истца Государственного унитарного предприятия Республики Крым «Крымтеплокоммунэнерго» в лице филиала  Государственного унитарного предприятия Республики Крым «</w:t>
      </w:r>
      <w:r w:rsidRPr="00804D49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Крымтеплокоммунэнерго</w:t>
      </w:r>
      <w:r w:rsidRPr="00804D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в </w:t>
      </w:r>
      <w:r w:rsidRPr="00804D49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804D49"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r w:rsidRPr="00804D49">
        <w:rPr>
          <w:rFonts w:ascii="Times New Roman" w:eastAsia="Times New Roman" w:hAnsi="Times New Roman" w:cs="Times New Roman"/>
          <w:sz w:val="28"/>
          <w:szCs w:val="28"/>
          <w:lang w:eastAsia="ru-RU"/>
        </w:rPr>
        <w:t>ерчь</w:t>
      </w:r>
      <w:r w:rsidRPr="00804D49">
        <w:rPr>
          <w:rFonts w:ascii="Times New Roman" w:hAnsi="Times New Roman" w:cs="Times New Roman"/>
          <w:sz w:val="28"/>
          <w:szCs w:val="28"/>
        </w:rPr>
        <w:t xml:space="preserve"> </w:t>
      </w:r>
      <w:r w:rsidR="00CF3CAB">
        <w:rPr>
          <w:rFonts w:ascii="Times New Roman" w:hAnsi="Times New Roman" w:cs="Times New Roman"/>
          <w:sz w:val="28"/>
          <w:szCs w:val="28"/>
        </w:rPr>
        <w:t>/ФИО/</w:t>
      </w:r>
      <w:r w:rsidRPr="00804D49">
        <w:rPr>
          <w:rFonts w:ascii="Times New Roman" w:hAnsi="Times New Roman" w:cs="Times New Roman"/>
          <w:sz w:val="28"/>
          <w:szCs w:val="28"/>
        </w:rPr>
        <w:t xml:space="preserve">, </w:t>
      </w:r>
      <w:r w:rsidRPr="00804D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действующей на основании доверенности </w:t>
      </w:r>
      <w:r w:rsidRPr="00DF6631" w:rsidR="00CF3CAB">
        <w:rPr>
          <w:rFonts w:ascii="Times New Roman" w:hAnsi="Times New Roman"/>
          <w:sz w:val="26"/>
          <w:szCs w:val="26"/>
        </w:rPr>
        <w:t>/изъято/</w:t>
      </w:r>
      <w:r w:rsidRPr="00DF6631" w:rsidR="00CF3C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</w:t>
      </w:r>
      <w:r w:rsidRPr="00DF6631" w:rsidR="00CF3CAB">
        <w:rPr>
          <w:rFonts w:ascii="Times New Roman" w:hAnsi="Times New Roman"/>
          <w:sz w:val="26"/>
          <w:szCs w:val="26"/>
        </w:rPr>
        <w:t>/</w:t>
      </w:r>
      <w:r w:rsidRPr="00DF6631" w:rsidR="00CF3CAB">
        <w:rPr>
          <w:rFonts w:ascii="Times New Roman" w:hAnsi="Times New Roman"/>
          <w:sz w:val="26"/>
          <w:szCs w:val="26"/>
        </w:rPr>
        <w:t>дд.мм.гггг</w:t>
      </w:r>
      <w:r w:rsidRPr="00DF6631" w:rsidR="00CF3CAB">
        <w:rPr>
          <w:rFonts w:ascii="Times New Roman" w:hAnsi="Times New Roman"/>
          <w:sz w:val="26"/>
          <w:szCs w:val="26"/>
        </w:rPr>
        <w:t>/</w:t>
      </w:r>
      <w:r w:rsidRPr="00804D4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61CA5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 унитарного предприятия Республики Крым «Крымтеплокоммунэнерго»  в лице филиала  Государственного унитарного предприятия Республики Крым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Крымтеплокоммунэнерго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ерчь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</w:t>
      </w:r>
      <w:r w:rsidR="00CF3CAB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Щербакову Ю.Н.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 взыскании задолженности по коммунальной услуге теплоснабжения,</w:t>
      </w:r>
    </w:p>
    <w:p w:rsidR="003A25CC" w:rsidP="003A25CC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У С Т А Н О В И Л:</w:t>
      </w:r>
    </w:p>
    <w:p w:rsidR="003A25CC" w:rsidRPr="00CF3CAB" w:rsidP="003A25C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Государственное </w:t>
      </w:r>
      <w:r>
        <w:rPr>
          <w:rFonts w:ascii="Times New Roman" w:hAnsi="Times New Roman" w:cs="Times New Roman"/>
          <w:sz w:val="27"/>
          <w:szCs w:val="27"/>
        </w:rPr>
        <w:t xml:space="preserve">муниципальное унитарное предприятие Республики Крым  «Крымтеплокоммунэнерго» обратилось в суд с иском к ответчику </w:t>
      </w:r>
      <w:r w:rsidR="0048294D">
        <w:rPr>
          <w:rFonts w:ascii="Times New Roman" w:hAnsi="Times New Roman" w:cs="Times New Roman"/>
          <w:sz w:val="27"/>
          <w:szCs w:val="27"/>
        </w:rPr>
        <w:t xml:space="preserve">Щербакову Ю.Н. </w:t>
      </w:r>
      <w:r>
        <w:rPr>
          <w:rFonts w:ascii="Times New Roman" w:hAnsi="Times New Roman" w:cs="Times New Roman"/>
          <w:sz w:val="27"/>
          <w:szCs w:val="27"/>
        </w:rPr>
        <w:t>о взыскании задолженности, по коммунальной услуге теплоснабжения  и просит суд взыскать с ответчи</w:t>
      </w:r>
      <w:r w:rsidR="0048294D">
        <w:rPr>
          <w:rFonts w:ascii="Times New Roman" w:hAnsi="Times New Roman" w:cs="Times New Roman"/>
          <w:sz w:val="27"/>
          <w:szCs w:val="27"/>
        </w:rPr>
        <w:t xml:space="preserve">ка за период с </w:t>
      </w:r>
      <w:r w:rsidR="00CF3CAB">
        <w:rPr>
          <w:rFonts w:ascii="Times New Roman" w:hAnsi="Times New Roman" w:cs="Times New Roman"/>
          <w:sz w:val="27"/>
          <w:szCs w:val="27"/>
        </w:rPr>
        <w:t>/</w:t>
      </w:r>
      <w:r w:rsidR="00CF3CAB">
        <w:rPr>
          <w:rFonts w:ascii="Times New Roman" w:hAnsi="Times New Roman" w:cs="Times New Roman"/>
          <w:sz w:val="27"/>
          <w:szCs w:val="27"/>
        </w:rPr>
        <w:t>дд.мм</w:t>
      </w:r>
      <w:r w:rsidR="00CF3CAB">
        <w:rPr>
          <w:rFonts w:ascii="Times New Roman" w:hAnsi="Times New Roman" w:cs="Times New Roman"/>
          <w:sz w:val="27"/>
          <w:szCs w:val="27"/>
        </w:rPr>
        <w:t>.г</w:t>
      </w:r>
      <w:r w:rsidR="00CF3CAB">
        <w:rPr>
          <w:rFonts w:ascii="Times New Roman" w:hAnsi="Times New Roman" w:cs="Times New Roman"/>
          <w:sz w:val="27"/>
          <w:szCs w:val="27"/>
        </w:rPr>
        <w:t>ггг</w:t>
      </w:r>
      <w:r w:rsidR="00CF3CAB">
        <w:rPr>
          <w:rFonts w:ascii="Times New Roman" w:hAnsi="Times New Roman" w:cs="Times New Roman"/>
          <w:sz w:val="27"/>
          <w:szCs w:val="27"/>
        </w:rPr>
        <w:t>/</w:t>
      </w:r>
      <w:r w:rsidR="0048294D">
        <w:rPr>
          <w:rFonts w:ascii="Times New Roman" w:hAnsi="Times New Roman" w:cs="Times New Roman"/>
          <w:sz w:val="27"/>
          <w:szCs w:val="27"/>
        </w:rPr>
        <w:t xml:space="preserve"> по </w:t>
      </w:r>
      <w:r w:rsidR="00CF3CAB">
        <w:rPr>
          <w:rFonts w:ascii="Times New Roman" w:hAnsi="Times New Roman" w:cs="Times New Roman"/>
          <w:sz w:val="27"/>
          <w:szCs w:val="27"/>
        </w:rPr>
        <w:t>/</w:t>
      </w:r>
      <w:r w:rsidR="00CF3CAB">
        <w:rPr>
          <w:rFonts w:ascii="Times New Roman" w:hAnsi="Times New Roman" w:cs="Times New Roman"/>
          <w:sz w:val="27"/>
          <w:szCs w:val="27"/>
        </w:rPr>
        <w:t>дд.мм.гггг</w:t>
      </w:r>
      <w:r w:rsidR="00CF3CAB">
        <w:rPr>
          <w:rFonts w:ascii="Times New Roman" w:hAnsi="Times New Roman" w:cs="Times New Roman"/>
          <w:sz w:val="27"/>
          <w:szCs w:val="27"/>
        </w:rPr>
        <w:t>/</w:t>
      </w:r>
      <w:r>
        <w:rPr>
          <w:rFonts w:ascii="Times New Roman" w:hAnsi="Times New Roman" w:cs="Times New Roman"/>
          <w:sz w:val="27"/>
          <w:szCs w:val="27"/>
        </w:rPr>
        <w:t xml:space="preserve"> задолженность по коммунальной услуг</w:t>
      </w:r>
      <w:r w:rsidR="0048294D">
        <w:rPr>
          <w:rFonts w:ascii="Times New Roman" w:hAnsi="Times New Roman" w:cs="Times New Roman"/>
          <w:sz w:val="27"/>
          <w:szCs w:val="27"/>
        </w:rPr>
        <w:t xml:space="preserve">е теплоснабжения в размере </w:t>
      </w:r>
      <w:r w:rsidR="00CF3CAB">
        <w:rPr>
          <w:rFonts w:ascii="Times New Roman" w:hAnsi="Times New Roman" w:cs="Times New Roman"/>
          <w:sz w:val="27"/>
          <w:szCs w:val="27"/>
        </w:rPr>
        <w:t>/изъято/</w:t>
      </w:r>
      <w:r w:rsidR="0048294D">
        <w:rPr>
          <w:rFonts w:ascii="Times New Roman" w:hAnsi="Times New Roman" w:cs="Times New Roman"/>
          <w:sz w:val="27"/>
          <w:szCs w:val="27"/>
        </w:rPr>
        <w:t xml:space="preserve">, пени в размере </w:t>
      </w:r>
      <w:r w:rsidR="00CF3CAB">
        <w:rPr>
          <w:rFonts w:ascii="Times New Roman" w:hAnsi="Times New Roman" w:cs="Times New Roman"/>
          <w:sz w:val="27"/>
          <w:szCs w:val="27"/>
        </w:rPr>
        <w:t>/изъято/</w:t>
      </w:r>
      <w:r>
        <w:rPr>
          <w:rFonts w:ascii="Times New Roman" w:hAnsi="Times New Roman" w:cs="Times New Roman"/>
          <w:sz w:val="27"/>
          <w:szCs w:val="27"/>
        </w:rPr>
        <w:t>, а также расходы по оплате госуд</w:t>
      </w:r>
      <w:r w:rsidR="0048294D">
        <w:rPr>
          <w:rFonts w:ascii="Times New Roman" w:hAnsi="Times New Roman" w:cs="Times New Roman"/>
          <w:sz w:val="27"/>
          <w:szCs w:val="27"/>
        </w:rPr>
        <w:t xml:space="preserve">арственной пошлины в </w:t>
      </w:r>
      <w:r w:rsidR="0048294D">
        <w:rPr>
          <w:rFonts w:ascii="Times New Roman" w:hAnsi="Times New Roman" w:cs="Times New Roman"/>
          <w:sz w:val="27"/>
          <w:szCs w:val="27"/>
        </w:rPr>
        <w:t>размере</w:t>
      </w:r>
      <w:r w:rsidR="0048294D">
        <w:rPr>
          <w:rFonts w:ascii="Times New Roman" w:hAnsi="Times New Roman" w:cs="Times New Roman"/>
          <w:sz w:val="27"/>
          <w:szCs w:val="27"/>
        </w:rPr>
        <w:t xml:space="preserve"> </w:t>
      </w:r>
      <w:r w:rsidR="00CF3CAB">
        <w:rPr>
          <w:rFonts w:ascii="Times New Roman" w:hAnsi="Times New Roman" w:cs="Times New Roman"/>
          <w:sz w:val="27"/>
          <w:szCs w:val="27"/>
        </w:rPr>
        <w:t>/изъято/</w:t>
      </w:r>
      <w:r>
        <w:rPr>
          <w:rFonts w:ascii="Times New Roman" w:hAnsi="Times New Roman" w:cs="Times New Roman"/>
          <w:sz w:val="27"/>
          <w:szCs w:val="27"/>
        </w:rPr>
        <w:t xml:space="preserve"> указав, что в соответствии с п.2 Постановления Государственного Совета Республики Крым от 04.04.2014 года создано Государственное унитарное предприятие Республики Крым «Крымтеплокоммунэнерго». В соответствии с Федеральным законом от 14 ноября 2002 года «О государственных муниципальных унитарных предприятиях» было принято решение о создании Государственного унитарного предприятия Республики Крым «Крымтеплокоммунэнерго». Предприятие является коммерческой организацией, наделенной правом собственности</w:t>
      </w:r>
      <w:r>
        <w:rPr>
          <w:rFonts w:ascii="Times New Roman" w:hAnsi="Times New Roman" w:cs="Times New Roman"/>
          <w:sz w:val="27"/>
          <w:szCs w:val="27"/>
        </w:rPr>
        <w:tab/>
        <w:t xml:space="preserve"> на закрепленное имущество, которое находится в собственности Республики Крым. 26.09.2014 года инспекцией федеральной налоговой службы по г. Симферополю зарегистрировано Государственное унитарное предприятие Республики Крым «Крымтеплокоммунэнерго».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Государственное унитарное предприятие «Крымтеплокоммунэнерго» в лице Филиала Государственного унитарного предприятия «Крымтеплокоммунэнерго» является  теплоснабжающей организацией, осуществляющей продажу потребителям произведенной тепловой энергии по магистралям, внутридомовым сетям на территории г. Керчь. В соответствии с положениями ст. 548 ГК Российской Федерации к отношениям, связанным со снабжением тепловой энергией через присоединенную сеть, применяются правила ст.ст.539-547 ГК РФ. Ответчик по делу </w:t>
      </w:r>
      <w:r w:rsidR="0048294D">
        <w:rPr>
          <w:rFonts w:ascii="Times New Roman" w:hAnsi="Times New Roman" w:cs="Times New Roman"/>
          <w:bCs/>
          <w:iCs/>
          <w:sz w:val="28"/>
          <w:szCs w:val="28"/>
        </w:rPr>
        <w:t>являе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тся потребителями коммунальной услуги по теплоснабжению, которая подается в дом через присоединенную систему централизованного отопления многоквартирного жилого дома в жилое помещение, занимаемое ответчиком. В соответствии с положениями ст. 540 ч.1 ГК Российской Федерации, в случае, когда абонентом по договору энергоснабжения выступает гражданин, использующий энергию для бытового потребления, договор считается заключенным с момента первого фактического подключения абонента в установленном порядке к соединенной сети. В соответствии с п.5 ст.2 ст. 15 Федерального Закона Российской Федерации «О теплоснабжении», местом исполнения обязательств теплоснабжающей организации является точка поставки, которая располагается на границе балансовой принадлежности </w:t>
      </w:r>
      <w:r>
        <w:rPr>
          <w:rFonts w:ascii="Times New Roman" w:hAnsi="Times New Roman" w:cs="Times New Roman"/>
          <w:bCs/>
          <w:iCs/>
          <w:sz w:val="28"/>
          <w:szCs w:val="28"/>
        </w:rPr>
        <w:t>теплопотребляющей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установки или тепловой сети потребителя и тепловой сети теплоснабжающей организации. Частью 1 ст.153 ЖКРФ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предусмотрена обязанность граждан и организаций своевременно вносить плату в полном объеме за жилое помещение и коммунальные услуги. Обязанность граждан своевременно и полностью </w:t>
      </w:r>
      <w:r>
        <w:rPr>
          <w:rFonts w:ascii="Times New Roman" w:hAnsi="Times New Roman" w:cs="Times New Roman"/>
          <w:bCs/>
          <w:iCs/>
          <w:sz w:val="28"/>
          <w:szCs w:val="28"/>
        </w:rPr>
        <w:t>вносить плату за коммунальные услуги установлена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законом и не обусловлена обязательным наличием</w:t>
      </w:r>
      <w:r>
        <w:rPr>
          <w:rFonts w:ascii="Times New Roman" w:hAnsi="Times New Roman" w:cs="Times New Roman"/>
          <w:sz w:val="27"/>
          <w:szCs w:val="27"/>
        </w:rPr>
        <w:tab/>
        <w:t xml:space="preserve">письменного договора с управляющей компанией. Жилищным кодексом Российской Федерации предусмотрена обязанность по внесению платы за жилое помещение и коммунальные услуги, </w:t>
      </w:r>
      <w:r>
        <w:rPr>
          <w:rFonts w:ascii="Times New Roman" w:hAnsi="Times New Roman" w:cs="Times New Roman"/>
          <w:sz w:val="27"/>
          <w:szCs w:val="27"/>
        </w:rPr>
        <w:tab/>
        <w:t>которая возникает у нанимателя по договору социального найма с момента заключения такого договора, а у собственника помещения с момента возникновения права собственности.</w:t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bCs/>
          <w:iCs/>
          <w:sz w:val="28"/>
          <w:szCs w:val="28"/>
        </w:rPr>
        <w:t>Размер платы за коммунальные услуги, рассчитываются по тарифам, установленным органами государственной власти субъектов Российской Федерации в порядке, установленном федеральным законом. Тарифы устанавливаются Государственным комитетом по ценам и тарифам Республики Крым, в соответствии с которыми и производится начисление по коммунальной услуге теплоснабжения потребителям — населению г. Керчь. Вследствие ненадлежащего исполнения своих обязанностей по внесению платы за коммунальную услугу теплоснабжения у ответчика образовалась</w:t>
      </w:r>
      <w:r w:rsidR="0048294D">
        <w:rPr>
          <w:rFonts w:ascii="Times New Roman" w:hAnsi="Times New Roman" w:cs="Times New Roman"/>
          <w:bCs/>
          <w:iCs/>
          <w:sz w:val="28"/>
          <w:szCs w:val="28"/>
        </w:rPr>
        <w:t xml:space="preserve"> задолженность за период с </w:t>
      </w:r>
      <w:r w:rsidR="00CF3CAB">
        <w:rPr>
          <w:rFonts w:ascii="Times New Roman" w:hAnsi="Times New Roman" w:cs="Times New Roman"/>
          <w:bCs/>
          <w:iCs/>
          <w:sz w:val="28"/>
          <w:szCs w:val="28"/>
        </w:rPr>
        <w:t>/</w:t>
      </w:r>
      <w:r w:rsidR="00CF3CAB">
        <w:rPr>
          <w:rFonts w:ascii="Times New Roman" w:hAnsi="Times New Roman" w:cs="Times New Roman"/>
          <w:bCs/>
          <w:iCs/>
          <w:sz w:val="28"/>
          <w:szCs w:val="28"/>
        </w:rPr>
        <w:t>дд.мм</w:t>
      </w:r>
      <w:r w:rsidR="00CF3CAB">
        <w:rPr>
          <w:rFonts w:ascii="Times New Roman" w:hAnsi="Times New Roman" w:cs="Times New Roman"/>
          <w:bCs/>
          <w:iCs/>
          <w:sz w:val="28"/>
          <w:szCs w:val="28"/>
        </w:rPr>
        <w:t>.г</w:t>
      </w:r>
      <w:r w:rsidR="00CF3CAB">
        <w:rPr>
          <w:rFonts w:ascii="Times New Roman" w:hAnsi="Times New Roman" w:cs="Times New Roman"/>
          <w:bCs/>
          <w:iCs/>
          <w:sz w:val="28"/>
          <w:szCs w:val="28"/>
        </w:rPr>
        <w:t>ггг</w:t>
      </w:r>
      <w:r w:rsidR="00CF3CAB">
        <w:rPr>
          <w:rFonts w:ascii="Times New Roman" w:hAnsi="Times New Roman" w:cs="Times New Roman"/>
          <w:bCs/>
          <w:iCs/>
          <w:sz w:val="28"/>
          <w:szCs w:val="28"/>
        </w:rPr>
        <w:t>/</w:t>
      </w:r>
      <w:r w:rsidR="0048294D">
        <w:rPr>
          <w:rFonts w:ascii="Times New Roman" w:hAnsi="Times New Roman" w:cs="Times New Roman"/>
          <w:bCs/>
          <w:iCs/>
          <w:sz w:val="28"/>
          <w:szCs w:val="28"/>
        </w:rPr>
        <w:t xml:space="preserve"> по </w:t>
      </w:r>
      <w:r w:rsidR="00CF3CAB">
        <w:rPr>
          <w:rFonts w:ascii="Times New Roman" w:hAnsi="Times New Roman" w:cs="Times New Roman"/>
          <w:bCs/>
          <w:iCs/>
          <w:sz w:val="28"/>
          <w:szCs w:val="28"/>
        </w:rPr>
        <w:t>/</w:t>
      </w:r>
      <w:r w:rsidR="00CF3CAB">
        <w:rPr>
          <w:rFonts w:ascii="Times New Roman" w:hAnsi="Times New Roman" w:cs="Times New Roman"/>
          <w:bCs/>
          <w:iCs/>
          <w:sz w:val="28"/>
          <w:szCs w:val="28"/>
        </w:rPr>
        <w:t>дд.мм.гггг</w:t>
      </w:r>
      <w:r w:rsidR="00CF3CAB">
        <w:rPr>
          <w:rFonts w:ascii="Times New Roman" w:hAnsi="Times New Roman" w:cs="Times New Roman"/>
          <w:bCs/>
          <w:iCs/>
          <w:sz w:val="28"/>
          <w:szCs w:val="28"/>
        </w:rPr>
        <w:t>/</w:t>
      </w:r>
      <w:r w:rsidR="0048294D">
        <w:rPr>
          <w:rFonts w:ascii="Times New Roman" w:hAnsi="Times New Roman" w:cs="Times New Roman"/>
          <w:sz w:val="27"/>
          <w:szCs w:val="27"/>
        </w:rPr>
        <w:t xml:space="preserve"> в размере </w:t>
      </w:r>
      <w:r w:rsidR="00CF3CAB">
        <w:rPr>
          <w:rFonts w:ascii="Times New Roman" w:hAnsi="Times New Roman" w:cs="Times New Roman"/>
          <w:sz w:val="27"/>
          <w:szCs w:val="27"/>
        </w:rPr>
        <w:t>/изъято/</w:t>
      </w:r>
      <w:r w:rsidR="0048294D">
        <w:rPr>
          <w:rFonts w:ascii="Times New Roman" w:hAnsi="Times New Roman" w:cs="Times New Roman"/>
          <w:sz w:val="27"/>
          <w:szCs w:val="27"/>
        </w:rPr>
        <w:t xml:space="preserve">, пени в размере </w:t>
      </w:r>
      <w:r w:rsidR="00CF3CAB">
        <w:rPr>
          <w:rFonts w:ascii="Times New Roman" w:hAnsi="Times New Roman" w:cs="Times New Roman"/>
          <w:sz w:val="27"/>
          <w:szCs w:val="27"/>
        </w:rPr>
        <w:t>/изъято/</w:t>
      </w:r>
      <w:r>
        <w:rPr>
          <w:rFonts w:ascii="Times New Roman" w:hAnsi="Times New Roman" w:cs="Times New Roman"/>
          <w:sz w:val="27"/>
          <w:szCs w:val="27"/>
        </w:rPr>
        <w:t xml:space="preserve">. Не произведение ответчиком оплаты за оказанные услуги нарушает права ГУП РК «Крымтеплокоммунэнерго» в лице филиала ГУП РК «Крымтеплокоммунэнерго» не позволяет производить своевременно и в полном объеме оплату налогов и сборов, работ и услуг по содержанию тепловой сети, выплачивать заработную плату работникам предприятия, своевременно рассчитываться с иными </w:t>
      </w:r>
      <w:r>
        <w:rPr>
          <w:rFonts w:ascii="Times New Roman" w:hAnsi="Times New Roman" w:cs="Times New Roman"/>
          <w:sz w:val="27"/>
          <w:szCs w:val="27"/>
        </w:rPr>
        <w:t>ресурсоснабжающими</w:t>
      </w:r>
      <w:r>
        <w:rPr>
          <w:rFonts w:ascii="Times New Roman" w:hAnsi="Times New Roman" w:cs="Times New Roman"/>
          <w:sz w:val="27"/>
          <w:szCs w:val="27"/>
        </w:rPr>
        <w:t xml:space="preserve"> организациями.</w:t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Поскольку ответчик надлежащим образом не выполняет своих обязанностей по внесению платы за потреблённую коммунальную услугу по теплоснабжению, истец, применив штрафную санкцию в виде пени, которую </w:t>
      </w:r>
      <w:r w:rsidRPr="00CF3CAB">
        <w:rPr>
          <w:rFonts w:ascii="Times New Roman" w:hAnsi="Times New Roman" w:cs="Times New Roman"/>
          <w:bCs/>
          <w:iCs/>
          <w:sz w:val="28"/>
          <w:szCs w:val="28"/>
        </w:rPr>
        <w:t>должник вынужден оплатить кредитору при неисполнении или ненадлежащего исполнения обязательства, в частности в случае просрочки исполнения,  вынужден обращаться в суд. Просит суд взыскать с ответчика в пользу истца задолженность по коммунальной услуге – теплоснабжению</w:t>
      </w:r>
      <w:r w:rsidRPr="00CF3CAB">
        <w:rPr>
          <w:rFonts w:ascii="Times New Roman" w:hAnsi="Times New Roman" w:cs="Times New Roman"/>
          <w:sz w:val="28"/>
          <w:szCs w:val="28"/>
        </w:rPr>
        <w:t xml:space="preserve"> за период</w:t>
      </w:r>
      <w:r w:rsidRPr="00CF3CAB" w:rsidR="0048294D">
        <w:rPr>
          <w:rFonts w:ascii="Times New Roman" w:hAnsi="Times New Roman" w:cs="Times New Roman"/>
          <w:sz w:val="28"/>
          <w:szCs w:val="28"/>
        </w:rPr>
        <w:t xml:space="preserve"> с </w:t>
      </w:r>
      <w:r w:rsidRPr="00CF3CAB" w:rsidR="00CF3CAB">
        <w:rPr>
          <w:rFonts w:ascii="Times New Roman" w:hAnsi="Times New Roman" w:cs="Times New Roman"/>
          <w:sz w:val="28"/>
          <w:szCs w:val="28"/>
        </w:rPr>
        <w:t>/</w:t>
      </w:r>
      <w:r w:rsidRPr="00CF3CAB" w:rsidR="00CF3CAB">
        <w:rPr>
          <w:rFonts w:ascii="Times New Roman" w:hAnsi="Times New Roman" w:cs="Times New Roman"/>
          <w:sz w:val="28"/>
          <w:szCs w:val="28"/>
        </w:rPr>
        <w:t>дд.мм</w:t>
      </w:r>
      <w:r w:rsidRPr="00CF3CAB" w:rsidR="00CF3CAB">
        <w:rPr>
          <w:rFonts w:ascii="Times New Roman" w:hAnsi="Times New Roman" w:cs="Times New Roman"/>
          <w:sz w:val="28"/>
          <w:szCs w:val="28"/>
        </w:rPr>
        <w:t>.г</w:t>
      </w:r>
      <w:r w:rsidRPr="00CF3CAB" w:rsidR="00CF3CAB">
        <w:rPr>
          <w:rFonts w:ascii="Times New Roman" w:hAnsi="Times New Roman" w:cs="Times New Roman"/>
          <w:sz w:val="28"/>
          <w:szCs w:val="28"/>
        </w:rPr>
        <w:t>ггг</w:t>
      </w:r>
      <w:r w:rsidRPr="00CF3CAB" w:rsidR="00CF3CAB">
        <w:rPr>
          <w:rFonts w:ascii="Times New Roman" w:hAnsi="Times New Roman" w:cs="Times New Roman"/>
          <w:sz w:val="28"/>
          <w:szCs w:val="28"/>
        </w:rPr>
        <w:t>/</w:t>
      </w:r>
      <w:r w:rsidRPr="00CF3CAB" w:rsidR="0048294D">
        <w:rPr>
          <w:rFonts w:ascii="Times New Roman" w:hAnsi="Times New Roman" w:cs="Times New Roman"/>
          <w:sz w:val="28"/>
          <w:szCs w:val="28"/>
        </w:rPr>
        <w:t xml:space="preserve"> по </w:t>
      </w:r>
      <w:r w:rsidRPr="00CF3CAB" w:rsidR="00CF3CAB">
        <w:rPr>
          <w:rFonts w:ascii="Times New Roman" w:hAnsi="Times New Roman" w:cs="Times New Roman"/>
          <w:sz w:val="28"/>
          <w:szCs w:val="28"/>
        </w:rPr>
        <w:t>/</w:t>
      </w:r>
      <w:r w:rsidRPr="00CF3CAB" w:rsidR="00CF3CAB">
        <w:rPr>
          <w:rFonts w:ascii="Times New Roman" w:hAnsi="Times New Roman" w:cs="Times New Roman"/>
          <w:sz w:val="28"/>
          <w:szCs w:val="28"/>
        </w:rPr>
        <w:t>дд.мм.гггг</w:t>
      </w:r>
      <w:r w:rsidRPr="00CF3CAB" w:rsidR="00CF3CAB">
        <w:rPr>
          <w:rFonts w:ascii="Times New Roman" w:hAnsi="Times New Roman" w:cs="Times New Roman"/>
          <w:sz w:val="28"/>
          <w:szCs w:val="28"/>
        </w:rPr>
        <w:t>/</w:t>
      </w:r>
      <w:r w:rsidRPr="00CF3CAB" w:rsidR="0048294D">
        <w:rPr>
          <w:rFonts w:ascii="Times New Roman" w:hAnsi="Times New Roman" w:cs="Times New Roman"/>
          <w:sz w:val="28"/>
          <w:szCs w:val="28"/>
        </w:rPr>
        <w:t xml:space="preserve"> </w:t>
      </w:r>
      <w:r w:rsidRPr="00CF3CAB" w:rsidR="0048294D">
        <w:rPr>
          <w:rFonts w:ascii="Times New Roman" w:hAnsi="Times New Roman" w:cs="Times New Roman"/>
          <w:sz w:val="28"/>
          <w:szCs w:val="28"/>
        </w:rPr>
        <w:tab/>
        <w:t xml:space="preserve">в размере </w:t>
      </w:r>
      <w:r w:rsidRPr="00CF3CAB" w:rsidR="00CF3CAB">
        <w:rPr>
          <w:rFonts w:ascii="Times New Roman" w:hAnsi="Times New Roman" w:cs="Times New Roman"/>
          <w:sz w:val="28"/>
          <w:szCs w:val="28"/>
        </w:rPr>
        <w:t>/изъято/</w:t>
      </w:r>
      <w:r w:rsidRPr="00CF3CAB" w:rsidR="0048294D">
        <w:rPr>
          <w:rFonts w:ascii="Times New Roman" w:hAnsi="Times New Roman" w:cs="Times New Roman"/>
          <w:sz w:val="28"/>
          <w:szCs w:val="28"/>
        </w:rPr>
        <w:t xml:space="preserve">, пени в размере </w:t>
      </w:r>
      <w:r w:rsidRPr="00CF3CAB" w:rsidR="00CF3CAB">
        <w:rPr>
          <w:rFonts w:ascii="Times New Roman" w:hAnsi="Times New Roman" w:cs="Times New Roman"/>
          <w:sz w:val="28"/>
          <w:szCs w:val="28"/>
        </w:rPr>
        <w:t>/изъято/</w:t>
      </w:r>
      <w:r w:rsidRPr="00CF3CAB" w:rsidR="0048294D">
        <w:rPr>
          <w:rFonts w:ascii="Times New Roman" w:hAnsi="Times New Roman" w:cs="Times New Roman"/>
          <w:sz w:val="28"/>
          <w:szCs w:val="28"/>
        </w:rPr>
        <w:t xml:space="preserve">, а всего взыскать </w:t>
      </w:r>
      <w:r w:rsidRPr="00CF3CAB" w:rsidR="00CF3CAB">
        <w:rPr>
          <w:rFonts w:ascii="Times New Roman" w:hAnsi="Times New Roman" w:cs="Times New Roman"/>
          <w:sz w:val="28"/>
          <w:szCs w:val="28"/>
        </w:rPr>
        <w:t>/изъято/</w:t>
      </w:r>
      <w:r w:rsidRPr="00CF3CAB">
        <w:rPr>
          <w:rFonts w:ascii="Times New Roman" w:hAnsi="Times New Roman" w:cs="Times New Roman"/>
          <w:sz w:val="28"/>
          <w:szCs w:val="28"/>
        </w:rPr>
        <w:t>, а также расходы по оплате госуд</w:t>
      </w:r>
      <w:r w:rsidRPr="00CF3CAB" w:rsidR="0048294D">
        <w:rPr>
          <w:rFonts w:ascii="Times New Roman" w:hAnsi="Times New Roman" w:cs="Times New Roman"/>
          <w:sz w:val="28"/>
          <w:szCs w:val="28"/>
        </w:rPr>
        <w:t xml:space="preserve">арственной пошлины в размере </w:t>
      </w:r>
      <w:r w:rsidRPr="00CF3CAB" w:rsidR="00CF3CAB">
        <w:rPr>
          <w:rFonts w:ascii="Times New Roman" w:hAnsi="Times New Roman" w:cs="Times New Roman"/>
          <w:sz w:val="28"/>
          <w:szCs w:val="28"/>
        </w:rPr>
        <w:t>/изъято/</w:t>
      </w:r>
      <w:r w:rsidRPr="00CF3CAB">
        <w:rPr>
          <w:rFonts w:ascii="Times New Roman" w:hAnsi="Times New Roman" w:cs="Times New Roman"/>
          <w:sz w:val="28"/>
          <w:szCs w:val="28"/>
        </w:rPr>
        <w:t>.</w:t>
      </w:r>
    </w:p>
    <w:p w:rsidR="003A25CC" w:rsidP="00CF3CA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F3CAB">
        <w:rPr>
          <w:rFonts w:ascii="Times New Roman" w:hAnsi="Times New Roman" w:cs="Times New Roman"/>
          <w:sz w:val="28"/>
          <w:szCs w:val="28"/>
        </w:rPr>
        <w:t xml:space="preserve">В судебном заседании </w:t>
      </w:r>
      <w:r w:rsidRPr="00CF3CAB">
        <w:rPr>
          <w:rFonts w:ascii="Times New Roman" w:hAnsi="Times New Roman" w:cs="Times New Roman"/>
          <w:sz w:val="28"/>
          <w:szCs w:val="28"/>
        </w:rPr>
        <w:tab/>
      </w:r>
      <w:r w:rsidRPr="00CF3C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представитель истца государственного </w:t>
      </w:r>
      <w:r w:rsidRPr="00CF3CAB">
        <w:rPr>
          <w:rFonts w:ascii="Times New Roman" w:hAnsi="Times New Roman" w:cs="Times New Roman"/>
          <w:sz w:val="28"/>
          <w:szCs w:val="28"/>
        </w:rPr>
        <w:t>унитарного предприятия Республики Крым «</w:t>
      </w:r>
      <w:r w:rsidRPr="00CF3CAB">
        <w:rPr>
          <w:rFonts w:ascii="Times New Roman" w:hAnsi="Times New Roman" w:cs="Times New Roman"/>
          <w:sz w:val="28"/>
          <w:szCs w:val="28"/>
        </w:rPr>
        <w:t>Крымтеплокоммунэнерго</w:t>
      </w:r>
      <w:r w:rsidRPr="00CF3CAB">
        <w:rPr>
          <w:rFonts w:ascii="Times New Roman" w:hAnsi="Times New Roman" w:cs="Times New Roman"/>
          <w:sz w:val="28"/>
          <w:szCs w:val="28"/>
        </w:rPr>
        <w:t xml:space="preserve">» </w:t>
      </w:r>
      <w:r w:rsidRPr="00CF3CAB" w:rsidR="00CF3CAB">
        <w:rPr>
          <w:rFonts w:ascii="Times New Roman" w:hAnsi="Times New Roman" w:cs="Times New Roman"/>
          <w:sz w:val="28"/>
          <w:szCs w:val="28"/>
        </w:rPr>
        <w:t>/ФИО/</w:t>
      </w:r>
      <w:r w:rsidRPr="00CF3CAB">
        <w:rPr>
          <w:rFonts w:ascii="Times New Roman" w:hAnsi="Times New Roman" w:cs="Times New Roman"/>
          <w:sz w:val="28"/>
          <w:szCs w:val="28"/>
        </w:rPr>
        <w:t xml:space="preserve"> исковые требования поддержала в полном объеме по основаниям изложенным в иске и просила суд исковые требования удовлетворить </w:t>
      </w:r>
      <w:r w:rsidRPr="00CF3CAB">
        <w:rPr>
          <w:rFonts w:ascii="Times New Roman" w:hAnsi="Times New Roman" w:cs="Times New Roman"/>
          <w:bCs/>
          <w:iCs/>
          <w:sz w:val="28"/>
          <w:szCs w:val="28"/>
        </w:rPr>
        <w:t xml:space="preserve">взыскать с ответчика в пользу истца задолженность по коммунальной услуге – теплоснабжению </w:t>
      </w:r>
      <w:r w:rsidRPr="00CF3CAB">
        <w:rPr>
          <w:rFonts w:ascii="Times New Roman" w:hAnsi="Times New Roman" w:cs="Times New Roman"/>
          <w:sz w:val="28"/>
          <w:szCs w:val="28"/>
        </w:rPr>
        <w:t xml:space="preserve">за период с  </w:t>
      </w:r>
      <w:r w:rsidRPr="00CF3CAB" w:rsidR="0048294D">
        <w:rPr>
          <w:rFonts w:ascii="Times New Roman" w:hAnsi="Times New Roman" w:cs="Times New Roman"/>
          <w:sz w:val="28"/>
          <w:szCs w:val="28"/>
        </w:rPr>
        <w:t xml:space="preserve"> </w:t>
      </w:r>
      <w:r w:rsidRPr="00CF3CAB" w:rsidR="00CF3CAB">
        <w:rPr>
          <w:rFonts w:ascii="Times New Roman" w:hAnsi="Times New Roman" w:cs="Times New Roman"/>
          <w:sz w:val="28"/>
          <w:szCs w:val="28"/>
        </w:rPr>
        <w:t>/</w:t>
      </w:r>
      <w:r w:rsidRPr="00CF3CAB" w:rsidR="00CF3CAB">
        <w:rPr>
          <w:rFonts w:ascii="Times New Roman" w:hAnsi="Times New Roman" w:cs="Times New Roman"/>
          <w:sz w:val="28"/>
          <w:szCs w:val="28"/>
        </w:rPr>
        <w:t>дд.мм</w:t>
      </w:r>
      <w:r w:rsidRPr="00CF3CAB" w:rsidR="00CF3CAB">
        <w:rPr>
          <w:rFonts w:ascii="Times New Roman" w:hAnsi="Times New Roman" w:cs="Times New Roman"/>
          <w:sz w:val="28"/>
          <w:szCs w:val="28"/>
        </w:rPr>
        <w:t>.г</w:t>
      </w:r>
      <w:r w:rsidRPr="00CF3CAB" w:rsidR="00CF3CAB">
        <w:rPr>
          <w:rFonts w:ascii="Times New Roman" w:hAnsi="Times New Roman" w:cs="Times New Roman"/>
          <w:sz w:val="28"/>
          <w:szCs w:val="28"/>
        </w:rPr>
        <w:t>ггг</w:t>
      </w:r>
      <w:r w:rsidRPr="00CF3CAB" w:rsidR="00CF3CAB">
        <w:rPr>
          <w:rFonts w:ascii="Times New Roman" w:hAnsi="Times New Roman" w:cs="Times New Roman"/>
          <w:sz w:val="28"/>
          <w:szCs w:val="28"/>
        </w:rPr>
        <w:t>/</w:t>
      </w:r>
      <w:r w:rsidRPr="00CF3CAB" w:rsidR="0048294D">
        <w:rPr>
          <w:rFonts w:ascii="Times New Roman" w:hAnsi="Times New Roman" w:cs="Times New Roman"/>
          <w:sz w:val="28"/>
          <w:szCs w:val="28"/>
        </w:rPr>
        <w:t xml:space="preserve"> по </w:t>
      </w:r>
      <w:r w:rsidRPr="00CF3CAB" w:rsidR="00CF3CAB">
        <w:rPr>
          <w:rFonts w:ascii="Times New Roman" w:hAnsi="Times New Roman" w:cs="Times New Roman"/>
          <w:sz w:val="28"/>
          <w:szCs w:val="28"/>
        </w:rPr>
        <w:t>/</w:t>
      </w:r>
      <w:r w:rsidRPr="00CF3CAB" w:rsidR="00CF3CAB">
        <w:rPr>
          <w:rFonts w:ascii="Times New Roman" w:hAnsi="Times New Roman" w:cs="Times New Roman"/>
          <w:sz w:val="28"/>
          <w:szCs w:val="28"/>
        </w:rPr>
        <w:t>дд.мм.гггг</w:t>
      </w:r>
      <w:r w:rsidRPr="00CF3CAB" w:rsidR="00CF3CAB">
        <w:rPr>
          <w:rFonts w:ascii="Times New Roman" w:hAnsi="Times New Roman" w:cs="Times New Roman"/>
          <w:sz w:val="28"/>
          <w:szCs w:val="28"/>
        </w:rPr>
        <w:t>/</w:t>
      </w:r>
      <w:r w:rsidRPr="00CF3CAB" w:rsidR="0048294D">
        <w:rPr>
          <w:rFonts w:ascii="Times New Roman" w:hAnsi="Times New Roman" w:cs="Times New Roman"/>
          <w:sz w:val="28"/>
          <w:szCs w:val="28"/>
        </w:rPr>
        <w:t xml:space="preserve"> </w:t>
      </w:r>
      <w:r w:rsidRPr="00CF3CAB" w:rsidR="0048294D">
        <w:rPr>
          <w:rFonts w:ascii="Times New Roman" w:hAnsi="Times New Roman" w:cs="Times New Roman"/>
          <w:sz w:val="28"/>
          <w:szCs w:val="28"/>
        </w:rPr>
        <w:tab/>
        <w:t xml:space="preserve">в размере </w:t>
      </w:r>
      <w:r w:rsidRPr="00CF3CAB" w:rsidR="00CF3CAB">
        <w:rPr>
          <w:rFonts w:ascii="Times New Roman" w:hAnsi="Times New Roman" w:cs="Times New Roman"/>
          <w:sz w:val="28"/>
          <w:szCs w:val="28"/>
        </w:rPr>
        <w:t>/изъято/</w:t>
      </w:r>
      <w:r w:rsidRPr="00CF3CAB" w:rsidR="0048294D">
        <w:rPr>
          <w:rFonts w:ascii="Times New Roman" w:hAnsi="Times New Roman" w:cs="Times New Roman"/>
          <w:sz w:val="28"/>
          <w:szCs w:val="28"/>
        </w:rPr>
        <w:t xml:space="preserve">, пени в размере </w:t>
      </w:r>
      <w:r w:rsidRPr="00CF3CAB" w:rsidR="00CF3CAB">
        <w:rPr>
          <w:rFonts w:ascii="Times New Roman" w:hAnsi="Times New Roman" w:cs="Times New Roman"/>
          <w:sz w:val="28"/>
          <w:szCs w:val="28"/>
        </w:rPr>
        <w:t>/изъято/</w:t>
      </w:r>
      <w:r w:rsidRPr="00CF3CAB" w:rsidR="0048294D">
        <w:rPr>
          <w:rFonts w:ascii="Times New Roman" w:hAnsi="Times New Roman" w:cs="Times New Roman"/>
          <w:sz w:val="28"/>
          <w:szCs w:val="28"/>
        </w:rPr>
        <w:t xml:space="preserve">, а всего взыскать </w:t>
      </w:r>
      <w:r w:rsidRPr="00CF3CAB" w:rsidR="00CF3CAB">
        <w:rPr>
          <w:rFonts w:ascii="Times New Roman" w:hAnsi="Times New Roman" w:cs="Times New Roman"/>
          <w:sz w:val="28"/>
          <w:szCs w:val="28"/>
        </w:rPr>
        <w:t>/изъято/</w:t>
      </w:r>
      <w:r w:rsidRPr="00CF3CAB" w:rsidR="0048294D">
        <w:rPr>
          <w:rFonts w:ascii="Times New Roman" w:hAnsi="Times New Roman" w:cs="Times New Roman"/>
          <w:sz w:val="28"/>
          <w:szCs w:val="28"/>
        </w:rPr>
        <w:t xml:space="preserve">, а также расходы по оплате государственной пошлины в размере </w:t>
      </w:r>
      <w:r w:rsidRPr="00CF3CAB" w:rsidR="00CF3CAB">
        <w:rPr>
          <w:rFonts w:ascii="Times New Roman" w:hAnsi="Times New Roman" w:cs="Times New Roman"/>
          <w:sz w:val="28"/>
          <w:szCs w:val="28"/>
        </w:rPr>
        <w:t>/изъято/</w:t>
      </w:r>
      <w:r w:rsidRPr="00CF3CAB" w:rsidR="0048294D">
        <w:rPr>
          <w:rFonts w:ascii="Times New Roman" w:hAnsi="Times New Roman" w:cs="Times New Roman"/>
          <w:sz w:val="28"/>
          <w:szCs w:val="28"/>
        </w:rPr>
        <w:t>.</w:t>
      </w:r>
    </w:p>
    <w:p w:rsidR="003A25CC" w:rsidP="003A25CC">
      <w:pPr>
        <w:shd w:val="clear" w:color="auto" w:fill="FFFFFF"/>
        <w:spacing w:after="0" w:line="240" w:lineRule="auto"/>
        <w:ind w:firstLine="7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Ответчик   в  судебное заседание не явился, надлежащим образом </w:t>
      </w:r>
      <w:r w:rsidR="0048294D">
        <w:rPr>
          <w:rFonts w:ascii="Times New Roman" w:hAnsi="Times New Roman" w:cs="Times New Roman"/>
          <w:color w:val="000000"/>
          <w:spacing w:val="10"/>
          <w:sz w:val="28"/>
          <w:szCs w:val="28"/>
        </w:rPr>
        <w:t>был извещен</w:t>
      </w:r>
      <w:r>
        <w:rPr>
          <w:rFonts w:ascii="Times New Roman" w:hAnsi="Times New Roman" w:cs="Times New Roman"/>
          <w:color w:val="000000"/>
          <w:spacing w:val="10"/>
          <w:sz w:val="28"/>
          <w:szCs w:val="28"/>
        </w:rPr>
        <w:t xml:space="preserve"> о времени и месте рассмотрения иска. Заявление с просьбой о 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рассмотрении дела </w:t>
      </w:r>
      <w:r w:rsidR="0048294D">
        <w:rPr>
          <w:rFonts w:ascii="Times New Roman" w:hAnsi="Times New Roman" w:cs="Times New Roman"/>
          <w:color w:val="000000"/>
          <w:spacing w:val="4"/>
          <w:sz w:val="28"/>
          <w:szCs w:val="28"/>
        </w:rPr>
        <w:t>в свое отсутствие не представил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и об уважительности причин своей </w:t>
      </w:r>
      <w:r>
        <w:rPr>
          <w:rFonts w:ascii="Times New Roman" w:hAnsi="Times New Roman" w:cs="Times New Roman"/>
          <w:color w:val="000000"/>
          <w:sz w:val="28"/>
          <w:szCs w:val="28"/>
        </w:rPr>
        <w:t>неявки в судебное заседание</w:t>
      </w:r>
      <w:r w:rsidR="0048294D">
        <w:rPr>
          <w:rFonts w:ascii="Times New Roman" w:hAnsi="Times New Roman" w:cs="Times New Roman"/>
          <w:color w:val="000000"/>
          <w:sz w:val="28"/>
          <w:szCs w:val="28"/>
        </w:rPr>
        <w:t>, суд в известность не поставил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A25CC" w:rsidP="003A25CC">
      <w:pPr>
        <w:shd w:val="clear" w:color="auto" w:fill="FFFFFF"/>
        <w:spacing w:after="0" w:line="240" w:lineRule="auto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 учётом мнения представителя истца, которому разъяснены требования ст.ст.233-237 ГПК РФ, судом рассмотрено дела в порядке заочного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судопроизводства.</w:t>
      </w:r>
    </w:p>
    <w:p w:rsidR="003A25CC" w:rsidP="003A25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Выслушав объяснения представителя истца, исследовав письменные доказательства, исследовав материалы гражданского дела, мировой судья, оценив относимость, допустимость и достоверность каждого доказательства в отдельности, а также достаточность и взаимную связь доказательств в их совокупности, приходит к следующему.</w:t>
      </w:r>
    </w:p>
    <w:p w:rsidR="003A25CC" w:rsidP="003A25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Государственное унитарное предприятие Республики Крым «Крымтеплокоммунэнерго» в лице филиала  Государственного унитарного предприятия Республики Крым «Крымтеплокоммунэнерго» является теплоснабжающей организацией, осуществляющей продажу потребителям произведенной тепловой энергии по магистралям, внутридомовым сетям на территории </w:t>
      </w:r>
      <w:r w:rsidR="00CF3CAB">
        <w:rPr>
          <w:rFonts w:ascii="Times New Roman" w:hAnsi="Times New Roman" w:cs="Times New Roman"/>
          <w:bCs/>
          <w:iCs/>
          <w:sz w:val="28"/>
          <w:szCs w:val="28"/>
        </w:rPr>
        <w:t>/изъято/</w:t>
      </w:r>
    </w:p>
    <w:p w:rsidR="003A25CC" w:rsidP="003A25C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Частью 1 статьи 540 Гражданского кодекса Российской Федерации установлено, что в случае, когда абонентом по договору энергоснабжения выступает гражданин, использующий энергию для бытового потребления, договор считается заключенным с момента первого фактического подключения абонента в установленном порядке к присоединенной сети.</w:t>
      </w:r>
    </w:p>
    <w:p w:rsidR="003A25CC" w:rsidP="003A25C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п.1 статья 544 ГК РФ оплата энергии производится за фактически принятое абонентом количество энергии в соответствии с данными учета энергии.</w:t>
      </w:r>
    </w:p>
    <w:p w:rsidR="003A25CC" w:rsidP="003A25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 п.1 ст.8 ГК РФ гражданские права и обязанности возникают из оснований, предусмотренных законом и иными правовыми актами, а также из действий граждан и юридических лиц, которые хотя и не предусмотрены законом или такими актами, но в силу общих начал и смысла гражданского законодательства порождают гражданские права и обязанности.</w:t>
      </w:r>
    </w:p>
    <w:p w:rsidR="003A25CC" w:rsidP="003A25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материало</w:t>
      </w:r>
      <w:r w:rsidR="0048294D">
        <w:rPr>
          <w:rFonts w:ascii="Times New Roman" w:hAnsi="Times New Roman" w:cs="Times New Roman"/>
          <w:sz w:val="28"/>
          <w:szCs w:val="28"/>
        </w:rPr>
        <w:t xml:space="preserve">в дела следует, что квартира </w:t>
      </w:r>
      <w:r w:rsidR="00CF3CAB">
        <w:rPr>
          <w:rFonts w:ascii="Times New Roman" w:hAnsi="Times New Roman" w:cs="Times New Roman"/>
          <w:sz w:val="28"/>
          <w:szCs w:val="28"/>
        </w:rPr>
        <w:t>/</w:t>
      </w:r>
      <w:r w:rsidR="00CF3CAB">
        <w:rPr>
          <w:rFonts w:ascii="Times New Roman" w:hAnsi="Times New Roman" w:cs="Times New Roman"/>
          <w:sz w:val="28"/>
          <w:szCs w:val="28"/>
        </w:rPr>
        <w:t>изъято</w:t>
      </w:r>
      <w:r w:rsidR="00CF3CAB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 принадлежит на праве собственности</w:t>
      </w:r>
      <w:r w:rsidR="0048294D">
        <w:rPr>
          <w:rFonts w:ascii="Times New Roman" w:hAnsi="Times New Roman" w:cs="Times New Roman"/>
          <w:sz w:val="28"/>
          <w:szCs w:val="28"/>
        </w:rPr>
        <w:t xml:space="preserve"> Щербакову Ю.Н.</w:t>
      </w:r>
      <w:r>
        <w:rPr>
          <w:rFonts w:ascii="Times New Roman" w:hAnsi="Times New Roman" w:cs="Times New Roman"/>
          <w:sz w:val="28"/>
          <w:szCs w:val="28"/>
        </w:rPr>
        <w:t>, что подтверждается  сведениями из ГУП Рес</w:t>
      </w:r>
      <w:r w:rsidR="0048294D">
        <w:rPr>
          <w:rFonts w:ascii="Times New Roman" w:hAnsi="Times New Roman" w:cs="Times New Roman"/>
          <w:sz w:val="28"/>
          <w:szCs w:val="28"/>
        </w:rPr>
        <w:t>публики Крым «Крым БТИ» (</w:t>
      </w:r>
      <w:r w:rsidR="0048294D">
        <w:rPr>
          <w:rFonts w:ascii="Times New Roman" w:hAnsi="Times New Roman" w:cs="Times New Roman"/>
          <w:sz w:val="28"/>
          <w:szCs w:val="28"/>
        </w:rPr>
        <w:t>л.д</w:t>
      </w:r>
      <w:r w:rsidR="0048294D">
        <w:rPr>
          <w:rFonts w:ascii="Times New Roman" w:hAnsi="Times New Roman" w:cs="Times New Roman"/>
          <w:sz w:val="28"/>
          <w:szCs w:val="28"/>
        </w:rPr>
        <w:t>. 30</w:t>
      </w:r>
      <w:r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3A25CC" w:rsidP="003A25C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соответствие со ст. 210 Гражданского кодекса Российской Федерации, собственники несут бремя содержания своего имущества.  В силу части 3 статьи 33 Жилищного кодекса Российской Федерации, обязанность по внесению платы за жилое помещение и коммунальные услуги возникает у собственника жилого помещения с момента возникновения права собственности. </w:t>
      </w:r>
    </w:p>
    <w:p w:rsidR="003A25CC" w:rsidP="003A25C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Частью 1 статьи 540 Гражданского кодекса Российской Федерации установлено, что в случае, когда абонентом по договору энергоснабжения выступает гражданин, использующий энергию для бытового потребления, договор считается заключенным с момента первого фактического подключения абонента в установленном порядке к присоединенной сети.</w:t>
      </w:r>
    </w:p>
    <w:p w:rsidR="003A25CC" w:rsidP="003A25C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иное не предусмотрено соглашением сторон, такой договор считается заключенным на неопределенный срок и может быть изменен или расторгнут по основаниям, предусмотренным </w:t>
      </w:r>
      <w:hyperlink r:id="rId4" w:history="1">
        <w:r w:rsidRPr="003B25F0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статьей 546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ГК РФ.</w:t>
      </w:r>
    </w:p>
    <w:p w:rsidR="003A25CC" w:rsidP="003A25CC">
      <w:pPr>
        <w:pStyle w:val="NoSpacing"/>
        <w:ind w:firstLine="54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Правила предоставления коммунальных услуг собственникам и пользователям помещений в многоквартирных домах и жилых домов, утвержденные Постановлением Правительства Российской Федерации от 06.05.2011 года № 354 (далее - Правила N 354), также устанавливают</w:t>
      </w:r>
      <w:r>
        <w:rPr>
          <w:rStyle w:val="apple-converted-space"/>
          <w:b/>
          <w:bCs/>
          <w:color w:val="333333"/>
          <w:sz w:val="28"/>
          <w:szCs w:val="28"/>
          <w:bdr w:val="none" w:sz="0" w:space="0" w:color="auto" w:frame="1"/>
        </w:rPr>
        <w:t> </w:t>
      </w:r>
      <w:r>
        <w:rPr>
          <w:rStyle w:val="snippetequal"/>
          <w:bCs/>
          <w:color w:val="333333"/>
          <w:sz w:val="28"/>
          <w:szCs w:val="28"/>
          <w:bdr w:val="none" w:sz="0" w:space="0" w:color="auto" w:frame="1"/>
        </w:rPr>
        <w:t>обязанность</w:t>
      </w:r>
      <w:r>
        <w:rPr>
          <w:rStyle w:val="apple-converted-space"/>
          <w:bCs/>
          <w:color w:val="333333"/>
          <w:sz w:val="28"/>
          <w:szCs w:val="28"/>
          <w:bdr w:val="none" w:sz="0" w:space="0" w:color="auto" w:frame="1"/>
        </w:rPr>
        <w:t> </w:t>
      </w:r>
      <w:r>
        <w:rPr>
          <w:sz w:val="28"/>
          <w:szCs w:val="28"/>
          <w:shd w:val="clear" w:color="auto" w:fill="FFFFFF"/>
        </w:rPr>
        <w:t>собственников, проживающих в многоквартирных жилых домах, вносить</w:t>
      </w:r>
      <w:r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>
        <w:rPr>
          <w:rStyle w:val="snippetequal"/>
          <w:bCs/>
          <w:color w:val="333333"/>
          <w:sz w:val="28"/>
          <w:szCs w:val="28"/>
          <w:bdr w:val="none" w:sz="0" w:space="0" w:color="auto" w:frame="1"/>
        </w:rPr>
        <w:t>плату</w:t>
      </w:r>
      <w:r>
        <w:rPr>
          <w:rStyle w:val="apple-converted-space"/>
          <w:bCs/>
          <w:color w:val="333333"/>
          <w:sz w:val="28"/>
          <w:szCs w:val="28"/>
          <w:bdr w:val="none" w:sz="0" w:space="0" w:color="auto" w:frame="1"/>
        </w:rPr>
        <w:t> </w:t>
      </w:r>
      <w:r>
        <w:rPr>
          <w:sz w:val="28"/>
          <w:szCs w:val="28"/>
          <w:shd w:val="clear" w:color="auto" w:fill="FFFFFF"/>
        </w:rPr>
        <w:t>за содержание общего имущества жилого дома и коммунальные</w:t>
      </w:r>
      <w:r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>
        <w:rPr>
          <w:rStyle w:val="snippetequal"/>
          <w:bCs/>
          <w:color w:val="333333"/>
          <w:sz w:val="28"/>
          <w:szCs w:val="28"/>
          <w:bdr w:val="none" w:sz="0" w:space="0" w:color="auto" w:frame="1"/>
        </w:rPr>
        <w:t>платежи</w:t>
      </w:r>
      <w:r>
        <w:rPr>
          <w:sz w:val="28"/>
          <w:szCs w:val="28"/>
          <w:shd w:val="clear" w:color="auto" w:fill="FFFFFF"/>
        </w:rPr>
        <w:t>.</w:t>
      </w:r>
    </w:p>
    <w:p w:rsidR="003A25CC" w:rsidP="003A25CC">
      <w:pPr>
        <w:pStyle w:val="NoSpacing"/>
        <w:ind w:firstLine="54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В силу пункта 30 Правил N 354</w:t>
      </w:r>
      <w:r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>
        <w:rPr>
          <w:rStyle w:val="snippetequal"/>
          <w:bCs/>
          <w:color w:val="333333"/>
          <w:sz w:val="28"/>
          <w:szCs w:val="28"/>
          <w:bdr w:val="none" w:sz="0" w:space="0" w:color="auto" w:frame="1"/>
        </w:rPr>
        <w:t>договор</w:t>
      </w:r>
      <w:r>
        <w:rPr>
          <w:sz w:val="28"/>
          <w:szCs w:val="28"/>
          <w:shd w:val="clear" w:color="auto" w:fill="FFFFFF"/>
        </w:rPr>
        <w:t xml:space="preserve">, содержащий положения о предоставлении коммунальных услуг, заключенный путем совершения потребителем конклюдентных действий, считается заключенным потребителем с соответствующим исполнителем </w:t>
      </w:r>
      <w:r>
        <w:rPr>
          <w:sz w:val="28"/>
          <w:szCs w:val="28"/>
          <w:shd w:val="clear" w:color="auto" w:fill="FFFFFF"/>
        </w:rPr>
        <w:t>с даты начала</w:t>
      </w:r>
      <w:r>
        <w:rPr>
          <w:sz w:val="28"/>
          <w:szCs w:val="28"/>
          <w:shd w:val="clear" w:color="auto" w:fill="FFFFFF"/>
        </w:rPr>
        <w:t xml:space="preserve"> предоставления коммунальных услуг таким исполнителем, указанной в пункте 17 Правил.</w:t>
      </w:r>
    </w:p>
    <w:p w:rsidR="003A25CC" w:rsidP="003A25CC">
      <w:pPr>
        <w:pStyle w:val="NoSpacing"/>
        <w:ind w:firstLine="54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Согласно пункту 17 Правил N 354 </w:t>
      </w:r>
      <w:r>
        <w:rPr>
          <w:sz w:val="28"/>
          <w:szCs w:val="28"/>
          <w:shd w:val="clear" w:color="auto" w:fill="FFFFFF"/>
        </w:rPr>
        <w:t>ресурсоснабжающая</w:t>
      </w:r>
      <w:r>
        <w:rPr>
          <w:sz w:val="28"/>
          <w:szCs w:val="28"/>
          <w:shd w:val="clear" w:color="auto" w:fill="FFFFFF"/>
        </w:rPr>
        <w:t xml:space="preserve"> организация, для которой в соответствии с законодательством Российской Федерации о водоснабжении, водоотведении, электроснабжении, теплоснабжении, газоснабжении заключение</w:t>
      </w:r>
      <w:r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>
        <w:rPr>
          <w:rStyle w:val="snippetequal"/>
          <w:bCs/>
          <w:color w:val="333333"/>
          <w:sz w:val="28"/>
          <w:szCs w:val="28"/>
          <w:bdr w:val="none" w:sz="0" w:space="0" w:color="auto" w:frame="1"/>
        </w:rPr>
        <w:t>договора</w:t>
      </w:r>
      <w:r>
        <w:rPr>
          <w:rStyle w:val="apple-converted-space"/>
          <w:b/>
          <w:bCs/>
          <w:color w:val="333333"/>
          <w:sz w:val="28"/>
          <w:szCs w:val="28"/>
          <w:bdr w:val="none" w:sz="0" w:space="0" w:color="auto" w:frame="1"/>
        </w:rPr>
        <w:t> </w:t>
      </w:r>
      <w:r>
        <w:rPr>
          <w:sz w:val="28"/>
          <w:szCs w:val="28"/>
          <w:shd w:val="clear" w:color="auto" w:fill="FFFFFF"/>
        </w:rPr>
        <w:t xml:space="preserve">с потребителем является обязательным, </w:t>
      </w:r>
      <w:r>
        <w:rPr>
          <w:sz w:val="28"/>
          <w:szCs w:val="28"/>
          <w:shd w:val="clear" w:color="auto" w:fill="FFFFFF"/>
        </w:rPr>
        <w:t>приступает к предоставлению коммунальной услуги соответствующего вида собственникам и пользователям помещений в многоквартирном доме, с момента совершения потребителем конклюдентных действий.</w:t>
      </w:r>
    </w:p>
    <w:p w:rsidR="003A25CC" w:rsidP="003A25CC">
      <w:pPr>
        <w:pStyle w:val="NoSpacing"/>
        <w:ind w:firstLine="540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Таким образом,</w:t>
      </w:r>
      <w:r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>
        <w:rPr>
          <w:rStyle w:val="snippetequal"/>
          <w:bCs/>
          <w:color w:val="333333"/>
          <w:sz w:val="28"/>
          <w:szCs w:val="28"/>
          <w:bdr w:val="none" w:sz="0" w:space="0" w:color="auto" w:frame="1"/>
        </w:rPr>
        <w:t>отсутствие</w:t>
      </w:r>
      <w:r>
        <w:rPr>
          <w:rStyle w:val="apple-converted-space"/>
          <w:bCs/>
          <w:color w:val="333333"/>
          <w:sz w:val="28"/>
          <w:szCs w:val="28"/>
          <w:bdr w:val="none" w:sz="0" w:space="0" w:color="auto" w:frame="1"/>
        </w:rPr>
        <w:t xml:space="preserve">  </w:t>
      </w:r>
      <w:r>
        <w:rPr>
          <w:rStyle w:val="snippetequal"/>
          <w:bCs/>
          <w:color w:val="333333"/>
          <w:sz w:val="28"/>
          <w:szCs w:val="28"/>
          <w:bdr w:val="none" w:sz="0" w:space="0" w:color="auto" w:frame="1"/>
        </w:rPr>
        <w:t>письменного</w:t>
      </w:r>
      <w:r>
        <w:rPr>
          <w:rStyle w:val="apple-converted-space"/>
          <w:bCs/>
          <w:color w:val="333333"/>
          <w:sz w:val="28"/>
          <w:szCs w:val="28"/>
          <w:bdr w:val="none" w:sz="0" w:space="0" w:color="auto" w:frame="1"/>
        </w:rPr>
        <w:t xml:space="preserve">  </w:t>
      </w:r>
      <w:r>
        <w:rPr>
          <w:rStyle w:val="snippetequal"/>
          <w:bCs/>
          <w:color w:val="333333"/>
          <w:sz w:val="28"/>
          <w:szCs w:val="28"/>
          <w:bdr w:val="none" w:sz="0" w:space="0" w:color="auto" w:frame="1"/>
        </w:rPr>
        <w:t>договора</w:t>
      </w:r>
      <w:r>
        <w:rPr>
          <w:rStyle w:val="apple-converted-space"/>
          <w:b/>
          <w:bCs/>
          <w:color w:val="333333"/>
          <w:sz w:val="28"/>
          <w:szCs w:val="28"/>
          <w:bdr w:val="none" w:sz="0" w:space="0" w:color="auto" w:frame="1"/>
        </w:rPr>
        <w:t xml:space="preserve">  </w:t>
      </w:r>
      <w:r>
        <w:rPr>
          <w:sz w:val="28"/>
          <w:szCs w:val="28"/>
          <w:shd w:val="clear" w:color="auto" w:fill="FFFFFF"/>
        </w:rPr>
        <w:t>между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энергоснабжающей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shd w:val="clear" w:color="auto" w:fill="FFFFFF"/>
        </w:rPr>
        <w:t>организацией и собственником жилого помещения в данном случае</w:t>
      </w:r>
      <w:r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>
        <w:rPr>
          <w:rStyle w:val="snippetequal"/>
          <w:bCs/>
          <w:color w:val="333333"/>
          <w:sz w:val="28"/>
          <w:szCs w:val="28"/>
          <w:bdr w:val="none" w:sz="0" w:space="0" w:color="auto" w:frame="1"/>
        </w:rPr>
        <w:t>не</w:t>
      </w:r>
      <w:r>
        <w:rPr>
          <w:rStyle w:val="apple-converted-space"/>
          <w:bCs/>
          <w:color w:val="333333"/>
          <w:sz w:val="28"/>
          <w:szCs w:val="28"/>
          <w:bdr w:val="none" w:sz="0" w:space="0" w:color="auto" w:frame="1"/>
        </w:rPr>
        <w:t> </w:t>
      </w:r>
      <w:r>
        <w:rPr>
          <w:rStyle w:val="snippetequal"/>
          <w:bCs/>
          <w:color w:val="333333"/>
          <w:sz w:val="28"/>
          <w:szCs w:val="28"/>
          <w:bdr w:val="none" w:sz="0" w:space="0" w:color="auto" w:frame="1"/>
        </w:rPr>
        <w:t>освобождает</w:t>
      </w:r>
      <w:r>
        <w:rPr>
          <w:rStyle w:val="apple-converted-space"/>
          <w:bCs/>
          <w:color w:val="333333"/>
          <w:sz w:val="28"/>
          <w:szCs w:val="28"/>
          <w:bdr w:val="none" w:sz="0" w:space="0" w:color="auto" w:frame="1"/>
        </w:rPr>
        <w:t> </w:t>
      </w:r>
      <w:r>
        <w:rPr>
          <w:sz w:val="28"/>
          <w:szCs w:val="28"/>
          <w:shd w:val="clear" w:color="auto" w:fill="FFFFFF"/>
        </w:rPr>
        <w:t>собственников</w:t>
      </w:r>
      <w:r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>
        <w:rPr>
          <w:rStyle w:val="snippetequal"/>
          <w:bCs/>
          <w:color w:val="333333"/>
          <w:sz w:val="28"/>
          <w:szCs w:val="28"/>
          <w:bdr w:val="none" w:sz="0" w:space="0" w:color="auto" w:frame="1"/>
        </w:rPr>
        <w:t>от</w:t>
      </w:r>
      <w:r>
        <w:rPr>
          <w:rStyle w:val="apple-converted-space"/>
          <w:bCs/>
          <w:color w:val="333333"/>
          <w:sz w:val="28"/>
          <w:szCs w:val="28"/>
          <w:bdr w:val="none" w:sz="0" w:space="0" w:color="auto" w:frame="1"/>
        </w:rPr>
        <w:t> </w:t>
      </w:r>
      <w:r>
        <w:rPr>
          <w:rStyle w:val="snippetequal"/>
          <w:bCs/>
          <w:color w:val="333333"/>
          <w:sz w:val="28"/>
          <w:szCs w:val="28"/>
          <w:bdr w:val="none" w:sz="0" w:space="0" w:color="auto" w:frame="1"/>
        </w:rPr>
        <w:t>оплаты</w:t>
      </w:r>
      <w:r>
        <w:rPr>
          <w:rStyle w:val="apple-converted-space"/>
          <w:b/>
          <w:bCs/>
          <w:color w:val="333333"/>
          <w:sz w:val="28"/>
          <w:szCs w:val="28"/>
          <w:bdr w:val="none" w:sz="0" w:space="0" w:color="auto" w:frame="1"/>
        </w:rPr>
        <w:t> </w:t>
      </w:r>
      <w:r>
        <w:rPr>
          <w:sz w:val="28"/>
          <w:szCs w:val="28"/>
          <w:shd w:val="clear" w:color="auto" w:fill="FFFFFF"/>
        </w:rPr>
        <w:t>оказанной им коммунальной услуги.</w:t>
      </w:r>
    </w:p>
    <w:p w:rsidR="003A25CC" w:rsidP="003A25CC">
      <w:pPr>
        <w:pStyle w:val="BodyText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Оплата энергии производится за фактически принятое абонентом количество энергии в соответствии с данными учета энергии, если иное не предусмотрено законом, иными правовыми актами или соглашением сторон. Порядок расчетов за энергию определяется законом, иными правовыми актами или соглашением сторон (статья </w:t>
      </w:r>
      <w:hyperlink r:id="rId5" w:tgtFrame="_blank" w:tooltip="ГК РФ &gt;  Раздел IV. Отдельные виды обязательств &gt; Глава 30. Купля-продажа &gt; § 6. Энергоснабжение &gt; Статья 544. Оплата энергии" w:history="1">
        <w:r w:rsidRPr="003B25F0">
          <w:rPr>
            <w:rStyle w:val="Hyperlink"/>
            <w:color w:val="auto"/>
            <w:sz w:val="28"/>
            <w:szCs w:val="28"/>
            <w:u w:val="none"/>
          </w:rPr>
          <w:t xml:space="preserve">544 Гражданского кодекса Российской Федерации </w:t>
        </w:r>
      </w:hyperlink>
      <w:r>
        <w:rPr>
          <w:sz w:val="28"/>
          <w:szCs w:val="28"/>
        </w:rPr>
        <w:t xml:space="preserve">). </w:t>
      </w:r>
    </w:p>
    <w:p w:rsidR="003A25CC" w:rsidP="003A25CC">
      <w:pPr>
        <w:pStyle w:val="BodyText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положениями пункта 5 статьи 15 ФЗ «О теплоснабжении» № 190-ФЗ местом исполнения обязательств теплоснабжающей организации является точка поставки, которая располагается на границе балансовой принадлежности </w:t>
      </w:r>
      <w:r>
        <w:rPr>
          <w:sz w:val="28"/>
          <w:szCs w:val="28"/>
        </w:rPr>
        <w:t>теплопотребляющей</w:t>
      </w:r>
      <w:r>
        <w:rPr>
          <w:sz w:val="28"/>
          <w:szCs w:val="28"/>
        </w:rPr>
        <w:t xml:space="preserve"> установки или тепловой сети потребителя и тепловой сети теплоснабжающей организации или </w:t>
      </w:r>
      <w:r>
        <w:rPr>
          <w:sz w:val="28"/>
          <w:szCs w:val="28"/>
        </w:rPr>
        <w:t>теплосетевой</w:t>
      </w:r>
      <w:r>
        <w:rPr>
          <w:sz w:val="28"/>
          <w:szCs w:val="28"/>
        </w:rPr>
        <w:t xml:space="preserve"> организации, либо в точке подключения (технологического присоединения) к бесхозяйной тепловой сети.</w:t>
      </w:r>
    </w:p>
    <w:p w:rsidR="003A25CC" w:rsidP="003A25CC">
      <w:pPr>
        <w:pStyle w:val="BodyText"/>
        <w:ind w:firstLine="709"/>
        <w:rPr>
          <w:sz w:val="28"/>
          <w:szCs w:val="28"/>
        </w:rPr>
      </w:pPr>
      <w:r>
        <w:rPr>
          <w:sz w:val="28"/>
          <w:szCs w:val="28"/>
        </w:rPr>
        <w:t>Многоквартирный дом, в котором распол</w:t>
      </w:r>
      <w:r w:rsidR="009D17F0">
        <w:rPr>
          <w:sz w:val="28"/>
          <w:szCs w:val="28"/>
        </w:rPr>
        <w:t>ожена квартира ответчика</w:t>
      </w:r>
      <w:r>
        <w:rPr>
          <w:sz w:val="28"/>
          <w:szCs w:val="28"/>
        </w:rPr>
        <w:t xml:space="preserve">, подключена к системе централизованного теплоснабжения, в силу чего, ответчики являются фактическими потребителями тепловой энергии. </w:t>
      </w:r>
    </w:p>
    <w:p w:rsidR="003A25CC" w:rsidP="003A25C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hyperlink r:id="rId6" w:history="1">
        <w:r w:rsidRPr="003B25F0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ч. 1</w:t>
        </w:r>
      </w:hyperlink>
      <w:r w:rsidRPr="003B25F0">
        <w:rPr>
          <w:rFonts w:ascii="Times New Roman" w:hAnsi="Times New Roman" w:cs="Times New Roman"/>
          <w:sz w:val="26"/>
          <w:szCs w:val="26"/>
        </w:rPr>
        <w:t xml:space="preserve">, </w:t>
      </w:r>
      <w:hyperlink r:id="rId7" w:history="1">
        <w:r w:rsidRPr="003B25F0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2 ст. 153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ЖК РФ, граждане и организации обязаны своевременно и полностью вносить плату за жилое помещение и коммунальные услуги. Обязанность по внесению платы за жилое помещение и коммунальные услуги возникает у  собственника помещения с момента возникновения права собственности на такое помещение.</w:t>
      </w:r>
    </w:p>
    <w:p w:rsidR="003A25CC" w:rsidP="003A25C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силу</w:t>
      </w:r>
      <w:r w:rsidRPr="003B25F0">
        <w:rPr>
          <w:rFonts w:ascii="Times New Roman" w:hAnsi="Times New Roman" w:cs="Times New Roman"/>
          <w:sz w:val="26"/>
          <w:szCs w:val="26"/>
        </w:rPr>
        <w:t xml:space="preserve"> </w:t>
      </w:r>
      <w:hyperlink r:id="rId8" w:history="1">
        <w:r w:rsidRPr="003B25F0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ст. 154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ЖК РФ, плата за жилое помещение и коммунальные услуги для собственника помещения в многоквартирном доме включает в себя: 1) плату за содержание жилого помещения, включающую в себя плату за услуги, работы по управлению многоквартирным домом, за содержание и текущий ремонт общего имущества в многоквартирном доме, за коммунальные ресурсы, потребляемые при использовании и содержании общего имущества в</w:t>
      </w:r>
      <w:r>
        <w:rPr>
          <w:rFonts w:ascii="Times New Roman" w:hAnsi="Times New Roman" w:cs="Times New Roman"/>
          <w:sz w:val="26"/>
          <w:szCs w:val="26"/>
        </w:rPr>
        <w:t xml:space="preserve"> многоквартирном </w:t>
      </w:r>
      <w:r>
        <w:rPr>
          <w:rFonts w:ascii="Times New Roman" w:hAnsi="Times New Roman" w:cs="Times New Roman"/>
          <w:sz w:val="26"/>
          <w:szCs w:val="26"/>
        </w:rPr>
        <w:t>доме</w:t>
      </w:r>
      <w:r>
        <w:rPr>
          <w:rFonts w:ascii="Times New Roman" w:hAnsi="Times New Roman" w:cs="Times New Roman"/>
          <w:sz w:val="26"/>
          <w:szCs w:val="26"/>
        </w:rPr>
        <w:t>; 2) взнос на капитальный ремонт; 3) плату за коммунальные услуги.</w:t>
      </w:r>
    </w:p>
    <w:p w:rsidR="003A25CC" w:rsidP="003A25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Согласно </w:t>
      </w:r>
      <w:hyperlink r:id="rId9" w:history="1">
        <w:r w:rsidRPr="003B25F0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ч. 1</w:t>
        </w:r>
      </w:hyperlink>
      <w:r w:rsidRPr="003B25F0">
        <w:rPr>
          <w:rFonts w:ascii="Times New Roman" w:hAnsi="Times New Roman" w:cs="Times New Roman"/>
          <w:sz w:val="26"/>
          <w:szCs w:val="26"/>
        </w:rPr>
        <w:t xml:space="preserve">, </w:t>
      </w:r>
      <w:hyperlink r:id="rId10" w:history="1">
        <w:r w:rsidRPr="003B25F0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4 ст. 155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ЖК РФ плата за жилое помещение и коммунальные услуги вносится ежемесячно до десятого числа месяца, следующего за истекшим месяцем.</w:t>
      </w:r>
    </w:p>
    <w:p w:rsidR="003A25CC" w:rsidP="003A25CC">
      <w:pPr>
        <w:pStyle w:val="BodyText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Оплата энергии производится за фактически принятое абонентом количество энергии в соответствии с данными учета энергии, если иное не предусмотрено законом, иными правовыми актами или соглашением сторон. Порядок расчетов за энергию определяется законом, иными правовыми актами или соглашением сторон (ст. </w:t>
      </w:r>
      <w:r>
        <w:t xml:space="preserve">544ГКРФ). </w:t>
      </w:r>
    </w:p>
    <w:p w:rsidR="003A25CC" w:rsidP="003A25C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11" w:history="1">
        <w:r w:rsidRPr="003B25F0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ч. 1 ст. 56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ГПК РФ каждая сторона должна доказать те обстоятельства, на которые она ссылается как на основания своих требований и возражений, если иное не предусмотрено федеральным законом</w:t>
      </w:r>
    </w:p>
    <w:p w:rsidR="003A25CC" w:rsidP="003A25CC">
      <w:pPr>
        <w:pStyle w:val="BodyText"/>
        <w:ind w:firstLine="709"/>
        <w:rPr>
          <w:b/>
          <w:sz w:val="28"/>
          <w:szCs w:val="28"/>
        </w:rPr>
      </w:pPr>
      <w:r>
        <w:rPr>
          <w:sz w:val="28"/>
          <w:szCs w:val="28"/>
        </w:rPr>
        <w:t xml:space="preserve">Как следует из материалов дела, истец обращался в мировой суд с заявлением о вынесении судебного </w:t>
      </w:r>
      <w:r w:rsidR="003B25F0">
        <w:rPr>
          <w:sz w:val="28"/>
          <w:szCs w:val="28"/>
        </w:rPr>
        <w:t>приказа о взыскании с ответчика</w:t>
      </w:r>
      <w:r>
        <w:rPr>
          <w:sz w:val="28"/>
          <w:szCs w:val="28"/>
        </w:rPr>
        <w:t xml:space="preserve"> указанной в исковом заявлении задолженности. О</w:t>
      </w:r>
      <w:r w:rsidR="0048294D">
        <w:rPr>
          <w:sz w:val="28"/>
          <w:szCs w:val="28"/>
        </w:rPr>
        <w:t xml:space="preserve">пределением мирового судьи от </w:t>
      </w:r>
      <w:r w:rsidR="00CF3CAB">
        <w:rPr>
          <w:sz w:val="28"/>
          <w:szCs w:val="28"/>
        </w:rPr>
        <w:t>/</w:t>
      </w:r>
      <w:r w:rsidR="00CF3CAB">
        <w:rPr>
          <w:sz w:val="28"/>
          <w:szCs w:val="28"/>
        </w:rPr>
        <w:t>дд.мм</w:t>
      </w:r>
      <w:r w:rsidR="00CF3CAB">
        <w:rPr>
          <w:sz w:val="28"/>
          <w:szCs w:val="28"/>
        </w:rPr>
        <w:t>.г</w:t>
      </w:r>
      <w:r w:rsidR="00CF3CAB">
        <w:rPr>
          <w:sz w:val="28"/>
          <w:szCs w:val="28"/>
        </w:rPr>
        <w:t>ггг</w:t>
      </w:r>
      <w:r w:rsidR="00CF3CAB">
        <w:rPr>
          <w:sz w:val="28"/>
          <w:szCs w:val="28"/>
        </w:rPr>
        <w:t>/</w:t>
      </w:r>
      <w:r>
        <w:rPr>
          <w:sz w:val="28"/>
          <w:szCs w:val="28"/>
        </w:rPr>
        <w:t xml:space="preserve"> в вынесении судебного приказа отказано. </w:t>
      </w:r>
    </w:p>
    <w:p w:rsidR="003A25CC" w:rsidP="003A25C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предоставленному истцом р</w:t>
      </w:r>
      <w:r w:rsidR="003B25F0">
        <w:rPr>
          <w:rFonts w:ascii="Times New Roman" w:hAnsi="Times New Roman" w:cs="Times New Roman"/>
          <w:sz w:val="28"/>
          <w:szCs w:val="28"/>
        </w:rPr>
        <w:t>асчету  задолженность ответчика</w:t>
      </w:r>
      <w:r>
        <w:rPr>
          <w:rFonts w:ascii="Times New Roman" w:hAnsi="Times New Roman" w:cs="Times New Roman"/>
          <w:sz w:val="28"/>
          <w:szCs w:val="28"/>
        </w:rPr>
        <w:t xml:space="preserve"> за услугу </w:t>
      </w:r>
      <w:r w:rsidR="003B25F0">
        <w:rPr>
          <w:rFonts w:ascii="Times New Roman" w:hAnsi="Times New Roman" w:cs="Times New Roman"/>
          <w:sz w:val="28"/>
          <w:szCs w:val="28"/>
        </w:rPr>
        <w:t>т</w:t>
      </w:r>
      <w:r w:rsidR="0048294D">
        <w:rPr>
          <w:rFonts w:ascii="Times New Roman" w:hAnsi="Times New Roman" w:cs="Times New Roman"/>
          <w:sz w:val="28"/>
          <w:szCs w:val="28"/>
        </w:rPr>
        <w:t xml:space="preserve">еплоснабжения  за период с </w:t>
      </w:r>
      <w:r w:rsidR="00CF3CAB">
        <w:rPr>
          <w:rFonts w:ascii="Times New Roman" w:hAnsi="Times New Roman" w:cs="Times New Roman"/>
          <w:sz w:val="28"/>
          <w:szCs w:val="28"/>
        </w:rPr>
        <w:t>/</w:t>
      </w:r>
      <w:r w:rsidR="00CF3CAB">
        <w:rPr>
          <w:rFonts w:ascii="Times New Roman" w:hAnsi="Times New Roman" w:cs="Times New Roman"/>
          <w:sz w:val="28"/>
          <w:szCs w:val="28"/>
        </w:rPr>
        <w:t>дд.мм</w:t>
      </w:r>
      <w:r w:rsidR="00CF3CAB">
        <w:rPr>
          <w:rFonts w:ascii="Times New Roman" w:hAnsi="Times New Roman" w:cs="Times New Roman"/>
          <w:sz w:val="28"/>
          <w:szCs w:val="28"/>
        </w:rPr>
        <w:t>.г</w:t>
      </w:r>
      <w:r w:rsidR="00CF3CAB">
        <w:rPr>
          <w:rFonts w:ascii="Times New Roman" w:hAnsi="Times New Roman" w:cs="Times New Roman"/>
          <w:sz w:val="28"/>
          <w:szCs w:val="28"/>
        </w:rPr>
        <w:t>ггг</w:t>
      </w:r>
      <w:r w:rsidR="00CF3CAB">
        <w:rPr>
          <w:rFonts w:ascii="Times New Roman" w:hAnsi="Times New Roman" w:cs="Times New Roman"/>
          <w:sz w:val="28"/>
          <w:szCs w:val="28"/>
        </w:rPr>
        <w:t>/</w:t>
      </w:r>
      <w:r w:rsidR="0048294D">
        <w:rPr>
          <w:rFonts w:ascii="Times New Roman" w:hAnsi="Times New Roman" w:cs="Times New Roman"/>
          <w:sz w:val="28"/>
          <w:szCs w:val="28"/>
        </w:rPr>
        <w:t xml:space="preserve"> по </w:t>
      </w:r>
      <w:r w:rsidR="00CF3CAB">
        <w:rPr>
          <w:rFonts w:ascii="Times New Roman" w:hAnsi="Times New Roman" w:cs="Times New Roman"/>
          <w:sz w:val="28"/>
          <w:szCs w:val="28"/>
        </w:rPr>
        <w:t>/</w:t>
      </w:r>
      <w:r w:rsidR="00CF3CAB">
        <w:rPr>
          <w:rFonts w:ascii="Times New Roman" w:hAnsi="Times New Roman" w:cs="Times New Roman"/>
          <w:sz w:val="28"/>
          <w:szCs w:val="28"/>
        </w:rPr>
        <w:t>дд.мм.гггг</w:t>
      </w:r>
      <w:r w:rsidR="00CF3CAB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 составляет </w:t>
      </w:r>
      <w:r w:rsidR="0048294D">
        <w:rPr>
          <w:rFonts w:ascii="Times New Roman" w:hAnsi="Times New Roman" w:cs="Times New Roman"/>
          <w:sz w:val="27"/>
          <w:szCs w:val="27"/>
        </w:rPr>
        <w:t xml:space="preserve">в размере </w:t>
      </w:r>
      <w:r w:rsidR="00CF3CAB">
        <w:rPr>
          <w:rFonts w:ascii="Times New Roman" w:hAnsi="Times New Roman" w:cs="Times New Roman"/>
          <w:sz w:val="27"/>
          <w:szCs w:val="27"/>
        </w:rPr>
        <w:t>/изъято/</w:t>
      </w:r>
      <w:r w:rsidR="003B25F0">
        <w:rPr>
          <w:rFonts w:ascii="Times New Roman" w:hAnsi="Times New Roman" w:cs="Times New Roman"/>
          <w:sz w:val="27"/>
          <w:szCs w:val="27"/>
        </w:rPr>
        <w:t>.</w:t>
      </w:r>
    </w:p>
    <w:p w:rsidR="003A25CC" w:rsidP="003A25CC">
      <w:pPr>
        <w:pStyle w:val="p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Расчет математически проверен судом и признается верным и обоснованным, поскольку произведен с учетом площади ответчика и установленного тарифа. Исковые требования подлежат удовлетворению в этой части.</w:t>
      </w:r>
    </w:p>
    <w:p w:rsidR="003A25CC" w:rsidP="003A25C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Истец просит суд взыскать с ответчика пеню за период с </w:t>
      </w:r>
      <w:r w:rsidR="0048294D">
        <w:rPr>
          <w:rFonts w:ascii="Times New Roman" w:hAnsi="Times New Roman" w:cs="Times New Roman"/>
          <w:sz w:val="27"/>
          <w:szCs w:val="27"/>
        </w:rPr>
        <w:t xml:space="preserve"> </w:t>
      </w:r>
      <w:r w:rsidR="00CF3CAB">
        <w:rPr>
          <w:rFonts w:ascii="Times New Roman" w:hAnsi="Times New Roman" w:cs="Times New Roman"/>
          <w:sz w:val="27"/>
          <w:szCs w:val="27"/>
        </w:rPr>
        <w:t>/</w:t>
      </w:r>
      <w:r w:rsidR="00CF3CAB">
        <w:rPr>
          <w:rFonts w:ascii="Times New Roman" w:hAnsi="Times New Roman" w:cs="Times New Roman"/>
          <w:sz w:val="27"/>
          <w:szCs w:val="27"/>
        </w:rPr>
        <w:t>дд.мм</w:t>
      </w:r>
      <w:r w:rsidR="00CF3CAB">
        <w:rPr>
          <w:rFonts w:ascii="Times New Roman" w:hAnsi="Times New Roman" w:cs="Times New Roman"/>
          <w:sz w:val="27"/>
          <w:szCs w:val="27"/>
        </w:rPr>
        <w:t>.г</w:t>
      </w:r>
      <w:r w:rsidR="00CF3CAB">
        <w:rPr>
          <w:rFonts w:ascii="Times New Roman" w:hAnsi="Times New Roman" w:cs="Times New Roman"/>
          <w:sz w:val="27"/>
          <w:szCs w:val="27"/>
        </w:rPr>
        <w:t>ггг</w:t>
      </w:r>
      <w:r w:rsidR="00CF3CAB">
        <w:rPr>
          <w:rFonts w:ascii="Times New Roman" w:hAnsi="Times New Roman" w:cs="Times New Roman"/>
          <w:sz w:val="27"/>
          <w:szCs w:val="27"/>
        </w:rPr>
        <w:t>/</w:t>
      </w:r>
      <w:r w:rsidR="003B25F0">
        <w:rPr>
          <w:rFonts w:ascii="Times New Roman" w:hAnsi="Times New Roman" w:cs="Times New Roman"/>
          <w:sz w:val="27"/>
          <w:szCs w:val="27"/>
        </w:rPr>
        <w:t xml:space="preserve"> по </w:t>
      </w:r>
      <w:r w:rsidR="00CF3CAB">
        <w:rPr>
          <w:rFonts w:ascii="Times New Roman" w:hAnsi="Times New Roman" w:cs="Times New Roman"/>
          <w:sz w:val="27"/>
          <w:szCs w:val="27"/>
        </w:rPr>
        <w:t>/</w:t>
      </w:r>
      <w:r w:rsidR="00CF3CAB">
        <w:rPr>
          <w:rFonts w:ascii="Times New Roman" w:hAnsi="Times New Roman" w:cs="Times New Roman"/>
          <w:sz w:val="27"/>
          <w:szCs w:val="27"/>
        </w:rPr>
        <w:t>дд.мм.гггг</w:t>
      </w:r>
      <w:r w:rsidR="00CF3CAB">
        <w:rPr>
          <w:rFonts w:ascii="Times New Roman" w:hAnsi="Times New Roman" w:cs="Times New Roman"/>
          <w:sz w:val="27"/>
          <w:szCs w:val="27"/>
        </w:rPr>
        <w:t>/</w:t>
      </w:r>
      <w:r>
        <w:rPr>
          <w:rFonts w:ascii="Times New Roman" w:hAnsi="Times New Roman" w:cs="Times New Roman"/>
          <w:sz w:val="27"/>
          <w:szCs w:val="27"/>
        </w:rPr>
        <w:t xml:space="preserve"> в размере</w:t>
      </w:r>
      <w:r w:rsidR="004D024C">
        <w:rPr>
          <w:rFonts w:ascii="Times New Roman" w:hAnsi="Times New Roman" w:cs="Times New Roman"/>
          <w:sz w:val="27"/>
          <w:szCs w:val="27"/>
        </w:rPr>
        <w:t xml:space="preserve"> </w:t>
      </w:r>
      <w:r w:rsidR="00CF3CAB">
        <w:rPr>
          <w:rFonts w:ascii="Times New Roman" w:hAnsi="Times New Roman" w:cs="Times New Roman"/>
          <w:sz w:val="27"/>
          <w:szCs w:val="27"/>
        </w:rPr>
        <w:t>/изъято/</w:t>
      </w:r>
      <w:r>
        <w:rPr>
          <w:rFonts w:ascii="Times New Roman" w:hAnsi="Times New Roman" w:cs="Times New Roman"/>
          <w:sz w:val="27"/>
          <w:szCs w:val="27"/>
        </w:rPr>
        <w:t>.</w:t>
      </w:r>
    </w:p>
    <w:p w:rsidR="003A25CC" w:rsidP="003A25CC">
      <w:pPr>
        <w:pStyle w:val="s1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hyperlink r:id="rId12" w:anchor="/document/73828134/entry/18" w:history="1">
        <w:r w:rsidRPr="003B25F0">
          <w:rPr>
            <w:rStyle w:val="Hyperlink"/>
            <w:color w:val="auto"/>
            <w:sz w:val="28"/>
            <w:szCs w:val="28"/>
            <w:u w:val="none"/>
          </w:rPr>
          <w:t>Статьей 18</w:t>
        </w:r>
      </w:hyperlink>
      <w:r>
        <w:rPr>
          <w:color w:val="000000"/>
          <w:sz w:val="28"/>
          <w:szCs w:val="28"/>
        </w:rPr>
        <w:t xml:space="preserve"> Федерального закона от 01.04.2020 N 98-ФЗ  "О внесении изменений в отдельные законодательные акты Российской Федерации по вопросам предупреждения и ликвидации чрезвычайных ситуаций" </w:t>
      </w:r>
      <w:hyperlink r:id="rId12" w:anchor="/document/73828134/entry/0" w:history="1">
        <w:r w:rsidRPr="003B25F0">
          <w:rPr>
            <w:rStyle w:val="Hyperlink"/>
            <w:color w:val="auto"/>
            <w:sz w:val="28"/>
            <w:szCs w:val="28"/>
            <w:u w:val="none"/>
          </w:rPr>
          <w:t>Закона</w:t>
        </w:r>
      </w:hyperlink>
      <w:r w:rsidRPr="003B25F0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N98-ФЗ установлено, что до 1 января 2021 г. Правительство Российской Федерации вправе устанавливать особенности начисления и уплаты пени в случае несвоевременной и (или) не полностью внесенной платы за жилое помещение и коммунальные услуги, взносов на</w:t>
      </w:r>
      <w:r>
        <w:rPr>
          <w:color w:val="000000"/>
          <w:sz w:val="28"/>
          <w:szCs w:val="28"/>
        </w:rPr>
        <w:t xml:space="preserve"> капитальный ремонт, </w:t>
      </w:r>
      <w:r>
        <w:rPr>
          <w:color w:val="000000"/>
          <w:sz w:val="28"/>
          <w:szCs w:val="28"/>
        </w:rPr>
        <w:t>установленных</w:t>
      </w:r>
      <w:r>
        <w:rPr>
          <w:color w:val="000000"/>
          <w:sz w:val="28"/>
          <w:szCs w:val="28"/>
        </w:rPr>
        <w:t xml:space="preserve"> жилищным законодательством Российской Федерации, а также взыскания неустойки (штрафа, пени).</w:t>
      </w:r>
    </w:p>
    <w:p w:rsidR="003A25CC" w:rsidP="003A25CC">
      <w:pPr>
        <w:pStyle w:val="s1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Во исполнение указанной нормы Правительством Российской Федерации принято </w:t>
      </w:r>
      <w:hyperlink r:id="rId12" w:anchor="/document/73850812/entry/0" w:history="1">
        <w:r w:rsidRPr="003B25F0">
          <w:rPr>
            <w:rStyle w:val="Hyperlink"/>
            <w:color w:val="auto"/>
            <w:sz w:val="28"/>
            <w:szCs w:val="28"/>
            <w:u w:val="none"/>
          </w:rPr>
          <w:t>постановление</w:t>
        </w:r>
      </w:hyperlink>
      <w:r>
        <w:rPr>
          <w:color w:val="000000"/>
          <w:sz w:val="28"/>
          <w:szCs w:val="28"/>
        </w:rPr>
        <w:t xml:space="preserve"> от 2 апреля 2020 г. N424 "Об особенностях предоставления коммунальных услуг собственникам и пользователям помещений в многоквартирных домах и жилых домов", которое вступило в силу со дня его официального опубликования - 6 апреля 2020 года.</w:t>
      </w:r>
    </w:p>
    <w:p w:rsidR="003A25CC" w:rsidP="003A25CC">
      <w:pPr>
        <w:pStyle w:val="s1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Согласно </w:t>
      </w:r>
      <w:hyperlink r:id="rId12" w:anchor="/document/73850812/entry/3" w:history="1">
        <w:r w:rsidRPr="003B25F0">
          <w:rPr>
            <w:rStyle w:val="Hyperlink"/>
            <w:color w:val="auto"/>
            <w:sz w:val="28"/>
            <w:szCs w:val="28"/>
            <w:u w:val="none"/>
          </w:rPr>
          <w:t>пункту 3</w:t>
        </w:r>
      </w:hyperlink>
      <w:r>
        <w:rPr>
          <w:color w:val="000000"/>
          <w:sz w:val="28"/>
          <w:szCs w:val="28"/>
        </w:rPr>
        <w:t xml:space="preserve"> постановления N424 положения договоров, заключенных в соответствии с законодательством Российской Федерации о газоснабжении, электроэнергетике, теплоснабжении, водоснабжении и водоотведении, устанавливающие право поставщиков коммунальных ресурсов на взыскание неустойки (штрафа, пени) за несвоевременное и (или) не полностью исполненное лицами, осуществляющими деятельность по управлению многоквартирными домами, обязательство по оплате коммунальных ресурсов, не применяются до 1 января 2021 г.</w:t>
      </w:r>
    </w:p>
    <w:p w:rsidR="003A25CC" w:rsidP="003A25CC">
      <w:pPr>
        <w:pStyle w:val="s1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hyperlink r:id="rId12" w:anchor="/document/73850812/entry/4" w:history="1">
        <w:r w:rsidRPr="003B25F0">
          <w:rPr>
            <w:rStyle w:val="Hyperlink"/>
            <w:color w:val="auto"/>
            <w:sz w:val="28"/>
            <w:szCs w:val="28"/>
            <w:u w:val="none"/>
          </w:rPr>
          <w:t>Пунктом 4</w:t>
        </w:r>
      </w:hyperlink>
      <w:r>
        <w:rPr>
          <w:color w:val="000000"/>
          <w:sz w:val="28"/>
          <w:szCs w:val="28"/>
        </w:rPr>
        <w:t xml:space="preserve"> постановления N424 также установлено, что положения договоров управления многоквартирными домами, устанавливающие право лиц, осуществляющих управление многоквартирными домами, на взыскание неустойки (штрафа, пени) за несвоевременное и (или) неполное внесение платы за жилое помещение, не применяются до 1 января 2021 г.</w:t>
      </w:r>
    </w:p>
    <w:p w:rsidR="003A25CC" w:rsidP="003A25CC">
      <w:pPr>
        <w:pStyle w:val="s1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Кроме того,</w:t>
      </w:r>
      <w:r>
        <w:rPr>
          <w:sz w:val="28"/>
          <w:szCs w:val="28"/>
        </w:rPr>
        <w:t xml:space="preserve"> </w:t>
      </w:r>
      <w:hyperlink r:id="rId12" w:anchor="/document/73850812/entry/5" w:history="1">
        <w:r w:rsidRPr="003B25F0">
          <w:rPr>
            <w:rStyle w:val="Hyperlink"/>
            <w:color w:val="auto"/>
            <w:sz w:val="28"/>
            <w:szCs w:val="28"/>
            <w:u w:val="none"/>
          </w:rPr>
          <w:t>пунктом 5</w:t>
        </w:r>
      </w:hyperlink>
      <w:r>
        <w:rPr>
          <w:color w:val="000000"/>
          <w:sz w:val="28"/>
          <w:szCs w:val="28"/>
        </w:rPr>
        <w:t xml:space="preserve"> постановления N424 приостановлено до 1 января 2021 года взыскание неустойки (штрафа, пени) в случае несвоевременных и (или) внесенных не в полном размере платы за жилое помещение и </w:t>
      </w:r>
      <w:r w:rsidRPr="004D024C">
        <w:rPr>
          <w:rStyle w:val="Emphasis"/>
          <w:i w:val="0"/>
          <w:color w:val="000000"/>
          <w:sz w:val="28"/>
          <w:szCs w:val="28"/>
        </w:rPr>
        <w:t>коммунальные</w:t>
      </w:r>
      <w:r w:rsidRPr="004D024C">
        <w:rPr>
          <w:i/>
          <w:color w:val="000000"/>
          <w:sz w:val="28"/>
          <w:szCs w:val="28"/>
        </w:rPr>
        <w:t xml:space="preserve"> </w:t>
      </w:r>
      <w:r w:rsidRPr="004D024C">
        <w:rPr>
          <w:rStyle w:val="Emphasis"/>
          <w:i w:val="0"/>
          <w:color w:val="000000"/>
          <w:sz w:val="28"/>
          <w:szCs w:val="28"/>
        </w:rPr>
        <w:t>услуги</w:t>
      </w:r>
      <w:r>
        <w:rPr>
          <w:color w:val="000000"/>
          <w:sz w:val="28"/>
          <w:szCs w:val="28"/>
        </w:rPr>
        <w:t xml:space="preserve"> и взносов на капитальный ремонт.</w:t>
      </w:r>
    </w:p>
    <w:p w:rsidR="003A25CC" w:rsidP="003A25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Таким образом, приостановлено действие порядка начисления (взыскания) неустоек, предусмотренного законодательством и условиями заключенных договоров (установлен мораторий), как в отношении собственников и пользователей помещений в многоквартирных домах и жилых домов, так и в отношении лиц, осуществляющих деятельность по управлению многоквартирными домами, и, соответственно, плательщики освобождены от уплаты неустоек за соответствующий период.</w:t>
      </w:r>
    </w:p>
    <w:p w:rsidR="003A25CC" w:rsidP="003A25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Названный мораторий действует в отношении неустоек (пеней, штрафов), подлежавших начислению за период просрочки с 6 апреля 2020 г. до 1 января 2021 г., независимо от расчетного периода (месяца) поставки коммунального ресурса (оказания коммунальных услуг), по </w:t>
      </w:r>
      <w:r>
        <w:rPr>
          <w:rFonts w:ascii="Times New Roman" w:hAnsi="Times New Roman" w:cs="Times New Roman"/>
          <w:bCs/>
          <w:sz w:val="28"/>
          <w:szCs w:val="28"/>
        </w:rPr>
        <w:t>оплате</w:t>
      </w:r>
      <w:r>
        <w:rPr>
          <w:rFonts w:ascii="Times New Roman" w:hAnsi="Times New Roman" w:cs="Times New Roman"/>
          <w:bCs/>
          <w:sz w:val="28"/>
          <w:szCs w:val="28"/>
        </w:rPr>
        <w:t xml:space="preserve"> которой допущена просрочка, в том числе, если сумма основного долга образовалась до 6 апреля 2020 г., если законом или правовым актом не будет установлен иной срок окончания моратория.</w:t>
      </w:r>
    </w:p>
    <w:p w:rsidR="003A25CC" w:rsidP="003A25C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Правила о приостановлении начисления неустоек по смыслу </w:t>
      </w:r>
      <w:hyperlink r:id="rId13" w:history="1">
        <w:r>
          <w:rPr>
            <w:rStyle w:val="Hyperlink"/>
            <w:rFonts w:ascii="Times New Roman" w:hAnsi="Times New Roman" w:cs="Times New Roman"/>
            <w:bCs/>
            <w:sz w:val="28"/>
            <w:szCs w:val="28"/>
          </w:rPr>
          <w:t>пунктов 3</w:t>
        </w:r>
      </w:hyperlink>
      <w:r>
        <w:rPr>
          <w:rFonts w:ascii="Times New Roman" w:hAnsi="Times New Roman" w:cs="Times New Roman"/>
          <w:bCs/>
          <w:sz w:val="28"/>
          <w:szCs w:val="28"/>
        </w:rPr>
        <w:t xml:space="preserve"> - </w:t>
      </w:r>
      <w:hyperlink r:id="rId14" w:history="1">
        <w:r>
          <w:rPr>
            <w:rStyle w:val="Hyperlink"/>
            <w:rFonts w:ascii="Times New Roman" w:hAnsi="Times New Roman" w:cs="Times New Roman"/>
            <w:bCs/>
            <w:sz w:val="28"/>
            <w:szCs w:val="28"/>
          </w:rPr>
          <w:t>5</w:t>
        </w:r>
      </w:hyperlink>
      <w:r>
        <w:rPr>
          <w:rFonts w:ascii="Times New Roman" w:hAnsi="Times New Roman" w:cs="Times New Roman"/>
          <w:bCs/>
          <w:sz w:val="28"/>
          <w:szCs w:val="28"/>
        </w:rPr>
        <w:t xml:space="preserve"> постановления N 424 действуют вне зависимости от места жительства, места </w:t>
      </w:r>
      <w:r>
        <w:rPr>
          <w:rFonts w:ascii="Times New Roman" w:hAnsi="Times New Roman" w:cs="Times New Roman"/>
          <w:bCs/>
          <w:sz w:val="28"/>
          <w:szCs w:val="28"/>
        </w:rPr>
        <w:t>пребывания гражданина, местонахождения и места осуществления деятельности юридического лица, а также независимо от введения на территории субъекта Российской Федерации режима повышенной готовности или чрезвычайной ситуации.</w:t>
      </w:r>
    </w:p>
    <w:p w:rsidR="003A25CC" w:rsidP="003A25C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Неустойка подлежит начислению и взысканию в порядке, установленном жилищным законодательством, законодательством о газоснабжении, электроэнергетике, теплоснабжении, водоснабжении и водоотведении, и условиями договоров </w:t>
      </w:r>
      <w:r>
        <w:rPr>
          <w:rFonts w:ascii="Times New Roman" w:hAnsi="Times New Roman" w:cs="Times New Roman"/>
          <w:b/>
          <w:bCs/>
          <w:sz w:val="28"/>
          <w:szCs w:val="28"/>
        </w:rPr>
        <w:t>за весь период просрочки, исключая период действия моратория.</w:t>
      </w:r>
    </w:p>
    <w:p w:rsidR="003A25CC" w:rsidP="003A25C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обзором по отдельным вопросам судебной практики, связанным с применением законодательства и мер по противодействию распространению на территории Российской Федерации новой </w:t>
      </w:r>
      <w:r>
        <w:rPr>
          <w:rFonts w:ascii="Times New Roman" w:hAnsi="Times New Roman" w:cs="Times New Roman"/>
          <w:sz w:val="28"/>
          <w:szCs w:val="28"/>
        </w:rPr>
        <w:t>коронавирусной</w:t>
      </w:r>
      <w:r>
        <w:rPr>
          <w:rFonts w:ascii="Times New Roman" w:hAnsi="Times New Roman" w:cs="Times New Roman"/>
          <w:sz w:val="28"/>
          <w:szCs w:val="28"/>
        </w:rPr>
        <w:t xml:space="preserve"> инфекции (COVID-19) N 2 названный мораторий действует в отношении неустоек (пеней, штрафов), подлежавших начислению за период просрочки с 6 апреля 2020 г. до 1 января 2021 г., независимо от расчетного периода (месяца) поставки коммунального ресурса (оказания</w:t>
      </w:r>
      <w:r>
        <w:rPr>
          <w:rFonts w:ascii="Times New Roman" w:hAnsi="Times New Roman" w:cs="Times New Roman"/>
          <w:sz w:val="28"/>
          <w:szCs w:val="28"/>
        </w:rPr>
        <w:t xml:space="preserve"> коммунальных услуг), по </w:t>
      </w:r>
      <w:r>
        <w:rPr>
          <w:rFonts w:ascii="Times New Roman" w:hAnsi="Times New Roman" w:cs="Times New Roman"/>
          <w:sz w:val="28"/>
          <w:szCs w:val="28"/>
        </w:rPr>
        <w:t>оплате</w:t>
      </w:r>
      <w:r>
        <w:rPr>
          <w:rFonts w:ascii="Times New Roman" w:hAnsi="Times New Roman" w:cs="Times New Roman"/>
          <w:sz w:val="28"/>
          <w:szCs w:val="28"/>
        </w:rPr>
        <w:t xml:space="preserve"> которой допущена просрочка, в том числе, если сумма основного долга образовалась до 6 апреля 2020 г., если законом или правовым актом не будет установлен иной срок окончания моратория.</w:t>
      </w:r>
    </w:p>
    <w:p w:rsidR="009D17F0" w:rsidP="009D17F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Мораторий полностью приостанавливает действие положений нормативных правовых актов, которые предусматривали возможность  предъявления к оплате пени за период с 06 апреля 2020 года по 01.01.2021 года.</w:t>
      </w:r>
    </w:p>
    <w:p w:rsidR="009D17F0" w:rsidP="009D17F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означает, что начислять пени за периоды с 06 апреля 2020 года по 01 января 2021 года невозможно, так как нет правовой нормы, позволяющей это сделать.</w:t>
      </w:r>
    </w:p>
    <w:p w:rsidR="003A25CC" w:rsidP="003A25CC">
      <w:pPr>
        <w:pStyle w:val="s10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Таким образом, поскольку сумма</w:t>
      </w:r>
      <w:r w:rsidR="009D17F0">
        <w:rPr>
          <w:color w:val="000000"/>
          <w:sz w:val="28"/>
          <w:szCs w:val="28"/>
        </w:rPr>
        <w:t xml:space="preserve"> </w:t>
      </w:r>
      <w:r w:rsidRPr="009D17F0" w:rsidR="009D17F0">
        <w:rPr>
          <w:rStyle w:val="Emphasis"/>
          <w:i w:val="0"/>
          <w:color w:val="000000"/>
          <w:sz w:val="28"/>
          <w:szCs w:val="28"/>
        </w:rPr>
        <w:t>пени</w:t>
      </w:r>
      <w:r>
        <w:rPr>
          <w:i/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рассчитана  и начислена истцом,  в том числе за период с 6 апреля 2020 года до 01.01.2021 года,  о взыскании начисленной пени за указанный период  с 06.04.2020 года по 01.01.2021 года следует отказать.</w:t>
      </w:r>
    </w:p>
    <w:p w:rsidR="003A25CC" w:rsidP="003A25CC">
      <w:pPr>
        <w:pStyle w:val="s10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Исковые требования истца о </w:t>
      </w:r>
      <w:r w:rsidR="003B25F0">
        <w:rPr>
          <w:color w:val="000000"/>
          <w:sz w:val="28"/>
          <w:szCs w:val="28"/>
        </w:rPr>
        <w:t>взыскании пени за период с</w:t>
      </w:r>
      <w:r w:rsidR="004D024C">
        <w:rPr>
          <w:color w:val="000000"/>
          <w:sz w:val="28"/>
          <w:szCs w:val="28"/>
        </w:rPr>
        <w:t xml:space="preserve"> </w:t>
      </w:r>
      <w:r w:rsidR="00CF3CAB">
        <w:rPr>
          <w:color w:val="000000"/>
          <w:sz w:val="28"/>
          <w:szCs w:val="28"/>
        </w:rPr>
        <w:t>/</w:t>
      </w:r>
      <w:r w:rsidR="00CF3CAB">
        <w:rPr>
          <w:color w:val="000000"/>
          <w:sz w:val="28"/>
          <w:szCs w:val="28"/>
        </w:rPr>
        <w:t>дд.мм</w:t>
      </w:r>
      <w:r w:rsidR="00CF3CAB">
        <w:rPr>
          <w:color w:val="000000"/>
          <w:sz w:val="28"/>
          <w:szCs w:val="28"/>
        </w:rPr>
        <w:t>.г</w:t>
      </w:r>
      <w:r w:rsidR="00CF3CAB">
        <w:rPr>
          <w:color w:val="000000"/>
          <w:sz w:val="28"/>
          <w:szCs w:val="28"/>
        </w:rPr>
        <w:t>ггг</w:t>
      </w:r>
      <w:r w:rsidR="00CF3CAB">
        <w:rPr>
          <w:color w:val="000000"/>
          <w:sz w:val="28"/>
          <w:szCs w:val="28"/>
        </w:rPr>
        <w:t>/</w:t>
      </w:r>
      <w:r>
        <w:rPr>
          <w:color w:val="000000"/>
          <w:sz w:val="28"/>
          <w:szCs w:val="28"/>
        </w:rPr>
        <w:t xml:space="preserve"> по </w:t>
      </w:r>
      <w:r w:rsidR="00CF3CAB">
        <w:rPr>
          <w:color w:val="000000"/>
          <w:sz w:val="28"/>
          <w:szCs w:val="28"/>
        </w:rPr>
        <w:t>/</w:t>
      </w:r>
      <w:r w:rsidR="00CF3CAB">
        <w:rPr>
          <w:color w:val="000000"/>
          <w:sz w:val="28"/>
          <w:szCs w:val="28"/>
        </w:rPr>
        <w:t>дд.мм.гггг</w:t>
      </w:r>
      <w:r w:rsidR="00CF3CAB">
        <w:rPr>
          <w:color w:val="000000"/>
          <w:sz w:val="28"/>
          <w:szCs w:val="28"/>
        </w:rPr>
        <w:t>/</w:t>
      </w:r>
      <w:r>
        <w:rPr>
          <w:color w:val="000000"/>
          <w:sz w:val="28"/>
          <w:szCs w:val="28"/>
        </w:rPr>
        <w:t xml:space="preserve"> и за п</w:t>
      </w:r>
      <w:r w:rsidR="004D024C">
        <w:rPr>
          <w:color w:val="000000"/>
          <w:sz w:val="28"/>
          <w:szCs w:val="28"/>
        </w:rPr>
        <w:t xml:space="preserve">ериод с 01.01.2021 года по </w:t>
      </w:r>
      <w:r w:rsidR="00CF3CAB">
        <w:rPr>
          <w:color w:val="000000"/>
          <w:sz w:val="28"/>
          <w:szCs w:val="28"/>
        </w:rPr>
        <w:t>/</w:t>
      </w:r>
      <w:r w:rsidR="00CF3CAB">
        <w:rPr>
          <w:color w:val="000000"/>
          <w:sz w:val="28"/>
          <w:szCs w:val="28"/>
        </w:rPr>
        <w:t>дд.мм.гггг</w:t>
      </w:r>
      <w:r w:rsidR="00CF3CAB">
        <w:rPr>
          <w:color w:val="000000"/>
          <w:sz w:val="28"/>
          <w:szCs w:val="28"/>
        </w:rPr>
        <w:t>/</w:t>
      </w:r>
      <w:r>
        <w:rPr>
          <w:color w:val="000000"/>
          <w:sz w:val="28"/>
          <w:szCs w:val="28"/>
        </w:rPr>
        <w:t xml:space="preserve"> обоснованными и подлежащими удовлетворению.</w:t>
      </w:r>
    </w:p>
    <w:p w:rsidR="003A25CC" w:rsidP="003A25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Согласно ст. 98 ГПК РФ стороне, в пользу которой состоялось решение, </w:t>
      </w:r>
      <w:r>
        <w:rPr>
          <w:rFonts w:ascii="Times New Roman" w:hAnsi="Times New Roman" w:cs="Times New Roman"/>
          <w:sz w:val="28"/>
          <w:szCs w:val="28"/>
        </w:rPr>
        <w:t xml:space="preserve">суд присуждает с другой стороны все понесенные судебные расходы, в том числе по уплате государственной пошлины, соразмерно удовлетворенным требованиям. </w:t>
      </w:r>
    </w:p>
    <w:p w:rsidR="00E33948" w:rsidP="00D479DF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D5A65">
        <w:rPr>
          <w:rFonts w:ascii="Times New Roman" w:hAnsi="Times New Roman" w:cs="Times New Roman"/>
          <w:sz w:val="26"/>
          <w:szCs w:val="26"/>
        </w:rPr>
        <w:t>Рук</w:t>
      </w:r>
      <w:r w:rsidR="00D479DF">
        <w:rPr>
          <w:rFonts w:ascii="Times New Roman" w:hAnsi="Times New Roman" w:cs="Times New Roman"/>
          <w:sz w:val="26"/>
          <w:szCs w:val="26"/>
        </w:rPr>
        <w:t>оводствуясь ст. ст. 56, 98,</w:t>
      </w:r>
      <w:r w:rsidRPr="00DD5A65">
        <w:rPr>
          <w:rFonts w:ascii="Times New Roman" w:hAnsi="Times New Roman" w:cs="Times New Roman"/>
          <w:sz w:val="26"/>
          <w:szCs w:val="26"/>
        </w:rPr>
        <w:t>194- 199</w:t>
      </w:r>
      <w:r w:rsidR="00D479DF">
        <w:rPr>
          <w:rFonts w:ascii="Times New Roman" w:hAnsi="Times New Roman" w:cs="Times New Roman"/>
          <w:sz w:val="26"/>
          <w:szCs w:val="26"/>
        </w:rPr>
        <w:t>, 233-234</w:t>
      </w:r>
      <w:r w:rsidRPr="00DD5A65">
        <w:rPr>
          <w:rFonts w:ascii="Times New Roman" w:hAnsi="Times New Roman" w:cs="Times New Roman"/>
          <w:sz w:val="26"/>
          <w:szCs w:val="26"/>
        </w:rPr>
        <w:t xml:space="preserve"> ГПК РФ</w:t>
      </w:r>
      <w:r w:rsidR="00D479DF">
        <w:rPr>
          <w:rFonts w:ascii="Times New Roman" w:hAnsi="Times New Roman" w:cs="Times New Roman"/>
          <w:sz w:val="26"/>
          <w:szCs w:val="26"/>
        </w:rPr>
        <w:t>, ст.</w:t>
      </w:r>
      <w:r w:rsidR="00854DEF">
        <w:rPr>
          <w:rFonts w:ascii="Times New Roman" w:hAnsi="Times New Roman" w:cs="Times New Roman"/>
          <w:sz w:val="26"/>
          <w:szCs w:val="26"/>
        </w:rPr>
        <w:t xml:space="preserve"> </w:t>
      </w:r>
      <w:r w:rsidR="00D479DF">
        <w:rPr>
          <w:rFonts w:ascii="Times New Roman" w:hAnsi="Times New Roman" w:cs="Times New Roman"/>
          <w:sz w:val="26"/>
          <w:szCs w:val="26"/>
        </w:rPr>
        <w:t>ст.</w:t>
      </w:r>
      <w:r w:rsidRPr="00DD5A65">
        <w:rPr>
          <w:rFonts w:ascii="Times New Roman" w:hAnsi="Times New Roman" w:cs="Times New Roman"/>
          <w:sz w:val="26"/>
          <w:szCs w:val="26"/>
        </w:rPr>
        <w:t xml:space="preserve"> 154,155,158 ЖК</w:t>
      </w:r>
      <w:r w:rsidRPr="00DD5A65" w:rsidR="00036C3C">
        <w:rPr>
          <w:rFonts w:ascii="Times New Roman" w:hAnsi="Times New Roman" w:cs="Times New Roman"/>
          <w:sz w:val="26"/>
          <w:szCs w:val="26"/>
        </w:rPr>
        <w:t xml:space="preserve"> РФ</w:t>
      </w:r>
    </w:p>
    <w:p w:rsidR="00750BB1" w:rsidP="00D479DF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D5A6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22540" w:rsidRPr="00661CA5" w:rsidP="00322540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1CA5">
        <w:rPr>
          <w:rFonts w:ascii="Times New Roman" w:hAnsi="Times New Roman" w:cs="Times New Roman"/>
          <w:sz w:val="28"/>
          <w:szCs w:val="28"/>
        </w:rPr>
        <w:t>Руководствуясь ст. ст. 56, 98, 194- 199 ГПК РФ 154,155,158 ЖК РФ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61C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2540" w:rsidRPr="00661CA5" w:rsidP="00322540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1CA5">
        <w:rPr>
          <w:rFonts w:ascii="Times New Roman" w:hAnsi="Times New Roman" w:cs="Times New Roman"/>
          <w:b/>
          <w:sz w:val="28"/>
          <w:szCs w:val="28"/>
        </w:rPr>
        <w:t>Р</w:t>
      </w:r>
      <w:r w:rsidRPr="00661CA5">
        <w:rPr>
          <w:rFonts w:ascii="Times New Roman" w:hAnsi="Times New Roman" w:cs="Times New Roman"/>
          <w:b/>
          <w:sz w:val="28"/>
          <w:szCs w:val="28"/>
        </w:rPr>
        <w:t xml:space="preserve"> Е Ш И Л:</w:t>
      </w:r>
    </w:p>
    <w:p w:rsidR="0048294D" w:rsidRPr="00661CA5" w:rsidP="0048294D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Исковые требования</w:t>
      </w:r>
      <w:r w:rsidRPr="00661C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 унитарного предприятия Республики Крым «Крымтеплокоммунэнерго»  в лице филиала  Государственного унитарного предприятия Республики Крым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Крымтеплокоммунэнерго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ерчь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</w:t>
      </w:r>
      <w:r w:rsidR="00CF3CAB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Щербакову Ю.Н.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взыскании задолженности по коммунальной услуге теплоснабжения, </w:t>
      </w:r>
      <w:r w:rsidRPr="00661CA5">
        <w:rPr>
          <w:rFonts w:ascii="Times New Roman" w:hAnsi="Times New Roman" w:cs="Times New Roman"/>
          <w:sz w:val="28"/>
          <w:szCs w:val="28"/>
        </w:rPr>
        <w:t>удовлетворить</w:t>
      </w:r>
      <w:r>
        <w:rPr>
          <w:rFonts w:ascii="Times New Roman" w:hAnsi="Times New Roman" w:cs="Times New Roman"/>
          <w:sz w:val="28"/>
          <w:szCs w:val="28"/>
        </w:rPr>
        <w:t xml:space="preserve"> частично.</w:t>
      </w:r>
    </w:p>
    <w:p w:rsidR="0048294D" w:rsidRPr="00661CA5" w:rsidP="0048294D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2D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="00CF3CAB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Щербакова Ю.Н.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4D2D71">
        <w:rPr>
          <w:rFonts w:ascii="Times New Roman" w:hAnsi="Times New Roman" w:cs="Times New Roman"/>
          <w:sz w:val="28"/>
          <w:szCs w:val="28"/>
        </w:rPr>
        <w:t xml:space="preserve">в пользу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 унитарного предприятия Республики Крым «Крымтеплокоммунэнерго»  в лице филиала  Государственного унитарного предприятия Республики Крым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Крымтеплокоммунэнерго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ерчь</w:t>
      </w:r>
      <w:r w:rsidRPr="004D2D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задолженность 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коммунальной услуге теплоснабжения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2D71">
        <w:rPr>
          <w:rFonts w:ascii="Times New Roman" w:hAnsi="Times New Roman" w:cs="Times New Roman"/>
          <w:sz w:val="28"/>
          <w:szCs w:val="28"/>
        </w:rPr>
        <w:t xml:space="preserve"> за период с </w:t>
      </w:r>
      <w:r w:rsidR="00CF3CAB">
        <w:rPr>
          <w:rFonts w:ascii="Times New Roman" w:hAnsi="Times New Roman" w:cs="Times New Roman"/>
          <w:sz w:val="28"/>
          <w:szCs w:val="28"/>
        </w:rPr>
        <w:t>/</w:t>
      </w:r>
      <w:r w:rsidR="00CF3CAB">
        <w:rPr>
          <w:rFonts w:ascii="Times New Roman" w:hAnsi="Times New Roman" w:cs="Times New Roman"/>
          <w:sz w:val="28"/>
          <w:szCs w:val="28"/>
        </w:rPr>
        <w:t>дд.мм.гггг</w:t>
      </w:r>
      <w:r w:rsidR="00CF3CAB">
        <w:rPr>
          <w:rFonts w:ascii="Times New Roman" w:hAnsi="Times New Roman" w:cs="Times New Roman"/>
          <w:sz w:val="28"/>
          <w:szCs w:val="28"/>
        </w:rPr>
        <w:t>/</w:t>
      </w:r>
      <w:r w:rsidRPr="004D2D71">
        <w:rPr>
          <w:rFonts w:ascii="Times New Roman" w:hAnsi="Times New Roman" w:cs="Times New Roman"/>
          <w:sz w:val="28"/>
          <w:szCs w:val="28"/>
        </w:rPr>
        <w:t xml:space="preserve"> по </w:t>
      </w:r>
      <w:r w:rsidR="00CF3CAB">
        <w:rPr>
          <w:rFonts w:ascii="Times New Roman" w:hAnsi="Times New Roman" w:cs="Times New Roman"/>
          <w:sz w:val="28"/>
          <w:szCs w:val="28"/>
        </w:rPr>
        <w:t>/</w:t>
      </w:r>
      <w:r w:rsidR="00CF3CAB">
        <w:rPr>
          <w:rFonts w:ascii="Times New Roman" w:hAnsi="Times New Roman" w:cs="Times New Roman"/>
          <w:sz w:val="28"/>
          <w:szCs w:val="28"/>
        </w:rPr>
        <w:t>дд.мм.гггг</w:t>
      </w:r>
      <w:r w:rsidR="00CF3CAB">
        <w:rPr>
          <w:rFonts w:ascii="Times New Roman" w:hAnsi="Times New Roman" w:cs="Times New Roman"/>
          <w:sz w:val="28"/>
          <w:szCs w:val="28"/>
        </w:rPr>
        <w:t>/</w:t>
      </w:r>
      <w:r w:rsidRPr="004D2D71">
        <w:rPr>
          <w:rFonts w:ascii="Times New Roman" w:hAnsi="Times New Roman" w:cs="Times New Roman"/>
          <w:sz w:val="28"/>
          <w:szCs w:val="28"/>
        </w:rPr>
        <w:t xml:space="preserve"> в размере </w:t>
      </w:r>
      <w:r w:rsidR="00CF3CAB">
        <w:rPr>
          <w:rFonts w:ascii="Times New Roman" w:hAnsi="Times New Roman" w:cs="Times New Roman"/>
          <w:sz w:val="28"/>
          <w:szCs w:val="28"/>
        </w:rPr>
        <w:t>/изъято/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D2D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пеню в размере </w:t>
      </w:r>
      <w:r w:rsidR="00CF3CAB">
        <w:rPr>
          <w:rFonts w:ascii="Times New Roman" w:hAnsi="Times New Roman" w:cs="Times New Roman"/>
          <w:sz w:val="28"/>
          <w:szCs w:val="28"/>
        </w:rPr>
        <w:t>/изъято/</w:t>
      </w:r>
      <w:r w:rsidRPr="00804D4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2D71">
        <w:rPr>
          <w:rFonts w:ascii="Times New Roman" w:hAnsi="Times New Roman" w:cs="Times New Roman"/>
          <w:sz w:val="28"/>
          <w:szCs w:val="28"/>
        </w:rPr>
        <w:t xml:space="preserve">а также  расходы  по оплате  госпошлины в размере </w:t>
      </w:r>
      <w:r w:rsidR="00CF3CAB">
        <w:rPr>
          <w:rFonts w:ascii="Times New Roman" w:hAnsi="Times New Roman" w:cs="Times New Roman"/>
          <w:sz w:val="28"/>
          <w:szCs w:val="28"/>
        </w:rPr>
        <w:t>/изъято/</w:t>
      </w:r>
      <w:r w:rsidRPr="004D2D71">
        <w:rPr>
          <w:rFonts w:ascii="Times New Roman" w:hAnsi="Times New Roman" w:cs="Times New Roman"/>
          <w:sz w:val="28"/>
          <w:szCs w:val="28"/>
        </w:rPr>
        <w:t>.</w:t>
      </w:r>
    </w:p>
    <w:p w:rsidR="0048294D" w:rsidRPr="00804D49" w:rsidP="0048294D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4D49">
        <w:rPr>
          <w:rFonts w:ascii="Times New Roman" w:hAnsi="Times New Roman" w:cs="Times New Roman"/>
          <w:sz w:val="28"/>
          <w:szCs w:val="28"/>
        </w:rPr>
        <w:t>В удовлетворении исковых требований о взыскании пени за период с 06.04.2020 года по 01.01.2021 года отказать.</w:t>
      </w:r>
    </w:p>
    <w:p w:rsidR="0048294D" w:rsidRPr="000A67D1" w:rsidP="004829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4D49">
        <w:rPr>
          <w:rFonts w:ascii="Times New Roman" w:hAnsi="Times New Roman" w:cs="Times New Roman"/>
          <w:sz w:val="28"/>
          <w:szCs w:val="28"/>
        </w:rPr>
        <w:t>В судебном заседании объявлена резолютивная часть</w:t>
      </w:r>
      <w:r w:rsidRPr="000A67D1">
        <w:rPr>
          <w:rFonts w:ascii="Times New Roman" w:hAnsi="Times New Roman" w:cs="Times New Roman"/>
          <w:sz w:val="28"/>
          <w:szCs w:val="28"/>
        </w:rPr>
        <w:t xml:space="preserve"> решения.</w:t>
      </w:r>
    </w:p>
    <w:p w:rsidR="0048294D" w:rsidRPr="00CC63C9" w:rsidP="0048294D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63C9">
        <w:rPr>
          <w:rFonts w:ascii="Times New Roman" w:hAnsi="Times New Roman" w:cs="Times New Roman"/>
          <w:sz w:val="28"/>
          <w:szCs w:val="28"/>
        </w:rPr>
        <w:t>Заявление о составлении мотивированного решения суда может быть подано мировому судье судебного участка № 49 Керченского судебного района (городской округ Керчь) Республики Крым лицами, участвующими в деле, их представителями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48294D" w:rsidRPr="00CC63C9" w:rsidP="0048294D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63C9">
        <w:rPr>
          <w:rFonts w:ascii="Times New Roman" w:hAnsi="Times New Roman" w:cs="Times New Roman"/>
          <w:sz w:val="28"/>
          <w:szCs w:val="28"/>
        </w:rPr>
        <w:t>Ответчик вправе подать мировому судье судебного участка №49 Керченского судебного района Республики Крым (городской округ Керчь), принявшему заочное решение, заявление об отмене этого решения суда в течение семи дней со дня вручения ему копии этого решения.</w:t>
      </w:r>
    </w:p>
    <w:p w:rsidR="0048294D" w:rsidRPr="00CC63C9" w:rsidP="0048294D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63C9">
        <w:rPr>
          <w:rFonts w:ascii="Times New Roman" w:hAnsi="Times New Roman" w:cs="Times New Roman"/>
          <w:sz w:val="28"/>
          <w:szCs w:val="28"/>
        </w:rPr>
        <w:t>Заочное решение может быть обжаловано ответчиком в апелляционном порядке в Керченский городской суд путем подачи апелляционной жалобы через мирового судью судебного участка № 49 Керченского судебного района (городской округ Керчь) Республики Крым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48294D" w:rsidRPr="00CC63C9" w:rsidP="0048294D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63C9">
        <w:rPr>
          <w:rFonts w:ascii="Times New Roman" w:hAnsi="Times New Roman" w:cs="Times New Roman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CC63C9">
        <w:rPr>
          <w:rFonts w:ascii="Times New Roman" w:hAnsi="Times New Roman" w:cs="Times New Roman"/>
          <w:sz w:val="28"/>
          <w:szCs w:val="28"/>
        </w:rPr>
        <w:t xml:space="preserve"> одного месяца со дня вынесения определения суда об отказе в удовлетворении этого заявления.</w:t>
      </w:r>
    </w:p>
    <w:p w:rsidR="00322540" w:rsidP="00322540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  <w:t>Мотивированное решение изготовлено 25 января 2022 года.</w:t>
      </w:r>
    </w:p>
    <w:p w:rsidR="0048294D" w:rsidRPr="008C3070" w:rsidP="00322540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CF3CAB" w:rsidRPr="00EF7894" w:rsidP="00CF3CAB">
      <w:pPr>
        <w:shd w:val="clear" w:color="auto" w:fill="FFFFFF"/>
        <w:spacing w:after="0"/>
        <w:rPr>
          <w:rFonts w:ascii="yandex-sans" w:eastAsia="Times New Roman" w:hAnsi="yandex-sans" w:cs="Times New Roman"/>
          <w:sz w:val="23"/>
          <w:szCs w:val="23"/>
        </w:rPr>
      </w:pPr>
      <w:r w:rsidRPr="00EF7894">
        <w:rPr>
          <w:rFonts w:ascii="yandex-sans" w:eastAsia="Times New Roman" w:hAnsi="yandex-sans" w:cs="Times New Roman"/>
          <w:sz w:val="23"/>
          <w:szCs w:val="23"/>
        </w:rPr>
        <w:t>Мировой судь</w:t>
      </w:r>
      <w:r w:rsidRPr="00EF7894">
        <w:rPr>
          <w:rFonts w:ascii="yandex-sans" w:eastAsia="Times New Roman" w:hAnsi="yandex-sans" w:cs="Times New Roman"/>
          <w:sz w:val="23"/>
          <w:szCs w:val="23"/>
        </w:rPr>
        <w:t>я(</w:t>
      </w:r>
      <w:r w:rsidRPr="00EF7894">
        <w:rPr>
          <w:rFonts w:ascii="yandex-sans" w:eastAsia="Times New Roman" w:hAnsi="yandex-sans" w:cs="Times New Roman"/>
          <w:sz w:val="23"/>
          <w:szCs w:val="23"/>
        </w:rPr>
        <w:t xml:space="preserve"> подпись) С.А. </w:t>
      </w:r>
      <w:r w:rsidRPr="00EF7894">
        <w:rPr>
          <w:rFonts w:ascii="yandex-sans" w:eastAsia="Times New Roman" w:hAnsi="yandex-sans" w:cs="Times New Roman"/>
          <w:sz w:val="23"/>
          <w:szCs w:val="23"/>
        </w:rPr>
        <w:t>Кучерова</w:t>
      </w:r>
    </w:p>
    <w:p w:rsidR="00CF3CAB" w:rsidRPr="00EF7894" w:rsidP="00CF3CAB">
      <w:pPr>
        <w:shd w:val="clear" w:color="auto" w:fill="FFFFFF"/>
        <w:spacing w:after="0"/>
        <w:rPr>
          <w:rFonts w:ascii="yandex-sans" w:eastAsia="Times New Roman" w:hAnsi="yandex-sans" w:cs="Times New Roman"/>
          <w:sz w:val="23"/>
          <w:szCs w:val="23"/>
        </w:rPr>
      </w:pPr>
      <w:r w:rsidRPr="00EF7894">
        <w:rPr>
          <w:rFonts w:ascii="yandex-sans" w:eastAsia="Times New Roman" w:hAnsi="yandex-sans" w:cs="Times New Roman"/>
          <w:sz w:val="23"/>
          <w:szCs w:val="23"/>
        </w:rPr>
        <w:t>ДЕПЕРСОНИФИКАЦИЮ</w:t>
      </w:r>
    </w:p>
    <w:p w:rsidR="00CF3CAB" w:rsidRPr="00EF7894" w:rsidP="00CF3CAB">
      <w:pPr>
        <w:shd w:val="clear" w:color="auto" w:fill="FFFFFF"/>
        <w:spacing w:after="0"/>
        <w:rPr>
          <w:rFonts w:ascii="yandex-sans" w:eastAsia="Times New Roman" w:hAnsi="yandex-sans" w:cs="Times New Roman"/>
          <w:sz w:val="23"/>
          <w:szCs w:val="23"/>
        </w:rPr>
      </w:pPr>
      <w:r w:rsidRPr="00EF7894">
        <w:rPr>
          <w:rFonts w:ascii="yandex-sans" w:eastAsia="Times New Roman" w:hAnsi="yandex-sans" w:cs="Times New Roman"/>
          <w:sz w:val="23"/>
          <w:szCs w:val="23"/>
        </w:rPr>
        <w:t>Лингвистический контроль произвел</w:t>
      </w:r>
    </w:p>
    <w:p w:rsidR="00CF3CAB" w:rsidRPr="00EF7894" w:rsidP="00CF3CAB">
      <w:pPr>
        <w:shd w:val="clear" w:color="auto" w:fill="FFFFFF"/>
        <w:spacing w:after="0"/>
        <w:rPr>
          <w:rFonts w:ascii="yandex-sans" w:eastAsia="Times New Roman" w:hAnsi="yandex-sans" w:cs="Times New Roman"/>
          <w:sz w:val="23"/>
          <w:szCs w:val="23"/>
        </w:rPr>
      </w:pPr>
      <w:r>
        <w:rPr>
          <w:rFonts w:ascii="yandex-sans" w:eastAsia="Times New Roman" w:hAnsi="yandex-sans" w:cs="Times New Roman"/>
          <w:sz w:val="23"/>
          <w:szCs w:val="23"/>
        </w:rPr>
        <w:t>Помощник мирового судьи</w:t>
      </w:r>
      <w:r w:rsidRPr="00EF7894">
        <w:rPr>
          <w:rFonts w:ascii="yandex-sans" w:eastAsia="Times New Roman" w:hAnsi="yandex-sans" w:cs="Times New Roman"/>
          <w:sz w:val="23"/>
          <w:szCs w:val="23"/>
        </w:rPr>
        <w:t xml:space="preserve"> __________ </w:t>
      </w:r>
      <w:r>
        <w:rPr>
          <w:rFonts w:ascii="yandex-sans" w:eastAsia="Times New Roman" w:hAnsi="yandex-sans" w:cs="Times New Roman"/>
          <w:sz w:val="23"/>
          <w:szCs w:val="23"/>
        </w:rPr>
        <w:t xml:space="preserve">С.А. </w:t>
      </w:r>
      <w:r>
        <w:rPr>
          <w:rFonts w:ascii="yandex-sans" w:eastAsia="Times New Roman" w:hAnsi="yandex-sans" w:cs="Times New Roman"/>
          <w:sz w:val="23"/>
          <w:szCs w:val="23"/>
        </w:rPr>
        <w:t>Мадонова</w:t>
      </w:r>
    </w:p>
    <w:p w:rsidR="00CF3CAB" w:rsidRPr="00EF7894" w:rsidP="00CF3CAB">
      <w:pPr>
        <w:shd w:val="clear" w:color="auto" w:fill="FFFFFF"/>
        <w:spacing w:after="0"/>
        <w:rPr>
          <w:rFonts w:ascii="yandex-sans" w:eastAsia="Times New Roman" w:hAnsi="yandex-sans" w:cs="Times New Roman"/>
          <w:sz w:val="23"/>
          <w:szCs w:val="23"/>
        </w:rPr>
      </w:pPr>
      <w:r w:rsidRPr="00EF7894">
        <w:rPr>
          <w:rFonts w:ascii="yandex-sans" w:eastAsia="Times New Roman" w:hAnsi="yandex-sans" w:cs="Times New Roman"/>
          <w:sz w:val="23"/>
          <w:szCs w:val="23"/>
        </w:rPr>
        <w:t>СОГЛАСОВАНО</w:t>
      </w:r>
    </w:p>
    <w:p w:rsidR="00CF3CAB" w:rsidRPr="00EF7894" w:rsidP="00CF3CAB">
      <w:pPr>
        <w:shd w:val="clear" w:color="auto" w:fill="FFFFFF"/>
        <w:spacing w:after="0"/>
        <w:rPr>
          <w:rFonts w:ascii="yandex-sans" w:eastAsia="Times New Roman" w:hAnsi="yandex-sans" w:cs="Times New Roman"/>
          <w:sz w:val="23"/>
          <w:szCs w:val="23"/>
        </w:rPr>
      </w:pPr>
      <w:r>
        <w:rPr>
          <w:rFonts w:ascii="yandex-sans" w:eastAsia="Times New Roman" w:hAnsi="yandex-sans" w:cs="Times New Roman"/>
          <w:sz w:val="23"/>
          <w:szCs w:val="23"/>
        </w:rPr>
        <w:t>Мировой судья</w:t>
      </w:r>
      <w:r w:rsidRPr="00EF7894">
        <w:rPr>
          <w:rFonts w:ascii="yandex-sans" w:eastAsia="Times New Roman" w:hAnsi="yandex-sans" w:cs="Times New Roman"/>
          <w:sz w:val="23"/>
          <w:szCs w:val="23"/>
        </w:rPr>
        <w:t xml:space="preserve">_____________ С.А. </w:t>
      </w:r>
      <w:r w:rsidRPr="00EF7894">
        <w:rPr>
          <w:rFonts w:ascii="yandex-sans" w:eastAsia="Times New Roman" w:hAnsi="yandex-sans" w:cs="Times New Roman"/>
          <w:sz w:val="23"/>
          <w:szCs w:val="23"/>
        </w:rPr>
        <w:t>Кучерова</w:t>
      </w:r>
    </w:p>
    <w:p w:rsidR="00CF3CAB" w:rsidRPr="00D23517" w:rsidP="00CF3CAB">
      <w:pPr>
        <w:shd w:val="clear" w:color="auto" w:fill="FFFFFF"/>
        <w:spacing w:after="0"/>
        <w:rPr>
          <w:rFonts w:ascii="yandex-sans" w:eastAsia="Times New Roman" w:hAnsi="yandex-sans" w:cs="Times New Roman"/>
          <w:sz w:val="23"/>
          <w:szCs w:val="23"/>
        </w:rPr>
      </w:pPr>
      <w:r w:rsidRPr="00EF7894">
        <w:rPr>
          <w:rFonts w:ascii="yandex-sans" w:eastAsia="Times New Roman" w:hAnsi="yandex-sans" w:cs="Times New Roman"/>
          <w:sz w:val="23"/>
          <w:szCs w:val="23"/>
        </w:rPr>
        <w:t>«___» __________ 202</w:t>
      </w:r>
      <w:r>
        <w:rPr>
          <w:rFonts w:ascii="yandex-sans" w:eastAsia="Times New Roman" w:hAnsi="yandex-sans" w:cs="Times New Roman"/>
          <w:sz w:val="23"/>
          <w:szCs w:val="23"/>
        </w:rPr>
        <w:t>2</w:t>
      </w:r>
      <w:r w:rsidRPr="00EF7894">
        <w:rPr>
          <w:rFonts w:ascii="yandex-sans" w:eastAsia="Times New Roman" w:hAnsi="yandex-sans" w:cs="Times New Roman"/>
          <w:sz w:val="23"/>
          <w:szCs w:val="23"/>
        </w:rPr>
        <w:t xml:space="preserve"> г.</w:t>
      </w:r>
    </w:p>
    <w:p w:rsidR="00CA2207" w:rsidP="00CA2207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50BB1" w:rsidP="009F36D0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6"/>
        </w:rPr>
      </w:pPr>
    </w:p>
    <w:sectPr w:rsidSect="009768DE">
      <w:pgSz w:w="11906" w:h="16838"/>
      <w:pgMar w:top="284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6CA"/>
    <w:rsid w:val="00000AF2"/>
    <w:rsid w:val="0001024A"/>
    <w:rsid w:val="00036C3C"/>
    <w:rsid w:val="000620E1"/>
    <w:rsid w:val="00065064"/>
    <w:rsid w:val="000741D7"/>
    <w:rsid w:val="00076AA7"/>
    <w:rsid w:val="000A252A"/>
    <w:rsid w:val="000A67D1"/>
    <w:rsid w:val="000C6C7B"/>
    <w:rsid w:val="0012722E"/>
    <w:rsid w:val="001F6C45"/>
    <w:rsid w:val="00241B4F"/>
    <w:rsid w:val="002E4959"/>
    <w:rsid w:val="002F5B9D"/>
    <w:rsid w:val="00304FBB"/>
    <w:rsid w:val="00322540"/>
    <w:rsid w:val="003638A4"/>
    <w:rsid w:val="003A25CC"/>
    <w:rsid w:val="003A437C"/>
    <w:rsid w:val="003B25F0"/>
    <w:rsid w:val="00441AE2"/>
    <w:rsid w:val="0048294D"/>
    <w:rsid w:val="004D024C"/>
    <w:rsid w:val="004D2D71"/>
    <w:rsid w:val="00594A35"/>
    <w:rsid w:val="00595951"/>
    <w:rsid w:val="005F088C"/>
    <w:rsid w:val="00611632"/>
    <w:rsid w:val="00625FFD"/>
    <w:rsid w:val="00661CA5"/>
    <w:rsid w:val="006651CB"/>
    <w:rsid w:val="006A76CA"/>
    <w:rsid w:val="006E0C63"/>
    <w:rsid w:val="006E30E9"/>
    <w:rsid w:val="00750BB1"/>
    <w:rsid w:val="007768AF"/>
    <w:rsid w:val="007800D6"/>
    <w:rsid w:val="007E39FD"/>
    <w:rsid w:val="00804D49"/>
    <w:rsid w:val="00854DEF"/>
    <w:rsid w:val="008B0DDF"/>
    <w:rsid w:val="008C3070"/>
    <w:rsid w:val="00906876"/>
    <w:rsid w:val="009768DE"/>
    <w:rsid w:val="009777B0"/>
    <w:rsid w:val="009B27C0"/>
    <w:rsid w:val="009B711B"/>
    <w:rsid w:val="009D17F0"/>
    <w:rsid w:val="009F36D0"/>
    <w:rsid w:val="00A040AA"/>
    <w:rsid w:val="00AC0838"/>
    <w:rsid w:val="00B56ED6"/>
    <w:rsid w:val="00B6135A"/>
    <w:rsid w:val="00B7636D"/>
    <w:rsid w:val="00C07422"/>
    <w:rsid w:val="00C74C6C"/>
    <w:rsid w:val="00CA2207"/>
    <w:rsid w:val="00CC63C9"/>
    <w:rsid w:val="00CF3CAB"/>
    <w:rsid w:val="00D23517"/>
    <w:rsid w:val="00D479DF"/>
    <w:rsid w:val="00DC5D40"/>
    <w:rsid w:val="00DD5A65"/>
    <w:rsid w:val="00DF6631"/>
    <w:rsid w:val="00E33948"/>
    <w:rsid w:val="00E6169F"/>
    <w:rsid w:val="00E9138F"/>
    <w:rsid w:val="00ED5358"/>
    <w:rsid w:val="00EF7894"/>
    <w:rsid w:val="00F32E8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A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3">
    <w:name w:val="p3"/>
    <w:basedOn w:val="Normal"/>
    <w:rsid w:val="000A2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DefaultParagraphFont"/>
    <w:rsid w:val="000A252A"/>
  </w:style>
  <w:style w:type="character" w:styleId="Hyperlink">
    <w:name w:val="Hyperlink"/>
    <w:basedOn w:val="DefaultParagraphFont"/>
    <w:uiPriority w:val="99"/>
    <w:semiHidden/>
    <w:unhideWhenUsed/>
    <w:rsid w:val="003A25C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A25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a"/>
    <w:uiPriority w:val="99"/>
    <w:semiHidden/>
    <w:unhideWhenUsed/>
    <w:rsid w:val="003A25C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semiHidden/>
    <w:rsid w:val="003A25C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NoSpacing">
    <w:name w:val="No Spacing"/>
    <w:uiPriority w:val="1"/>
    <w:qFormat/>
    <w:rsid w:val="003A25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Normal"/>
    <w:uiPriority w:val="99"/>
    <w:semiHidden/>
    <w:rsid w:val="003A25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0">
    <w:name w:val="s_1"/>
    <w:basedOn w:val="Normal"/>
    <w:uiPriority w:val="99"/>
    <w:semiHidden/>
    <w:rsid w:val="003A25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3A25CC"/>
  </w:style>
  <w:style w:type="character" w:customStyle="1" w:styleId="snippetequal">
    <w:name w:val="snippet_equal"/>
    <w:basedOn w:val="DefaultParagraphFont"/>
    <w:rsid w:val="003A25CC"/>
  </w:style>
  <w:style w:type="character" w:styleId="Emphasis">
    <w:name w:val="Emphasis"/>
    <w:basedOn w:val="DefaultParagraphFont"/>
    <w:uiPriority w:val="20"/>
    <w:qFormat/>
    <w:rsid w:val="003A25CC"/>
    <w:rPr>
      <w:i/>
      <w:iCs/>
    </w:rPr>
  </w:style>
  <w:style w:type="paragraph" w:styleId="BalloonText">
    <w:name w:val="Balloon Text"/>
    <w:basedOn w:val="Normal"/>
    <w:link w:val="a0"/>
    <w:uiPriority w:val="99"/>
    <w:semiHidden/>
    <w:unhideWhenUsed/>
    <w:rsid w:val="009D17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9D17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1761489D065F6E60FE507402D761213756BA27C61DB7E66845AECFE4FF89075870AAB293C970D692D1E1AE3C0DF6500186F03F927B52v6N" TargetMode="External" /><Relationship Id="rId11" Type="http://schemas.openxmlformats.org/officeDocument/2006/relationships/hyperlink" Target="consultantplus://offline/ref=4B3F9154249AC95198C3BB79858BA96BF383798BE7FDF6BD040C6FAFD35431E1CE7CA17E4480A902i2i0H" TargetMode="External" /><Relationship Id="rId12" Type="http://schemas.openxmlformats.org/officeDocument/2006/relationships/hyperlink" Target="https://mobileonline.garant.ru/" TargetMode="External" /><Relationship Id="rId13" Type="http://schemas.openxmlformats.org/officeDocument/2006/relationships/hyperlink" Target="consultantplus://offline/ref=141C890107E18949958A40306B12ACDF319F4935271A22ED1C163A6E15FC4A746B9459AFF1D9D4B9880875AB8E7DE64EFE600B2E476F296329S2N" TargetMode="External" /><Relationship Id="rId14" Type="http://schemas.openxmlformats.org/officeDocument/2006/relationships/hyperlink" Target="consultantplus://offline/ref=141C890107E18949958A40306B12ACDF319F4935271A22ED1C163A6E15FC4A746B9459AFF1D9D4B9860875AB8E7DE64EFE600B2E476F296329S2N" TargetMode="Externa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42742AC5A5D75A08D163C6E0DF731F41F1CA9E15F4F87FF66EF00CE8986961E3992F23939FB08016rFR6Q" TargetMode="External" /><Relationship Id="rId5" Type="http://schemas.openxmlformats.org/officeDocument/2006/relationships/hyperlink" Target="http://sudact.ru/law/gk-rf-chast2/razdel-iv/glava-30/ss-6/statia-544/?marker=fdoctlaw" TargetMode="External" /><Relationship Id="rId6" Type="http://schemas.openxmlformats.org/officeDocument/2006/relationships/hyperlink" Target="consultantplus://offline/ref=1761489D065F6E60FE507402D761213756BA27C61DB7E66845AECFE4FF89075870AAB295CD73D5CF82AEAF6048A0430185F03C92672572925FvCN" TargetMode="External" /><Relationship Id="rId7" Type="http://schemas.openxmlformats.org/officeDocument/2006/relationships/hyperlink" Target="consultantplus://offline/ref=1761489D065F6E60FE507402D761213756BA27C61DB7E66845AECFE4FF89075870AAB295CD73D5CF83AEAF6048A0430185F03C92672572925FvCN" TargetMode="External" /><Relationship Id="rId8" Type="http://schemas.openxmlformats.org/officeDocument/2006/relationships/hyperlink" Target="consultantplus://offline/ref=1761489D065F6E60FE507402D761213756BA27C61DB7E66845AECFE4FF89075870AAB295CD73D4C680AEAF6048A0430185F03C92672572925FvCN" TargetMode="External" /><Relationship Id="rId9" Type="http://schemas.openxmlformats.org/officeDocument/2006/relationships/hyperlink" Target="consultantplus://offline/ref=1761489D065F6E60FE507402D761213756BA27C61DB7E66845AECFE4FF89075870AAB295CD72DDCF86AEAF6048A0430185F03C92672572925FvCN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