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0169E" w:rsidRPr="001B5E90" w:rsidP="00B0169E">
      <w:pPr>
        <w:shd w:val="clear" w:color="auto" w:fill="FFFFFF"/>
        <w:jc w:val="center"/>
        <w:rPr>
          <w:b/>
          <w:bCs/>
          <w:color w:val="000000"/>
          <w:spacing w:val="8"/>
          <w:sz w:val="28"/>
          <w:szCs w:val="28"/>
        </w:rPr>
      </w:pPr>
      <w:r w:rsidRPr="001B5E90">
        <w:rPr>
          <w:b/>
          <w:bCs/>
          <w:color w:val="000000"/>
          <w:spacing w:val="8"/>
          <w:sz w:val="28"/>
          <w:szCs w:val="28"/>
        </w:rPr>
        <w:t>РЕШЕНИЕ</w:t>
      </w:r>
    </w:p>
    <w:p w:rsidR="00B0169E" w:rsidRPr="001B5E90" w:rsidP="00B0169E">
      <w:pPr>
        <w:shd w:val="clear" w:color="auto" w:fill="FFFFFF"/>
        <w:tabs>
          <w:tab w:val="left" w:pos="7380"/>
        </w:tabs>
        <w:jc w:val="center"/>
        <w:rPr>
          <w:b/>
          <w:bCs/>
          <w:color w:val="000000"/>
          <w:spacing w:val="-16"/>
          <w:sz w:val="28"/>
          <w:szCs w:val="28"/>
        </w:rPr>
      </w:pPr>
      <w:r w:rsidRPr="001B5E90">
        <w:rPr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B0169E" w:rsidRPr="001B5E90" w:rsidP="00B0169E">
      <w:pPr>
        <w:shd w:val="clear" w:color="auto" w:fill="FFFFFF"/>
        <w:tabs>
          <w:tab w:val="left" w:pos="7380"/>
        </w:tabs>
        <w:jc w:val="center"/>
        <w:rPr>
          <w:b/>
          <w:bCs/>
          <w:color w:val="000000"/>
          <w:spacing w:val="-16"/>
          <w:sz w:val="28"/>
          <w:szCs w:val="28"/>
        </w:rPr>
      </w:pPr>
      <w:r>
        <w:rPr>
          <w:b/>
          <w:bCs/>
          <w:color w:val="000000"/>
          <w:spacing w:val="-16"/>
          <w:sz w:val="28"/>
          <w:szCs w:val="28"/>
        </w:rPr>
        <w:t>/ЗАОЧНОЕ/</w:t>
      </w:r>
    </w:p>
    <w:p w:rsidR="00B0169E" w:rsidRPr="001B5E90" w:rsidP="00B0169E">
      <w:pPr>
        <w:jc w:val="both"/>
        <w:rPr>
          <w:sz w:val="28"/>
          <w:szCs w:val="28"/>
        </w:rPr>
      </w:pPr>
      <w:r w:rsidRPr="001B5E90">
        <w:rPr>
          <w:sz w:val="28"/>
          <w:szCs w:val="28"/>
        </w:rPr>
        <w:t xml:space="preserve">       </w:t>
      </w:r>
      <w:r w:rsidR="00A12D1A">
        <w:rPr>
          <w:sz w:val="28"/>
          <w:szCs w:val="28"/>
        </w:rPr>
        <w:t>10</w:t>
      </w:r>
      <w:r w:rsidRPr="001B5E90">
        <w:rPr>
          <w:sz w:val="28"/>
          <w:szCs w:val="28"/>
        </w:rPr>
        <w:t xml:space="preserve"> а</w:t>
      </w:r>
      <w:r w:rsidR="00A12D1A">
        <w:rPr>
          <w:sz w:val="28"/>
          <w:szCs w:val="28"/>
        </w:rPr>
        <w:t>вгуста</w:t>
      </w:r>
      <w:r w:rsidRPr="001B5E90">
        <w:rPr>
          <w:sz w:val="28"/>
          <w:szCs w:val="28"/>
        </w:rPr>
        <w:t xml:space="preserve"> 2018 года</w:t>
      </w:r>
      <w:r w:rsidRPr="001B5E90">
        <w:rPr>
          <w:sz w:val="28"/>
          <w:szCs w:val="28"/>
        </w:rPr>
        <w:tab/>
      </w:r>
      <w:r w:rsidRPr="001B5E90">
        <w:rPr>
          <w:sz w:val="28"/>
          <w:szCs w:val="28"/>
        </w:rPr>
        <w:tab/>
      </w:r>
      <w:r w:rsidRPr="001B5E90">
        <w:rPr>
          <w:sz w:val="28"/>
          <w:szCs w:val="28"/>
        </w:rPr>
        <w:tab/>
      </w:r>
      <w:r w:rsidRPr="001B5E90">
        <w:rPr>
          <w:sz w:val="28"/>
          <w:szCs w:val="28"/>
        </w:rPr>
        <w:tab/>
      </w:r>
      <w:r w:rsidRPr="001B5E90">
        <w:rPr>
          <w:sz w:val="28"/>
          <w:szCs w:val="28"/>
        </w:rPr>
        <w:tab/>
      </w:r>
      <w:r w:rsidRPr="001B5E90">
        <w:rPr>
          <w:sz w:val="28"/>
          <w:szCs w:val="28"/>
        </w:rPr>
        <w:tab/>
        <w:t xml:space="preserve">              г. Керчь</w:t>
      </w:r>
    </w:p>
    <w:p w:rsidR="00B0169E" w:rsidRPr="001B5E90" w:rsidP="00B0169E">
      <w:pPr>
        <w:jc w:val="both"/>
        <w:rPr>
          <w:sz w:val="28"/>
          <w:szCs w:val="28"/>
        </w:rPr>
      </w:pPr>
    </w:p>
    <w:p w:rsidR="00B0169E" w:rsidRPr="001B5E90" w:rsidP="00B0169E">
      <w:pPr>
        <w:ind w:firstLine="567"/>
        <w:jc w:val="both"/>
        <w:rPr>
          <w:sz w:val="28"/>
          <w:szCs w:val="28"/>
        </w:rPr>
      </w:pPr>
      <w:r w:rsidRPr="001B5E90">
        <w:rPr>
          <w:sz w:val="28"/>
          <w:szCs w:val="28"/>
        </w:rPr>
        <w:t xml:space="preserve">Мировой судья судебного участка № 49 Керченского судебного района (городской округ Керчь) Республики Крым Кучерова С.А. при секретаре </w:t>
      </w:r>
      <w:r w:rsidR="00D94CED">
        <w:rPr>
          <w:sz w:val="28"/>
          <w:szCs w:val="28"/>
        </w:rPr>
        <w:t>Чаус И.В</w:t>
      </w:r>
      <w:r w:rsidRPr="001B5E90">
        <w:rPr>
          <w:sz w:val="28"/>
          <w:szCs w:val="28"/>
        </w:rPr>
        <w:t xml:space="preserve">., с участием </w:t>
      </w:r>
      <w:r w:rsidR="00CB6DF6">
        <w:rPr>
          <w:sz w:val="28"/>
          <w:szCs w:val="28"/>
        </w:rPr>
        <w:t xml:space="preserve">представителя </w:t>
      </w:r>
      <w:r w:rsidRPr="001B5E90">
        <w:rPr>
          <w:sz w:val="28"/>
          <w:szCs w:val="28"/>
        </w:rPr>
        <w:t xml:space="preserve">истца  </w:t>
      </w:r>
      <w:r w:rsidR="00D94CED">
        <w:rPr>
          <w:sz w:val="28"/>
          <w:szCs w:val="28"/>
        </w:rPr>
        <w:t>Дубовицкой</w:t>
      </w:r>
      <w:r w:rsidR="00D94CED">
        <w:rPr>
          <w:sz w:val="28"/>
          <w:szCs w:val="28"/>
        </w:rPr>
        <w:t xml:space="preserve"> А.Ф</w:t>
      </w:r>
      <w:r w:rsidR="00CB6DF6">
        <w:rPr>
          <w:sz w:val="28"/>
          <w:szCs w:val="28"/>
        </w:rPr>
        <w:t>.</w:t>
      </w:r>
      <w:r w:rsidRPr="001B5E90">
        <w:rPr>
          <w:sz w:val="28"/>
          <w:szCs w:val="28"/>
        </w:rPr>
        <w:t xml:space="preserve">, </w:t>
      </w:r>
      <w:r w:rsidR="00BF68D6">
        <w:rPr>
          <w:sz w:val="28"/>
          <w:szCs w:val="28"/>
        </w:rPr>
        <w:t>действующей на основании доверенности</w:t>
      </w:r>
      <w:r w:rsidR="008C5ECF">
        <w:rPr>
          <w:sz w:val="28"/>
          <w:szCs w:val="28"/>
        </w:rPr>
        <w:t xml:space="preserve"> </w:t>
      </w:r>
      <w:r w:rsidR="008C5ECF">
        <w:rPr>
          <w:sz w:val="28"/>
          <w:szCs w:val="28"/>
        </w:rPr>
        <w:t xml:space="preserve">/изъято/ </w:t>
      </w:r>
      <w:r w:rsidR="00BF68D6">
        <w:rPr>
          <w:sz w:val="28"/>
          <w:szCs w:val="28"/>
        </w:rPr>
        <w:t xml:space="preserve">от </w:t>
      </w:r>
      <w:r w:rsidR="008C5ECF">
        <w:rPr>
          <w:sz w:val="28"/>
          <w:szCs w:val="28"/>
        </w:rPr>
        <w:t>/</w:t>
      </w:r>
      <w:r w:rsidR="008C5ECF">
        <w:rPr>
          <w:sz w:val="28"/>
          <w:szCs w:val="28"/>
        </w:rPr>
        <w:t>дд.мм</w:t>
      </w:r>
      <w:r w:rsidR="008C5ECF">
        <w:rPr>
          <w:sz w:val="28"/>
          <w:szCs w:val="28"/>
        </w:rPr>
        <w:t>.г</w:t>
      </w:r>
      <w:r w:rsidR="008C5ECF">
        <w:rPr>
          <w:sz w:val="28"/>
          <w:szCs w:val="28"/>
        </w:rPr>
        <w:t>ггг</w:t>
      </w:r>
      <w:r w:rsidR="008C5ECF">
        <w:rPr>
          <w:sz w:val="28"/>
          <w:szCs w:val="28"/>
        </w:rPr>
        <w:t>/</w:t>
      </w:r>
      <w:r w:rsidR="008C5ECF">
        <w:rPr>
          <w:sz w:val="28"/>
          <w:szCs w:val="27"/>
        </w:rPr>
        <w:t>,</w:t>
      </w:r>
      <w:r w:rsidR="00BF68D6">
        <w:rPr>
          <w:sz w:val="28"/>
          <w:szCs w:val="28"/>
        </w:rPr>
        <w:t xml:space="preserve">, </w:t>
      </w:r>
      <w:r w:rsidRPr="001B5E90">
        <w:rPr>
          <w:sz w:val="28"/>
          <w:szCs w:val="28"/>
        </w:rPr>
        <w:t xml:space="preserve"> рассмотрев в открытом судебном заседании в помещении  судебного участка № 49 Керченского судебного района (городской округ Керчь) Республики Крым гражданское дело по иску </w:t>
      </w:r>
      <w:r w:rsidR="00CB6DF6">
        <w:rPr>
          <w:sz w:val="28"/>
          <w:szCs w:val="28"/>
        </w:rPr>
        <w:t xml:space="preserve">Государственного унитарного предприятия Республики Крым  «Крымэнерго» Керченский район электрических сетей к </w:t>
      </w:r>
      <w:r w:rsidR="000143A1">
        <w:rPr>
          <w:sz w:val="28"/>
          <w:szCs w:val="28"/>
        </w:rPr>
        <w:t>Кравцовой Н</w:t>
      </w:r>
      <w:r w:rsidR="008C5ECF">
        <w:rPr>
          <w:sz w:val="28"/>
          <w:szCs w:val="28"/>
        </w:rPr>
        <w:t>.</w:t>
      </w:r>
      <w:r w:rsidR="000143A1">
        <w:rPr>
          <w:sz w:val="28"/>
          <w:szCs w:val="28"/>
        </w:rPr>
        <w:t>В</w:t>
      </w:r>
      <w:r w:rsidR="008C5ECF">
        <w:rPr>
          <w:sz w:val="28"/>
          <w:szCs w:val="28"/>
        </w:rPr>
        <w:t>.</w:t>
      </w:r>
      <w:r w:rsidR="00CB6DF6">
        <w:rPr>
          <w:sz w:val="28"/>
          <w:szCs w:val="28"/>
        </w:rPr>
        <w:t xml:space="preserve"> </w:t>
      </w:r>
      <w:r w:rsidRPr="001B5E90">
        <w:rPr>
          <w:sz w:val="28"/>
          <w:szCs w:val="28"/>
        </w:rPr>
        <w:t xml:space="preserve"> о </w:t>
      </w:r>
      <w:r w:rsidR="00CB6DF6">
        <w:rPr>
          <w:sz w:val="28"/>
          <w:szCs w:val="28"/>
        </w:rPr>
        <w:t>взыскании задолженности</w:t>
      </w:r>
      <w:r w:rsidR="00082A45">
        <w:rPr>
          <w:sz w:val="28"/>
          <w:szCs w:val="28"/>
        </w:rPr>
        <w:t xml:space="preserve"> за </w:t>
      </w:r>
      <w:r w:rsidR="00CB6DF6">
        <w:rPr>
          <w:sz w:val="28"/>
          <w:szCs w:val="28"/>
        </w:rPr>
        <w:t xml:space="preserve"> безучетно потребленную электрическую энергию</w:t>
      </w:r>
      <w:r w:rsidR="00082A45">
        <w:rPr>
          <w:sz w:val="28"/>
          <w:szCs w:val="28"/>
        </w:rPr>
        <w:t>,</w:t>
      </w:r>
    </w:p>
    <w:p w:rsidR="00D94CED" w:rsidP="00D94CED">
      <w:pPr>
        <w:jc w:val="both"/>
        <w:rPr>
          <w:sz w:val="28"/>
          <w:szCs w:val="28"/>
        </w:rPr>
      </w:pPr>
    </w:p>
    <w:p w:rsidR="00B0169E" w:rsidRPr="001B5E90" w:rsidP="00D94C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5E90">
        <w:rPr>
          <w:sz w:val="28"/>
          <w:szCs w:val="28"/>
        </w:rPr>
        <w:t xml:space="preserve">На основании изложенного и руководствуясь ст. ст. </w:t>
      </w:r>
      <w:r w:rsidR="00082A45">
        <w:rPr>
          <w:sz w:val="28"/>
          <w:szCs w:val="28"/>
        </w:rPr>
        <w:t>210,</w:t>
      </w:r>
      <w:r>
        <w:rPr>
          <w:sz w:val="28"/>
          <w:szCs w:val="28"/>
        </w:rPr>
        <w:t xml:space="preserve"> </w:t>
      </w:r>
      <w:r w:rsidR="00082A45">
        <w:rPr>
          <w:sz w:val="28"/>
          <w:szCs w:val="28"/>
        </w:rPr>
        <w:t>309,</w:t>
      </w:r>
      <w:r>
        <w:rPr>
          <w:sz w:val="28"/>
          <w:szCs w:val="28"/>
        </w:rPr>
        <w:t xml:space="preserve"> </w:t>
      </w:r>
      <w:r w:rsidR="00082A45">
        <w:rPr>
          <w:sz w:val="28"/>
          <w:szCs w:val="28"/>
        </w:rPr>
        <w:t>539,</w:t>
      </w:r>
      <w:r>
        <w:rPr>
          <w:sz w:val="28"/>
          <w:szCs w:val="28"/>
        </w:rPr>
        <w:t xml:space="preserve"> </w:t>
      </w:r>
      <w:r w:rsidR="00082A45">
        <w:rPr>
          <w:sz w:val="28"/>
          <w:szCs w:val="28"/>
        </w:rPr>
        <w:t xml:space="preserve">540 ГК </w:t>
      </w:r>
      <w:r w:rsidRPr="001B5E90">
        <w:rPr>
          <w:sz w:val="28"/>
          <w:szCs w:val="28"/>
        </w:rPr>
        <w:t xml:space="preserve"> РФ,</w:t>
      </w:r>
      <w:r>
        <w:rPr>
          <w:sz w:val="28"/>
          <w:szCs w:val="28"/>
        </w:rPr>
        <w:t xml:space="preserve"> </w:t>
      </w:r>
      <w:r w:rsidR="00082A45">
        <w:rPr>
          <w:sz w:val="28"/>
          <w:szCs w:val="28"/>
        </w:rPr>
        <w:t>ст.30 ЖК РФ,</w:t>
      </w:r>
      <w:r w:rsidRPr="001B5E90">
        <w:rPr>
          <w:sz w:val="28"/>
          <w:szCs w:val="28"/>
        </w:rPr>
        <w:t xml:space="preserve"> ст. ст. 194-198, 233-235 ГПК РФ, суд, </w:t>
      </w:r>
    </w:p>
    <w:p w:rsidR="00B0169E" w:rsidRPr="001B5E90" w:rsidP="00B0169E">
      <w:pPr>
        <w:ind w:firstLine="708"/>
        <w:jc w:val="both"/>
        <w:rPr>
          <w:sz w:val="28"/>
          <w:szCs w:val="28"/>
        </w:rPr>
      </w:pPr>
      <w:r w:rsidRPr="001B5E90">
        <w:rPr>
          <w:sz w:val="28"/>
          <w:szCs w:val="28"/>
        </w:rPr>
        <w:t xml:space="preserve">    </w:t>
      </w:r>
    </w:p>
    <w:p w:rsidR="00B0169E" w:rsidRPr="001B5E90" w:rsidP="00B0169E">
      <w:pPr>
        <w:jc w:val="center"/>
        <w:rPr>
          <w:b/>
          <w:bCs/>
          <w:sz w:val="28"/>
          <w:szCs w:val="28"/>
        </w:rPr>
      </w:pPr>
      <w:r w:rsidRPr="001B5E90">
        <w:rPr>
          <w:b/>
          <w:bCs/>
          <w:sz w:val="28"/>
          <w:szCs w:val="28"/>
        </w:rPr>
        <w:t>РЕШИЛ:</w:t>
      </w:r>
    </w:p>
    <w:p w:rsidR="00B0169E" w:rsidRPr="006F27E3" w:rsidP="00B0169E">
      <w:pPr>
        <w:jc w:val="center"/>
        <w:rPr>
          <w:b/>
          <w:bCs/>
          <w:sz w:val="28"/>
          <w:szCs w:val="28"/>
        </w:rPr>
      </w:pPr>
    </w:p>
    <w:p w:rsidR="00CB6DF6" w:rsidP="00B0169E">
      <w:pPr>
        <w:shd w:val="clear" w:color="auto" w:fill="FFFFFF"/>
        <w:ind w:right="-2" w:firstLine="708"/>
        <w:jc w:val="both"/>
        <w:rPr>
          <w:sz w:val="28"/>
          <w:szCs w:val="28"/>
        </w:rPr>
      </w:pPr>
      <w:r w:rsidRPr="00CB6DF6">
        <w:rPr>
          <w:sz w:val="28"/>
          <w:szCs w:val="28"/>
        </w:rPr>
        <w:t xml:space="preserve">Исковые требования Государственного унитарного предприятия Республики Крым  «Крымэнерго» Керченский район электрических сетей к </w:t>
      </w:r>
      <w:r w:rsidR="000143A1">
        <w:rPr>
          <w:sz w:val="28"/>
          <w:szCs w:val="28"/>
        </w:rPr>
        <w:t>Кравцовой Н</w:t>
      </w:r>
      <w:r w:rsidR="008C5ECF">
        <w:rPr>
          <w:sz w:val="28"/>
          <w:szCs w:val="28"/>
        </w:rPr>
        <w:t>.</w:t>
      </w:r>
      <w:r w:rsidR="000143A1">
        <w:rPr>
          <w:sz w:val="28"/>
          <w:szCs w:val="28"/>
        </w:rPr>
        <w:t xml:space="preserve"> В</w:t>
      </w:r>
      <w:r w:rsidR="008C5ECF">
        <w:rPr>
          <w:sz w:val="28"/>
          <w:szCs w:val="28"/>
        </w:rPr>
        <w:t>.</w:t>
      </w:r>
      <w:r w:rsidR="00A12D1A">
        <w:rPr>
          <w:sz w:val="28"/>
          <w:szCs w:val="28"/>
        </w:rPr>
        <w:t xml:space="preserve"> </w:t>
      </w:r>
      <w:r w:rsidRPr="001B5E90" w:rsidR="00A12D1A">
        <w:rPr>
          <w:sz w:val="28"/>
          <w:szCs w:val="28"/>
        </w:rPr>
        <w:t xml:space="preserve"> </w:t>
      </w:r>
      <w:r w:rsidRPr="00CB6DF6">
        <w:rPr>
          <w:sz w:val="28"/>
          <w:szCs w:val="28"/>
        </w:rPr>
        <w:t>о взыскании задолженности за безучетно потребленную электрическую энергию удовлетворить.</w:t>
      </w:r>
      <w:r>
        <w:rPr>
          <w:sz w:val="28"/>
          <w:szCs w:val="28"/>
        </w:rPr>
        <w:t xml:space="preserve"> </w:t>
      </w:r>
    </w:p>
    <w:p w:rsidR="00A12D1A" w:rsidP="00A12D1A">
      <w:pPr>
        <w:ind w:firstLine="567"/>
        <w:jc w:val="both"/>
        <w:rPr>
          <w:sz w:val="28"/>
          <w:szCs w:val="28"/>
        </w:rPr>
      </w:pPr>
      <w:r w:rsidRPr="00736498">
        <w:rPr>
          <w:sz w:val="28"/>
          <w:szCs w:val="28"/>
        </w:rPr>
        <w:t>Взыскать с</w:t>
      </w:r>
      <w:r w:rsidRPr="00C974A3">
        <w:rPr>
          <w:sz w:val="28"/>
          <w:szCs w:val="28"/>
        </w:rPr>
        <w:t xml:space="preserve"> </w:t>
      </w:r>
      <w:r w:rsidR="000143A1">
        <w:rPr>
          <w:sz w:val="28"/>
          <w:szCs w:val="28"/>
        </w:rPr>
        <w:t>Кравцовой Н</w:t>
      </w:r>
      <w:r w:rsidR="008C5ECF">
        <w:rPr>
          <w:sz w:val="28"/>
          <w:szCs w:val="28"/>
        </w:rPr>
        <w:t>.</w:t>
      </w:r>
      <w:r w:rsidR="000143A1">
        <w:rPr>
          <w:sz w:val="28"/>
          <w:szCs w:val="28"/>
        </w:rPr>
        <w:t>В</w:t>
      </w:r>
      <w:r w:rsidR="008C5ECF">
        <w:rPr>
          <w:sz w:val="28"/>
          <w:szCs w:val="28"/>
        </w:rPr>
        <w:t>.</w:t>
      </w:r>
      <w:r w:rsidR="000143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</w:t>
      </w:r>
      <w:r w:rsidRPr="00CB6DF6">
        <w:rPr>
          <w:sz w:val="28"/>
          <w:szCs w:val="28"/>
        </w:rPr>
        <w:t xml:space="preserve">Государственного унитарного предприятия Республики Крым  «Крымэнерго» Керченский район электрических сетей </w:t>
      </w:r>
      <w:r w:rsidRPr="00736498">
        <w:rPr>
          <w:sz w:val="28"/>
          <w:szCs w:val="28"/>
        </w:rPr>
        <w:t xml:space="preserve">задолженность </w:t>
      </w:r>
      <w:r w:rsidRPr="00CB6DF6">
        <w:rPr>
          <w:sz w:val="28"/>
          <w:szCs w:val="28"/>
        </w:rPr>
        <w:t xml:space="preserve">за </w:t>
      </w:r>
      <w:r w:rsidR="00BF68D6">
        <w:rPr>
          <w:sz w:val="28"/>
          <w:szCs w:val="28"/>
        </w:rPr>
        <w:t>безу</w:t>
      </w:r>
      <w:r w:rsidRPr="00CB6DF6" w:rsidR="00BF68D6">
        <w:rPr>
          <w:sz w:val="28"/>
          <w:szCs w:val="28"/>
        </w:rPr>
        <w:t>четно</w:t>
      </w:r>
      <w:r w:rsidRPr="00CB6DF6">
        <w:rPr>
          <w:sz w:val="28"/>
          <w:szCs w:val="28"/>
        </w:rPr>
        <w:t xml:space="preserve"> </w:t>
      </w:r>
      <w:r w:rsidRPr="00CB6DF6" w:rsidR="000143A1">
        <w:rPr>
          <w:sz w:val="28"/>
          <w:szCs w:val="28"/>
        </w:rPr>
        <w:t>потреблённую</w:t>
      </w:r>
      <w:r w:rsidRPr="00CB6DF6">
        <w:rPr>
          <w:sz w:val="28"/>
          <w:szCs w:val="28"/>
        </w:rPr>
        <w:t xml:space="preserve"> электрическую энергию</w:t>
      </w:r>
      <w:r>
        <w:rPr>
          <w:sz w:val="28"/>
          <w:szCs w:val="28"/>
        </w:rPr>
        <w:t xml:space="preserve"> в </w:t>
      </w:r>
      <w:r w:rsidRPr="00736498">
        <w:rPr>
          <w:sz w:val="28"/>
          <w:szCs w:val="28"/>
        </w:rPr>
        <w:t xml:space="preserve"> размере </w:t>
      </w:r>
      <w:r>
        <w:rPr>
          <w:sz w:val="28"/>
          <w:szCs w:val="28"/>
        </w:rPr>
        <w:t xml:space="preserve">  </w:t>
      </w:r>
      <w:r w:rsidR="000143A1">
        <w:rPr>
          <w:sz w:val="28"/>
          <w:szCs w:val="28"/>
        </w:rPr>
        <w:t xml:space="preserve">5055 </w:t>
      </w:r>
      <w:r>
        <w:rPr>
          <w:sz w:val="28"/>
          <w:szCs w:val="28"/>
        </w:rPr>
        <w:t xml:space="preserve">рублей  </w:t>
      </w:r>
      <w:r w:rsidR="000143A1">
        <w:rPr>
          <w:sz w:val="28"/>
          <w:szCs w:val="28"/>
        </w:rPr>
        <w:t>46</w:t>
      </w:r>
      <w:r>
        <w:rPr>
          <w:sz w:val="28"/>
          <w:szCs w:val="28"/>
        </w:rPr>
        <w:t xml:space="preserve"> копейки</w:t>
      </w:r>
      <w:r w:rsidRPr="00736498">
        <w:rPr>
          <w:sz w:val="28"/>
          <w:szCs w:val="28"/>
        </w:rPr>
        <w:t>, а также расходы по оплате госуда</w:t>
      </w:r>
      <w:r>
        <w:rPr>
          <w:sz w:val="28"/>
          <w:szCs w:val="28"/>
        </w:rPr>
        <w:t xml:space="preserve">рственной пошлины в размере  </w:t>
      </w:r>
      <w:r w:rsidR="000143A1">
        <w:rPr>
          <w:sz w:val="28"/>
          <w:szCs w:val="28"/>
        </w:rPr>
        <w:t>4</w:t>
      </w:r>
      <w:r>
        <w:rPr>
          <w:sz w:val="28"/>
          <w:szCs w:val="28"/>
        </w:rPr>
        <w:t>00  рублей 00 копеек.</w:t>
      </w:r>
    </w:p>
    <w:p w:rsidR="00A12D1A" w:rsidP="00B01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169E" w:rsidP="00B01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7E3">
        <w:rPr>
          <w:sz w:val="28"/>
          <w:szCs w:val="28"/>
        </w:rPr>
        <w:t>В судебном заседании объявлена резолютивная часть решения.</w:t>
      </w:r>
    </w:p>
    <w:p w:rsidR="00A12D1A" w:rsidP="00B0169E">
      <w:pPr>
        <w:ind w:firstLine="567"/>
        <w:jc w:val="both"/>
        <w:rPr>
          <w:sz w:val="28"/>
          <w:szCs w:val="28"/>
        </w:rPr>
      </w:pPr>
    </w:p>
    <w:p w:rsidR="00B0169E" w:rsidRPr="00736498" w:rsidP="00B0169E">
      <w:pPr>
        <w:ind w:firstLine="567"/>
        <w:jc w:val="both"/>
        <w:rPr>
          <w:rFonts w:eastAsia="Calibri"/>
          <w:sz w:val="28"/>
          <w:szCs w:val="28"/>
        </w:rPr>
      </w:pPr>
      <w:r w:rsidRPr="00736498">
        <w:rPr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736498">
        <w:rPr>
          <w:rFonts w:eastAsia="Calibri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94CED" w:rsidP="00B0169E">
      <w:pPr>
        <w:ind w:firstLine="547"/>
        <w:jc w:val="both"/>
        <w:rPr>
          <w:sz w:val="28"/>
          <w:szCs w:val="28"/>
        </w:rPr>
      </w:pPr>
    </w:p>
    <w:p w:rsidR="00B0169E" w:rsidP="00B0169E">
      <w:pPr>
        <w:ind w:firstLine="547"/>
        <w:jc w:val="both"/>
        <w:rPr>
          <w:sz w:val="28"/>
          <w:szCs w:val="28"/>
        </w:rPr>
      </w:pPr>
      <w:r w:rsidRPr="001265BD">
        <w:rPr>
          <w:sz w:val="28"/>
          <w:szCs w:val="28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B0169E" w:rsidP="00B0169E">
      <w:pPr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Заочное  р</w:t>
      </w:r>
      <w:r w:rsidRPr="00736498">
        <w:rPr>
          <w:sz w:val="28"/>
          <w:szCs w:val="28"/>
        </w:rPr>
        <w:t xml:space="preserve">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</w:t>
      </w:r>
      <w:r w:rsidRPr="003323A5">
        <w:rPr>
          <w:sz w:val="28"/>
          <w:szCs w:val="28"/>
        </w:rPr>
        <w:t>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3323A5">
        <w:rPr>
          <w:sz w:val="28"/>
          <w:szCs w:val="28"/>
        </w:rPr>
        <w:t xml:space="preserve"> </w:t>
      </w:r>
      <w:r w:rsidRPr="003323A5">
        <w:rPr>
          <w:sz w:val="28"/>
          <w:szCs w:val="28"/>
        </w:rPr>
        <w:t>удовлетворении</w:t>
      </w:r>
      <w:r w:rsidRPr="003323A5">
        <w:rPr>
          <w:sz w:val="28"/>
          <w:szCs w:val="28"/>
        </w:rPr>
        <w:t xml:space="preserve"> этого заявления.  </w:t>
      </w:r>
    </w:p>
    <w:p w:rsidR="00B0169E" w:rsidP="00B0169E">
      <w:pPr>
        <w:tabs>
          <w:tab w:val="left" w:pos="960"/>
        </w:tabs>
        <w:jc w:val="both"/>
        <w:rPr>
          <w:sz w:val="28"/>
          <w:szCs w:val="28"/>
        </w:rPr>
      </w:pPr>
    </w:p>
    <w:p w:rsidR="00B0169E" w:rsidP="00B0169E">
      <w:pPr>
        <w:tabs>
          <w:tab w:val="left" w:pos="960"/>
        </w:tabs>
        <w:jc w:val="both"/>
        <w:rPr>
          <w:sz w:val="28"/>
          <w:szCs w:val="28"/>
        </w:rPr>
      </w:pPr>
    </w:p>
    <w:p w:rsidR="00B0169E" w:rsidP="00B0169E">
      <w:pPr>
        <w:tabs>
          <w:tab w:val="left" w:pos="960"/>
        </w:tabs>
        <w:jc w:val="both"/>
        <w:rPr>
          <w:sz w:val="28"/>
          <w:szCs w:val="28"/>
        </w:rPr>
      </w:pPr>
    </w:p>
    <w:p w:rsidR="00B0169E" w:rsidP="00B0169E">
      <w:pPr>
        <w:tabs>
          <w:tab w:val="left" w:pos="960"/>
        </w:tabs>
        <w:jc w:val="both"/>
        <w:rPr>
          <w:sz w:val="28"/>
          <w:szCs w:val="28"/>
        </w:rPr>
      </w:pPr>
      <w:r w:rsidRPr="003323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B0169E" w:rsidP="00B0169E">
      <w:pPr>
        <w:pStyle w:val="BodyTextIndent"/>
        <w:tabs>
          <w:tab w:val="left" w:pos="7920"/>
        </w:tabs>
        <w:ind w:left="0"/>
        <w:jc w:val="both"/>
        <w:rPr>
          <w:sz w:val="26"/>
          <w:szCs w:val="26"/>
        </w:rPr>
      </w:pPr>
      <w:r w:rsidRPr="006F27E3">
        <w:rPr>
          <w:b/>
          <w:sz w:val="28"/>
          <w:szCs w:val="28"/>
        </w:rPr>
        <w:t xml:space="preserve">Мировой судья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 w:rsidRPr="006F27E3">
        <w:rPr>
          <w:b/>
          <w:sz w:val="28"/>
          <w:szCs w:val="28"/>
        </w:rPr>
        <w:t>С.А. Кучерова</w:t>
      </w:r>
    </w:p>
    <w:p w:rsidR="00560440"/>
    <w:sectPr w:rsidSect="000143A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6F"/>
    <w:rsid w:val="000143A1"/>
    <w:rsid w:val="0007796F"/>
    <w:rsid w:val="00082A45"/>
    <w:rsid w:val="001265BD"/>
    <w:rsid w:val="001B5E90"/>
    <w:rsid w:val="003323A5"/>
    <w:rsid w:val="003512A6"/>
    <w:rsid w:val="00560440"/>
    <w:rsid w:val="00615C0C"/>
    <w:rsid w:val="006F27E3"/>
    <w:rsid w:val="00736498"/>
    <w:rsid w:val="008C5ECF"/>
    <w:rsid w:val="00A12D1A"/>
    <w:rsid w:val="00A60889"/>
    <w:rsid w:val="00B0169E"/>
    <w:rsid w:val="00BF68D6"/>
    <w:rsid w:val="00C0630E"/>
    <w:rsid w:val="00C974A3"/>
    <w:rsid w:val="00CB6DF6"/>
    <w:rsid w:val="00D94C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0169E"/>
    <w:pPr>
      <w:spacing w:after="120"/>
      <w:ind w:left="283"/>
    </w:pPr>
    <w:rPr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B01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A608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